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C357" w14:textId="728394DE" w:rsidR="0094191C" w:rsidRPr="00EE299B" w:rsidRDefault="00F374A9" w:rsidP="0094191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 поддержке </w:t>
      </w:r>
      <w:r w:rsidR="0094191C" w:rsidRPr="00EE299B">
        <w:rPr>
          <w:rFonts w:eastAsia="Calibri"/>
          <w:b/>
          <w:lang w:eastAsia="en-US"/>
        </w:rPr>
        <w:t>Российского</w:t>
      </w:r>
      <w:r w:rsidR="00715162">
        <w:rPr>
          <w:rFonts w:eastAsia="Calibri"/>
          <w:b/>
          <w:lang w:eastAsia="en-US"/>
        </w:rPr>
        <w:t xml:space="preserve"> Научного Фонда</w:t>
      </w:r>
      <w:r w:rsidR="0094191C">
        <w:rPr>
          <w:rFonts w:eastAsia="Calibri"/>
          <w:b/>
          <w:lang w:eastAsia="en-US"/>
        </w:rPr>
        <w:t xml:space="preserve"> и Министерства образования и науки Челябинской области</w:t>
      </w:r>
    </w:p>
    <w:p w14:paraId="1747DD84" w14:textId="77777777" w:rsidR="0094191C" w:rsidRPr="00EE299B" w:rsidRDefault="0094191C" w:rsidP="0094191C">
      <w:pPr>
        <w:jc w:val="both"/>
        <w:rPr>
          <w:rFonts w:eastAsia="Calibri"/>
          <w:b/>
          <w:lang w:eastAsia="en-US"/>
        </w:rPr>
      </w:pPr>
    </w:p>
    <w:p w14:paraId="6B0FDCD4" w14:textId="59253ABF" w:rsidR="000C4840" w:rsidRDefault="00042CCF" w:rsidP="0094191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C4840">
        <w:rPr>
          <w:rFonts w:eastAsia="Calibri"/>
          <w:lang w:eastAsia="en-US"/>
        </w:rPr>
        <w:t>. «</w:t>
      </w:r>
      <w:r w:rsidR="000C4840" w:rsidRPr="000C4840">
        <w:rPr>
          <w:rFonts w:eastAsia="Calibri"/>
          <w:lang w:eastAsia="en-US"/>
        </w:rPr>
        <w:t>Повышения уровня оказания медицинской помощи и улучшения качества жизни женщин репродуктивного возраста с рассеянным склерозом и нейрогенным нарушением функции тазовых органов</w:t>
      </w:r>
      <w:r w:rsidR="000C4840">
        <w:rPr>
          <w:rFonts w:eastAsia="Calibri"/>
          <w:lang w:eastAsia="en-US"/>
        </w:rPr>
        <w:t>».</w:t>
      </w:r>
    </w:p>
    <w:p w14:paraId="5A97B078" w14:textId="77777777" w:rsidR="000C4840" w:rsidRDefault="000C4840" w:rsidP="000C4840">
      <w:pPr>
        <w:ind w:firstLine="709"/>
        <w:jc w:val="both"/>
      </w:pPr>
      <w:r w:rsidRPr="00EE299B">
        <w:t>Исполнител</w:t>
      </w:r>
      <w:r>
        <w:t>и</w:t>
      </w:r>
      <w:r w:rsidRPr="00EE299B">
        <w:t xml:space="preserve"> проекта</w:t>
      </w:r>
      <w:r>
        <w:t>:</w:t>
      </w:r>
    </w:p>
    <w:p w14:paraId="0859C463" w14:textId="77777777" w:rsidR="000C4840" w:rsidRPr="000C4840" w:rsidRDefault="000C4840" w:rsidP="000C484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C4840">
        <w:rPr>
          <w:rFonts w:eastAsia="Calibri"/>
          <w:lang w:eastAsia="en-US"/>
        </w:rPr>
        <w:t>Луз</w:t>
      </w:r>
      <w:r>
        <w:rPr>
          <w:rFonts w:eastAsia="Calibri"/>
          <w:lang w:eastAsia="en-US"/>
        </w:rPr>
        <w:t>анова Е.И.</w:t>
      </w:r>
      <w:r w:rsidRPr="000C4840">
        <w:rPr>
          <w:rFonts w:eastAsia="Calibri"/>
          <w:lang w:eastAsia="en-US"/>
        </w:rPr>
        <w:t xml:space="preserve">, к.м.н., </w:t>
      </w:r>
      <w:r>
        <w:rPr>
          <w:rFonts w:eastAsia="Calibri"/>
          <w:lang w:eastAsia="en-US"/>
        </w:rPr>
        <w:t>доцент кафедры Нервных болезней;</w:t>
      </w:r>
    </w:p>
    <w:p w14:paraId="76CFC6CE" w14:textId="77777777" w:rsidR="000C4840" w:rsidRPr="000C4840" w:rsidRDefault="000C4840" w:rsidP="000C484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C4840">
        <w:rPr>
          <w:rFonts w:eastAsia="Calibri"/>
          <w:lang w:eastAsia="en-US"/>
        </w:rPr>
        <w:t>Куприянов С</w:t>
      </w:r>
      <w:r>
        <w:rPr>
          <w:rFonts w:eastAsia="Calibri"/>
          <w:lang w:eastAsia="en-US"/>
        </w:rPr>
        <w:t>.В.</w:t>
      </w:r>
      <w:r w:rsidRPr="000C4840">
        <w:rPr>
          <w:rFonts w:eastAsia="Calibri"/>
          <w:lang w:eastAsia="en-US"/>
        </w:rPr>
        <w:t>, аспирант кафедры Биохимии, лаборант ЦНИЛ;</w:t>
      </w:r>
    </w:p>
    <w:p w14:paraId="1C0AB98F" w14:textId="77777777" w:rsidR="000C4840" w:rsidRDefault="007403F9" w:rsidP="000C484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C4840" w:rsidRPr="000C4840">
        <w:rPr>
          <w:rFonts w:eastAsia="Calibri"/>
          <w:lang w:eastAsia="en-US"/>
        </w:rPr>
        <w:t>Четвернина Е</w:t>
      </w:r>
      <w:r>
        <w:rPr>
          <w:rFonts w:eastAsia="Calibri"/>
          <w:lang w:eastAsia="en-US"/>
        </w:rPr>
        <w:t>.А., с</w:t>
      </w:r>
      <w:r w:rsidR="000C4840" w:rsidRPr="000C4840">
        <w:rPr>
          <w:rFonts w:eastAsia="Calibri"/>
          <w:lang w:eastAsia="en-US"/>
        </w:rPr>
        <w:t>тарший преподаватель кафедры Клинической лабораторной диагностики</w:t>
      </w:r>
      <w:r>
        <w:rPr>
          <w:rFonts w:eastAsia="Calibri"/>
          <w:lang w:eastAsia="en-US"/>
        </w:rPr>
        <w:t>;</w:t>
      </w:r>
    </w:p>
    <w:p w14:paraId="627D6C01" w14:textId="77777777" w:rsidR="007403F9" w:rsidRDefault="007403F9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Научный руководитель – </w:t>
      </w:r>
      <w:r w:rsidRPr="000C4840">
        <w:rPr>
          <w:rFonts w:eastAsia="Calibri"/>
          <w:lang w:eastAsia="en-US"/>
        </w:rPr>
        <w:t>Карпова М. И.,</w:t>
      </w:r>
      <w:r>
        <w:rPr>
          <w:rFonts w:eastAsia="Calibri"/>
          <w:lang w:eastAsia="en-US"/>
        </w:rPr>
        <w:t xml:space="preserve"> д.м.н., доцент, </w:t>
      </w:r>
      <w:r w:rsidRPr="000C4840">
        <w:rPr>
          <w:rFonts w:eastAsia="Calibri"/>
          <w:lang w:eastAsia="en-US"/>
        </w:rPr>
        <w:t>заведующий кафедрой Нервных болезней</w:t>
      </w:r>
      <w:r>
        <w:rPr>
          <w:rFonts w:eastAsia="Calibri"/>
          <w:lang w:eastAsia="en-US"/>
        </w:rPr>
        <w:t>.</w:t>
      </w:r>
    </w:p>
    <w:p w14:paraId="00A54007" w14:textId="7761420D" w:rsidR="007403F9" w:rsidRDefault="007403F9" w:rsidP="007403F9">
      <w:pPr>
        <w:ind w:firstLine="709"/>
        <w:jc w:val="both"/>
        <w:rPr>
          <w:rFonts w:eastAsia="Calibri"/>
          <w:lang w:eastAsia="en-US"/>
        </w:rPr>
      </w:pPr>
      <w:r w:rsidRPr="00EE299B">
        <w:rPr>
          <w:color w:val="000000"/>
        </w:rPr>
        <w:t xml:space="preserve">Стоимость проекта </w:t>
      </w:r>
      <w:r w:rsidRPr="00EE299B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1,5</w:t>
      </w:r>
      <w:r w:rsidRPr="00EE299B">
        <w:rPr>
          <w:rFonts w:eastAsia="Calibri"/>
          <w:lang w:eastAsia="en-US"/>
        </w:rPr>
        <w:t xml:space="preserve"> млн. руб. </w:t>
      </w:r>
      <w:r w:rsidR="00042CCF">
        <w:rPr>
          <w:rFonts w:eastAsia="Calibri"/>
          <w:lang w:eastAsia="en-US"/>
        </w:rPr>
        <w:t>Цена этапа на 2024</w:t>
      </w:r>
      <w:r>
        <w:rPr>
          <w:rFonts w:eastAsia="Calibri"/>
          <w:lang w:eastAsia="en-US"/>
        </w:rPr>
        <w:t xml:space="preserve"> г. – 750 тыс. рублей.</w:t>
      </w:r>
    </w:p>
    <w:p w14:paraId="5E9601F7" w14:textId="77777777" w:rsidR="007403F9" w:rsidRDefault="007403F9" w:rsidP="007403F9">
      <w:pPr>
        <w:ind w:firstLine="709"/>
        <w:jc w:val="both"/>
        <w:rPr>
          <w:rFonts w:eastAsia="Calibri"/>
          <w:lang w:eastAsia="en-US"/>
        </w:rPr>
      </w:pPr>
    </w:p>
    <w:p w14:paraId="3BD64E21" w14:textId="53714578" w:rsidR="007403F9" w:rsidRDefault="00042CCF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403F9">
        <w:rPr>
          <w:rFonts w:eastAsia="Calibri"/>
          <w:lang w:eastAsia="en-US"/>
        </w:rPr>
        <w:t>. «</w:t>
      </w:r>
      <w:r w:rsidR="007403F9" w:rsidRPr="007403F9">
        <w:rPr>
          <w:rFonts w:eastAsia="Calibri"/>
          <w:lang w:eastAsia="en-US"/>
        </w:rPr>
        <w:t>Поиск потенциальных биомаркеров сепсиса и некротизирующего энтероколита у недоношенных новорожденных</w:t>
      </w:r>
      <w:r w:rsidR="007403F9">
        <w:rPr>
          <w:rFonts w:eastAsia="Calibri"/>
          <w:lang w:eastAsia="en-US"/>
        </w:rPr>
        <w:t>».</w:t>
      </w:r>
    </w:p>
    <w:p w14:paraId="27800E6C" w14:textId="77777777" w:rsidR="007403F9" w:rsidRDefault="007403F9" w:rsidP="007403F9">
      <w:pPr>
        <w:ind w:firstLine="709"/>
        <w:jc w:val="both"/>
      </w:pPr>
      <w:r w:rsidRPr="00EE299B">
        <w:t>Исполнител</w:t>
      </w:r>
      <w:r>
        <w:t>и</w:t>
      </w:r>
      <w:r w:rsidRPr="00EE299B">
        <w:t xml:space="preserve"> проекта</w:t>
      </w:r>
      <w:r>
        <w:t>:</w:t>
      </w:r>
    </w:p>
    <w:p w14:paraId="76B6152E" w14:textId="77777777" w:rsidR="007403F9" w:rsidRDefault="007403F9" w:rsidP="007403F9">
      <w:pPr>
        <w:ind w:firstLine="709"/>
        <w:jc w:val="both"/>
      </w:pPr>
      <w:r>
        <w:t>- Царева В.В., к.м.н., доцент кафедры Общей и детской хирургии;</w:t>
      </w:r>
    </w:p>
    <w:p w14:paraId="42577EA5" w14:textId="77777777" w:rsidR="007403F9" w:rsidRDefault="007403F9" w:rsidP="007403F9">
      <w:pPr>
        <w:ind w:firstLine="709"/>
        <w:jc w:val="both"/>
      </w:pPr>
      <w:r>
        <w:t>- Винель П.К., аспирант и преподаватель кафедры Биохимии имени Р.И. Лифшица;</w:t>
      </w:r>
    </w:p>
    <w:p w14:paraId="31A26060" w14:textId="77777777" w:rsidR="007403F9" w:rsidRDefault="007403F9" w:rsidP="007403F9">
      <w:pPr>
        <w:ind w:firstLine="709"/>
        <w:jc w:val="both"/>
      </w:pPr>
      <w:r>
        <w:t>- Грунин А.В., ординатор по специальности детская хирургия;</w:t>
      </w:r>
    </w:p>
    <w:p w14:paraId="3D5813F3" w14:textId="77777777" w:rsidR="007403F9" w:rsidRDefault="007403F9" w:rsidP="007403F9">
      <w:pPr>
        <w:ind w:firstLine="709"/>
        <w:jc w:val="both"/>
      </w:pPr>
      <w:r>
        <w:t xml:space="preserve">Научный руководитель – Синицкий А.И., д.м.н., доцент, </w:t>
      </w:r>
      <w:r w:rsidRPr="007403F9">
        <w:t>заведующий кафедрой Биохимии имени Р.И. Лифшица</w:t>
      </w:r>
      <w:r>
        <w:t>.</w:t>
      </w:r>
    </w:p>
    <w:p w14:paraId="77021948" w14:textId="3BCAD5DB" w:rsidR="007403F9" w:rsidRDefault="007403F9" w:rsidP="007403F9">
      <w:pPr>
        <w:ind w:firstLine="709"/>
        <w:jc w:val="both"/>
        <w:rPr>
          <w:rFonts w:eastAsia="Calibri"/>
          <w:lang w:eastAsia="en-US"/>
        </w:rPr>
      </w:pPr>
      <w:r w:rsidRPr="00EE299B">
        <w:rPr>
          <w:color w:val="000000"/>
        </w:rPr>
        <w:t xml:space="preserve">Стоимость проекта </w:t>
      </w:r>
      <w:r w:rsidRPr="00EE299B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3</w:t>
      </w:r>
      <w:r w:rsidRPr="00EE299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0</w:t>
      </w:r>
      <w:r w:rsidRPr="00EE299B">
        <w:rPr>
          <w:rFonts w:eastAsia="Calibri"/>
          <w:lang w:eastAsia="en-US"/>
        </w:rPr>
        <w:t xml:space="preserve"> млн. руб. </w:t>
      </w:r>
      <w:r>
        <w:rPr>
          <w:rFonts w:eastAsia="Calibri"/>
          <w:lang w:eastAsia="en-US"/>
        </w:rPr>
        <w:t>Цена этапа на 202</w:t>
      </w:r>
      <w:r w:rsidR="00042CC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г. – 1,5 млн. рублей.</w:t>
      </w:r>
    </w:p>
    <w:p w14:paraId="2690CE5A" w14:textId="3B82E024" w:rsidR="007403F9" w:rsidRDefault="007403F9" w:rsidP="007403F9">
      <w:pPr>
        <w:ind w:firstLine="709"/>
        <w:jc w:val="both"/>
        <w:rPr>
          <w:rFonts w:eastAsia="Calibri"/>
          <w:lang w:eastAsia="en-US"/>
        </w:rPr>
      </w:pPr>
    </w:p>
    <w:p w14:paraId="2DB2C7A9" w14:textId="77777777" w:rsidR="00E4729D" w:rsidRDefault="00042CCF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E4729D">
        <w:rPr>
          <w:rFonts w:eastAsia="Calibri"/>
          <w:lang w:eastAsia="en-US"/>
        </w:rPr>
        <w:t>«</w:t>
      </w:r>
      <w:r w:rsidR="00E4729D" w:rsidRPr="00E4729D">
        <w:rPr>
          <w:rFonts w:eastAsia="Calibri"/>
          <w:lang w:eastAsia="en-US"/>
        </w:rPr>
        <w:t>Прогнозирование ранней и отдаленной кардиотоксичности у онкологических пациентов, получающих противоопухолевую терапию ингибиторами контрольных точек иммунного ответа</w:t>
      </w:r>
      <w:r w:rsidR="00E4729D">
        <w:rPr>
          <w:rFonts w:eastAsia="Calibri"/>
          <w:lang w:eastAsia="en-US"/>
        </w:rPr>
        <w:t xml:space="preserve">» </w:t>
      </w:r>
    </w:p>
    <w:p w14:paraId="76A6ED19" w14:textId="28F676EC" w:rsidR="00E4729D" w:rsidRDefault="00E4729D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Исполнители проекта:</w:t>
      </w:r>
    </w:p>
    <w:p w14:paraId="123D12BB" w14:textId="7AC9846F" w:rsidR="00E4729D" w:rsidRDefault="00E4729D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Курченкова О.В., </w:t>
      </w:r>
      <w:r w:rsidR="00742B67">
        <w:rPr>
          <w:rFonts w:eastAsia="Calibri"/>
          <w:lang w:eastAsia="en-US"/>
        </w:rPr>
        <w:t>старший лаборант кафедры О</w:t>
      </w:r>
      <w:r w:rsidR="00742B67" w:rsidRPr="00742B67">
        <w:rPr>
          <w:rFonts w:eastAsia="Calibri"/>
          <w:lang w:eastAsia="en-US"/>
        </w:rPr>
        <w:t>нкологии, лучевой диагностики и лучевой терапии</w:t>
      </w:r>
    </w:p>
    <w:p w14:paraId="34CB9488" w14:textId="7CFAC59E" w:rsidR="00E4729D" w:rsidRPr="00742B67" w:rsidRDefault="00E4729D" w:rsidP="00742B6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Троян К.Н., </w:t>
      </w:r>
      <w:r w:rsidR="00742B67" w:rsidRPr="00742B67">
        <w:rPr>
          <w:rFonts w:eastAsia="Calibri"/>
          <w:lang w:eastAsia="en-US"/>
        </w:rPr>
        <w:t>ассистент кафедры Безопасности жизнедеятельности, медицины катастроф, скорой и неотложной медицинской помощи</w:t>
      </w:r>
    </w:p>
    <w:p w14:paraId="7B8A15B3" w14:textId="45EE9648" w:rsidR="00E4729D" w:rsidRDefault="00E4729D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Бросалина А.А., </w:t>
      </w:r>
      <w:r w:rsidR="00742B67" w:rsidRPr="00742B67">
        <w:rPr>
          <w:rFonts w:eastAsia="Calibri"/>
          <w:lang w:eastAsia="en-US"/>
        </w:rPr>
        <w:t>врач-онколог ЧУЗ «Клиническая больница «РЖД-Медицина»</w:t>
      </w:r>
    </w:p>
    <w:p w14:paraId="26DD8CDC" w14:textId="3EA2626E" w:rsidR="00042CCF" w:rsidRPr="00E4729D" w:rsidRDefault="00E4729D" w:rsidP="007403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Научный руководитель – Харламов У.В., д.м.н., профессор кафедры Б</w:t>
      </w:r>
      <w:r w:rsidRPr="00E4729D">
        <w:rPr>
          <w:rFonts w:eastAsia="Calibri"/>
          <w:lang w:eastAsia="en-US"/>
        </w:rPr>
        <w:t>езопасности жизнедеятельности, медицины катастроф, скорой и неотложной медицинской помощи</w:t>
      </w:r>
      <w:r>
        <w:rPr>
          <w:rFonts w:eastAsia="Calibri"/>
          <w:lang w:eastAsia="en-US"/>
        </w:rPr>
        <w:t>.</w:t>
      </w:r>
    </w:p>
    <w:p w14:paraId="7B43D94A" w14:textId="77777777" w:rsidR="00042CCF" w:rsidRDefault="00042CCF" w:rsidP="00042CCF">
      <w:pPr>
        <w:ind w:firstLine="709"/>
        <w:jc w:val="both"/>
        <w:rPr>
          <w:rFonts w:eastAsia="Calibri"/>
          <w:lang w:eastAsia="en-US"/>
        </w:rPr>
      </w:pPr>
      <w:r w:rsidRPr="00EE299B">
        <w:rPr>
          <w:color w:val="000000"/>
        </w:rPr>
        <w:t xml:space="preserve">Стоимость проекта </w:t>
      </w:r>
      <w:r w:rsidRPr="00EE299B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3</w:t>
      </w:r>
      <w:r w:rsidRPr="00EE299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0</w:t>
      </w:r>
      <w:r w:rsidRPr="00EE299B">
        <w:rPr>
          <w:rFonts w:eastAsia="Calibri"/>
          <w:lang w:eastAsia="en-US"/>
        </w:rPr>
        <w:t xml:space="preserve"> млн. руб. </w:t>
      </w:r>
      <w:r>
        <w:rPr>
          <w:rFonts w:eastAsia="Calibri"/>
          <w:lang w:eastAsia="en-US"/>
        </w:rPr>
        <w:t>Цена этапа на 2024 г. – 1,5 млн. рублей.</w:t>
      </w:r>
    </w:p>
    <w:p w14:paraId="1C491B74" w14:textId="77777777" w:rsidR="00715162" w:rsidRPr="00EE299B" w:rsidRDefault="00715162" w:rsidP="00715162">
      <w:pPr>
        <w:ind w:firstLine="709"/>
        <w:jc w:val="both"/>
        <w:rPr>
          <w:rFonts w:eastAsia="Calibri"/>
          <w:b/>
          <w:lang w:eastAsia="en-US"/>
        </w:rPr>
      </w:pPr>
    </w:p>
    <w:p w14:paraId="3BAEF2EE" w14:textId="758B2EA6" w:rsidR="00B521EF" w:rsidRPr="00EE299B" w:rsidRDefault="00F374A9" w:rsidP="00B521EF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 поддержке Фонда содействия развития инноваций</w:t>
      </w:r>
      <w:r w:rsidR="00B521EF" w:rsidRPr="00EE299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«УМНИК»</w:t>
      </w:r>
    </w:p>
    <w:p w14:paraId="41AA5A5F" w14:textId="77777777" w:rsidR="00B521EF" w:rsidRPr="00EE299B" w:rsidRDefault="00B521EF" w:rsidP="00B521EF">
      <w:pPr>
        <w:jc w:val="both"/>
        <w:rPr>
          <w:rFonts w:eastAsia="Calibri"/>
          <w:b/>
          <w:lang w:eastAsia="en-US"/>
        </w:rPr>
      </w:pPr>
    </w:p>
    <w:p w14:paraId="5F73076F" w14:textId="6C051537" w:rsidR="007311BC" w:rsidRPr="00286E68" w:rsidRDefault="007311BC" w:rsidP="007311BC">
      <w:pPr>
        <w:ind w:firstLine="709"/>
        <w:jc w:val="both"/>
        <w:rPr>
          <w:rFonts w:eastAsia="Calibri"/>
          <w:lang w:eastAsia="en-US"/>
        </w:rPr>
      </w:pPr>
      <w:r w:rsidRPr="00286E68">
        <w:rPr>
          <w:rFonts w:eastAsia="Calibri"/>
          <w:lang w:eastAsia="en-US"/>
        </w:rPr>
        <w:t>4. «</w:t>
      </w:r>
      <w:r w:rsidR="00042CCF" w:rsidRPr="00286E68">
        <w:rPr>
          <w:rFonts w:eastAsia="Calibri"/>
          <w:lang w:eastAsia="en-US"/>
        </w:rPr>
        <w:t>Разработка ректальных суппозиториев с мелатонином</w:t>
      </w:r>
      <w:r w:rsidRPr="00286E68">
        <w:rPr>
          <w:rFonts w:eastAsia="Calibri"/>
          <w:lang w:eastAsia="en-US"/>
        </w:rPr>
        <w:t>»</w:t>
      </w:r>
    </w:p>
    <w:p w14:paraId="41ED4882" w14:textId="77777777" w:rsidR="00F374A9" w:rsidRDefault="00F374A9" w:rsidP="007311B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 проекта:</w:t>
      </w:r>
    </w:p>
    <w:p w14:paraId="5AF105AA" w14:textId="6C68E0C4" w:rsidR="007311BC" w:rsidRPr="00286E68" w:rsidRDefault="00F374A9" w:rsidP="007311B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42CCF" w:rsidRPr="00286E68">
        <w:rPr>
          <w:rFonts w:eastAsia="Calibri"/>
          <w:lang w:eastAsia="en-US"/>
        </w:rPr>
        <w:t>Макейкина И</w:t>
      </w:r>
      <w:r w:rsidR="007311BC" w:rsidRPr="00286E68">
        <w:rPr>
          <w:rFonts w:eastAsia="Calibri"/>
          <w:lang w:eastAsia="en-US"/>
        </w:rPr>
        <w:t>.</w:t>
      </w:r>
      <w:r w:rsidR="00042CCF" w:rsidRPr="00286E68">
        <w:rPr>
          <w:rFonts w:eastAsia="Calibri"/>
          <w:lang w:eastAsia="en-US"/>
        </w:rPr>
        <w:t>А.</w:t>
      </w:r>
      <w:r w:rsidR="007311BC" w:rsidRPr="00286E68">
        <w:rPr>
          <w:rFonts w:eastAsia="Calibri"/>
          <w:lang w:eastAsia="en-US"/>
        </w:rPr>
        <w:t xml:space="preserve">, </w:t>
      </w:r>
      <w:r w:rsidR="00042CCF" w:rsidRPr="00286E68">
        <w:rPr>
          <w:rFonts w:eastAsia="Calibri"/>
          <w:lang w:eastAsia="en-US"/>
        </w:rPr>
        <w:t>лаборант кафедры патофизиологии</w:t>
      </w:r>
      <w:r w:rsidR="007311BC" w:rsidRPr="00286E68">
        <w:rPr>
          <w:rFonts w:eastAsia="Calibri"/>
          <w:lang w:eastAsia="en-US"/>
        </w:rPr>
        <w:t>.</w:t>
      </w:r>
    </w:p>
    <w:p w14:paraId="6B732A84" w14:textId="680AC38D" w:rsidR="007311BC" w:rsidRPr="00286E68" w:rsidRDefault="007311BC" w:rsidP="007311BC">
      <w:pPr>
        <w:ind w:firstLine="709"/>
        <w:jc w:val="both"/>
        <w:rPr>
          <w:rFonts w:eastAsia="Calibri"/>
          <w:lang w:eastAsia="en-US"/>
        </w:rPr>
      </w:pPr>
      <w:r w:rsidRPr="00286E68">
        <w:rPr>
          <w:rFonts w:eastAsia="Calibri"/>
          <w:lang w:eastAsia="en-US"/>
        </w:rPr>
        <w:t xml:space="preserve">Научный руководитель – </w:t>
      </w:r>
      <w:r w:rsidR="00042CCF" w:rsidRPr="00286E68">
        <w:rPr>
          <w:rFonts w:eastAsia="Calibri"/>
          <w:lang w:eastAsia="en-US"/>
        </w:rPr>
        <w:t>Осиков М.В., д.</w:t>
      </w:r>
      <w:r w:rsidRPr="00286E68">
        <w:rPr>
          <w:rFonts w:eastAsia="Calibri"/>
          <w:lang w:eastAsia="en-US"/>
        </w:rPr>
        <w:t>м.н., профессор,</w:t>
      </w:r>
      <w:r w:rsidR="00042CCF" w:rsidRPr="00286E68">
        <w:rPr>
          <w:rFonts w:eastAsia="Calibri"/>
          <w:lang w:eastAsia="en-US"/>
        </w:rPr>
        <w:t xml:space="preserve"> заведующий кафедрой патофизиологии</w:t>
      </w:r>
      <w:r w:rsidRPr="00286E68">
        <w:rPr>
          <w:rFonts w:eastAsia="Calibri"/>
          <w:lang w:eastAsia="en-US"/>
        </w:rPr>
        <w:t>.</w:t>
      </w:r>
    </w:p>
    <w:p w14:paraId="6361F370" w14:textId="77777777" w:rsidR="00286E68" w:rsidRDefault="007311BC" w:rsidP="007311BC">
      <w:pPr>
        <w:ind w:firstLine="709"/>
        <w:jc w:val="both"/>
        <w:rPr>
          <w:color w:val="000000"/>
        </w:rPr>
      </w:pPr>
      <w:r w:rsidRPr="00286E68">
        <w:rPr>
          <w:rFonts w:eastAsia="Calibri"/>
          <w:lang w:eastAsia="en-US"/>
        </w:rPr>
        <w:t xml:space="preserve">Стоимость проекта – 500 тыс. руб. </w:t>
      </w:r>
      <w:r w:rsidRPr="00286E68">
        <w:rPr>
          <w:color w:val="000000"/>
        </w:rPr>
        <w:t>Цена этапа на 202</w:t>
      </w:r>
      <w:r w:rsidR="00042CCF" w:rsidRPr="00286E68">
        <w:rPr>
          <w:color w:val="000000"/>
        </w:rPr>
        <w:t>4</w:t>
      </w:r>
      <w:r w:rsidRPr="00286E68">
        <w:rPr>
          <w:color w:val="000000"/>
        </w:rPr>
        <w:t xml:space="preserve"> год – </w:t>
      </w:r>
      <w:r w:rsidR="00042CCF" w:rsidRPr="00286E68">
        <w:rPr>
          <w:color w:val="000000"/>
        </w:rPr>
        <w:t>2</w:t>
      </w:r>
      <w:r w:rsidRPr="00286E68">
        <w:rPr>
          <w:color w:val="000000"/>
        </w:rPr>
        <w:t xml:space="preserve">00 тыс. руб. </w:t>
      </w:r>
    </w:p>
    <w:p w14:paraId="3C32E90A" w14:textId="43E3BEBA" w:rsidR="007311BC" w:rsidRDefault="00042CCF" w:rsidP="007311BC">
      <w:pPr>
        <w:ind w:firstLine="709"/>
        <w:jc w:val="both"/>
        <w:rPr>
          <w:rFonts w:eastAsia="Calibri"/>
          <w:lang w:eastAsia="en-US"/>
        </w:rPr>
      </w:pPr>
      <w:r w:rsidRPr="00286E68">
        <w:rPr>
          <w:rFonts w:eastAsia="Calibri"/>
          <w:lang w:eastAsia="en-US"/>
        </w:rPr>
        <w:t>Сроки выполнения: 2024</w:t>
      </w:r>
      <w:r w:rsidR="007311BC" w:rsidRPr="00286E68">
        <w:rPr>
          <w:rFonts w:eastAsia="Calibri"/>
          <w:lang w:eastAsia="en-US"/>
        </w:rPr>
        <w:t>-202</w:t>
      </w:r>
      <w:r w:rsidRPr="00286E68">
        <w:rPr>
          <w:rFonts w:eastAsia="Calibri"/>
          <w:lang w:eastAsia="en-US"/>
        </w:rPr>
        <w:t>5</w:t>
      </w:r>
      <w:r w:rsidR="007311BC" w:rsidRPr="00286E68">
        <w:rPr>
          <w:rFonts w:eastAsia="Calibri"/>
          <w:lang w:eastAsia="en-US"/>
        </w:rPr>
        <w:t xml:space="preserve"> гг.</w:t>
      </w:r>
    </w:p>
    <w:p w14:paraId="1318B8D2" w14:textId="170D4573" w:rsidR="00F374A9" w:rsidRDefault="00F374A9" w:rsidP="007311BC">
      <w:pPr>
        <w:ind w:firstLine="709"/>
        <w:jc w:val="both"/>
        <w:rPr>
          <w:rFonts w:eastAsia="Calibri"/>
          <w:lang w:eastAsia="en-US"/>
        </w:rPr>
      </w:pPr>
    </w:p>
    <w:p w14:paraId="732DFBE8" w14:textId="2E3DF9AE" w:rsidR="00F374A9" w:rsidRPr="00F374A9" w:rsidRDefault="00F374A9" w:rsidP="00F374A9">
      <w:pPr>
        <w:jc w:val="both"/>
        <w:rPr>
          <w:rFonts w:eastAsia="Calibri"/>
          <w:b/>
          <w:lang w:eastAsia="en-US"/>
        </w:rPr>
      </w:pPr>
      <w:r w:rsidRPr="00F374A9">
        <w:rPr>
          <w:rFonts w:eastAsia="Calibri"/>
          <w:b/>
          <w:lang w:eastAsia="en-US"/>
        </w:rPr>
        <w:t>при поддержке ЮУРГУ «Акселератор»</w:t>
      </w:r>
    </w:p>
    <w:p w14:paraId="34ADBF40" w14:textId="77777777" w:rsidR="00F374A9" w:rsidRDefault="00F374A9" w:rsidP="007311BC">
      <w:pPr>
        <w:ind w:firstLine="709"/>
        <w:jc w:val="both"/>
        <w:rPr>
          <w:rFonts w:eastAsia="Calibri"/>
          <w:lang w:eastAsia="en-US"/>
        </w:rPr>
      </w:pPr>
    </w:p>
    <w:p w14:paraId="0DB5F4F1" w14:textId="02F8FF9B" w:rsidR="00F374A9" w:rsidRDefault="00F374A9" w:rsidP="007311B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«</w:t>
      </w:r>
      <w:r w:rsidRPr="00F374A9">
        <w:rPr>
          <w:rFonts w:eastAsia="Calibri"/>
          <w:lang w:eastAsia="en-US"/>
        </w:rPr>
        <w:t>Virtual Rehab System</w:t>
      </w:r>
      <w:r>
        <w:rPr>
          <w:rFonts w:eastAsia="Calibri"/>
          <w:lang w:eastAsia="en-US"/>
        </w:rPr>
        <w:t>»</w:t>
      </w:r>
    </w:p>
    <w:p w14:paraId="25729090" w14:textId="0204CBB6" w:rsidR="00F374A9" w:rsidRDefault="00F374A9" w:rsidP="007311B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Команда проекта:</w:t>
      </w:r>
    </w:p>
    <w:p w14:paraId="735A5EFC" w14:textId="5A12084A" w:rsidR="00F374A9" w:rsidRPr="00F374A9" w:rsidRDefault="00F374A9" w:rsidP="00F374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374A9">
        <w:rPr>
          <w:rFonts w:eastAsia="Calibri"/>
          <w:lang w:eastAsia="en-US"/>
        </w:rPr>
        <w:t xml:space="preserve">Шамселов Артур Ирекович, </w:t>
      </w:r>
      <w:r>
        <w:rPr>
          <w:rFonts w:eastAsia="Calibri"/>
          <w:lang w:eastAsia="en-US"/>
        </w:rPr>
        <w:t>ассистент кафедры травматологии и ортопедии</w:t>
      </w:r>
    </w:p>
    <w:p w14:paraId="6CFAEE8B" w14:textId="03A17F51" w:rsidR="00F374A9" w:rsidRPr="00F374A9" w:rsidRDefault="00F374A9" w:rsidP="00F374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Pr="00F374A9">
        <w:rPr>
          <w:rFonts w:eastAsia="Calibri"/>
          <w:lang w:eastAsia="en-US"/>
        </w:rPr>
        <w:t>Пушкарева Мария Викторовна, ФГАОУ ВО "ЮУрГУ (НИУ)", ВШЭКН, Кафедра системного программирования.</w:t>
      </w:r>
    </w:p>
    <w:p w14:paraId="0098FEEA" w14:textId="5D6C1563" w:rsidR="00F374A9" w:rsidRDefault="00F374A9" w:rsidP="00F374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374A9">
        <w:rPr>
          <w:rFonts w:eastAsia="Calibri"/>
          <w:lang w:eastAsia="en-US"/>
        </w:rPr>
        <w:t>Голенищев Артем Борисович, ФГАОУ ВО "ЮУрГУ (НИУ)", ВШЭКН, Кафедра системного программирования.</w:t>
      </w:r>
    </w:p>
    <w:p w14:paraId="167D511B" w14:textId="3630692D" w:rsidR="00F374A9" w:rsidRPr="00286E68" w:rsidRDefault="00F374A9" w:rsidP="00F374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Стоимость проекта – 100 тыс.руб. Сроки выполнения: 2024-2025</w:t>
      </w:r>
    </w:p>
    <w:p w14:paraId="42F334F2" w14:textId="73D5C4C9" w:rsidR="00742B67" w:rsidRDefault="00742B67" w:rsidP="007311BC">
      <w:pPr>
        <w:ind w:firstLine="709"/>
        <w:jc w:val="both"/>
        <w:rPr>
          <w:rFonts w:eastAsia="Calibri"/>
          <w:lang w:eastAsia="en-US"/>
        </w:rPr>
      </w:pPr>
    </w:p>
    <w:p w14:paraId="6AEB5564" w14:textId="0789FE15" w:rsidR="00286E68" w:rsidRPr="00286E68" w:rsidRDefault="00286E68" w:rsidP="00286E68">
      <w:pPr>
        <w:jc w:val="both"/>
        <w:rPr>
          <w:rFonts w:eastAsia="Calibri"/>
          <w:b/>
          <w:lang w:eastAsia="en-US"/>
        </w:rPr>
      </w:pPr>
      <w:r w:rsidRPr="00286E68">
        <w:rPr>
          <w:rFonts w:eastAsia="Calibri"/>
          <w:b/>
          <w:lang w:eastAsia="en-US"/>
        </w:rPr>
        <w:t>СТУДЕНЧЕСКИЕ ГРАНТЫ</w:t>
      </w:r>
    </w:p>
    <w:p w14:paraId="284B8262" w14:textId="77777777" w:rsidR="00286E68" w:rsidRPr="00286E68" w:rsidRDefault="00286E68" w:rsidP="007311BC">
      <w:pPr>
        <w:ind w:firstLine="709"/>
        <w:jc w:val="both"/>
        <w:rPr>
          <w:rFonts w:eastAsia="Calibri"/>
          <w:lang w:eastAsia="en-US"/>
        </w:rPr>
      </w:pPr>
    </w:p>
    <w:p w14:paraId="2E56F56D" w14:textId="0E23022C" w:rsidR="00742B67" w:rsidRPr="00286E68" w:rsidRDefault="00742B67" w:rsidP="00742B67">
      <w:pPr>
        <w:jc w:val="both"/>
        <w:rPr>
          <w:rFonts w:eastAsia="Calibri"/>
          <w:b/>
          <w:lang w:eastAsia="en-US"/>
        </w:rPr>
      </w:pPr>
      <w:r w:rsidRPr="00286E68">
        <w:rPr>
          <w:rFonts w:eastAsia="Calibri"/>
          <w:b/>
          <w:lang w:eastAsia="en-US"/>
        </w:rPr>
        <w:t>Росмолодежь. Гранты</w:t>
      </w:r>
    </w:p>
    <w:p w14:paraId="56ADCFE6" w14:textId="77777777" w:rsidR="00742B67" w:rsidRPr="00286E68" w:rsidRDefault="00742B67" w:rsidP="00854E70">
      <w:pPr>
        <w:jc w:val="both"/>
        <w:rPr>
          <w:color w:val="000000"/>
          <w:spacing w:val="-1"/>
          <w:shd w:val="clear" w:color="auto" w:fill="FFFFFF"/>
        </w:rPr>
      </w:pPr>
    </w:p>
    <w:p w14:paraId="4F3F005E" w14:textId="5C7DD474" w:rsidR="00742B67" w:rsidRPr="00286E68" w:rsidRDefault="00F374A9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  <w:shd w:val="clear" w:color="auto" w:fill="FFFFFF"/>
        </w:rPr>
        <w:t>6</w:t>
      </w:r>
      <w:r w:rsidR="00742B67" w:rsidRPr="00286E68">
        <w:rPr>
          <w:color w:val="000000"/>
          <w:spacing w:val="-1"/>
          <w:shd w:val="clear" w:color="auto" w:fill="FFFFFF"/>
        </w:rPr>
        <w:t xml:space="preserve">.  </w:t>
      </w:r>
      <w:r w:rsidR="00286E68">
        <w:rPr>
          <w:color w:val="000000"/>
          <w:spacing w:val="-1"/>
          <w:shd w:val="clear" w:color="auto" w:fill="FFFFFF"/>
        </w:rPr>
        <w:t>«</w:t>
      </w:r>
      <w:r w:rsidR="00742B67" w:rsidRPr="00286E68">
        <w:rPr>
          <w:color w:val="000000"/>
          <w:spacing w:val="-1"/>
          <w:shd w:val="clear" w:color="auto" w:fill="FFFFFF"/>
        </w:rPr>
        <w:t>Молодежная научная лаборатория «Синопсис»</w:t>
      </w:r>
      <w:r w:rsidR="00286E68">
        <w:rPr>
          <w:color w:val="000000"/>
          <w:spacing w:val="-1"/>
          <w:shd w:val="clear" w:color="auto" w:fill="FFFFFF"/>
        </w:rPr>
        <w:t>»</w:t>
      </w:r>
    </w:p>
    <w:p w14:paraId="39756EE3" w14:textId="637D984F" w:rsidR="00742B67" w:rsidRPr="00286E68" w:rsidRDefault="00742B67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 w:rsidRPr="00286E68">
        <w:rPr>
          <w:color w:val="000000"/>
          <w:spacing w:val="-1"/>
          <w:shd w:val="clear" w:color="auto" w:fill="FFFFFF"/>
        </w:rPr>
        <w:t>Руководитель проекта – Безуглый Т.А., студент 6 курса лечебного факультета</w:t>
      </w:r>
    </w:p>
    <w:p w14:paraId="4CF64751" w14:textId="4EF1DEDD" w:rsidR="00854E70" w:rsidRPr="00286E68" w:rsidRDefault="00742B67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 w:rsidRPr="00286E68">
        <w:rPr>
          <w:color w:val="000000"/>
          <w:spacing w:val="-1"/>
          <w:shd w:val="clear" w:color="auto" w:fill="FFFFFF"/>
        </w:rPr>
        <w:t>Стои</w:t>
      </w:r>
      <w:r w:rsidR="00286E68">
        <w:rPr>
          <w:color w:val="000000"/>
          <w:spacing w:val="-1"/>
          <w:shd w:val="clear" w:color="auto" w:fill="FFFFFF"/>
        </w:rPr>
        <w:t xml:space="preserve">мость проекта - 149 тыс. руб. </w:t>
      </w:r>
      <w:r w:rsidRPr="00286E68">
        <w:rPr>
          <w:color w:val="000000"/>
          <w:spacing w:val="-1"/>
          <w:shd w:val="clear" w:color="auto" w:fill="FFFFFF"/>
        </w:rPr>
        <w:t>Срок выполнения: 2024-2025 гг.</w:t>
      </w:r>
    </w:p>
    <w:p w14:paraId="65E97E78" w14:textId="77777777" w:rsidR="00742B67" w:rsidRPr="00286E68" w:rsidRDefault="00742B67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</w:p>
    <w:p w14:paraId="04CEBD36" w14:textId="40469D18" w:rsidR="00286E68" w:rsidRDefault="00742B67" w:rsidP="00286E68">
      <w:pPr>
        <w:jc w:val="both"/>
        <w:rPr>
          <w:color w:val="000000"/>
          <w:spacing w:val="-1"/>
          <w:shd w:val="clear" w:color="auto" w:fill="FFFFFF"/>
        </w:rPr>
      </w:pPr>
      <w:r w:rsidRPr="00286E68">
        <w:rPr>
          <w:b/>
          <w:color w:val="000000"/>
          <w:spacing w:val="-1"/>
          <w:shd w:val="clear" w:color="auto" w:fill="FFFFFF"/>
        </w:rPr>
        <w:t>АНО «Зеленый город»</w:t>
      </w:r>
    </w:p>
    <w:p w14:paraId="314390B7" w14:textId="48CE0553" w:rsidR="00286E68" w:rsidRDefault="00F374A9" w:rsidP="00286E68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286E68">
        <w:rPr>
          <w:color w:val="000000"/>
          <w:spacing w:val="-1"/>
        </w:rPr>
        <w:t>. «</w:t>
      </w:r>
      <w:r w:rsidR="00742B67" w:rsidRPr="00286E68">
        <w:rPr>
          <w:color w:val="000000"/>
          <w:spacing w:val="-1"/>
        </w:rPr>
        <w:t>II Всероссийская конференция студентов и молодых учёных «Эковыздоровление»</w:t>
      </w:r>
      <w:r w:rsidR="00286E68">
        <w:rPr>
          <w:color w:val="000000"/>
          <w:spacing w:val="-1"/>
        </w:rPr>
        <w:t>»</w:t>
      </w:r>
    </w:p>
    <w:p w14:paraId="2A200274" w14:textId="23FE940D" w:rsidR="00286E68" w:rsidRDefault="00286E68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</w:rPr>
        <w:t xml:space="preserve">Руководитель проекта – </w:t>
      </w:r>
      <w:r w:rsidRPr="00286E68">
        <w:rPr>
          <w:color w:val="000000"/>
          <w:spacing w:val="-1"/>
          <w:shd w:val="clear" w:color="auto" w:fill="FFFFFF"/>
        </w:rPr>
        <w:t>Безуглый Т.А., студент 6 курса лечебного факультета</w:t>
      </w:r>
    </w:p>
    <w:p w14:paraId="6DC8C5C2" w14:textId="08BC481F" w:rsidR="00742B67" w:rsidRPr="00286E68" w:rsidRDefault="00286E68" w:rsidP="00286E68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  <w:shd w:val="clear" w:color="auto" w:fill="FFFFFF"/>
        </w:rPr>
        <w:t xml:space="preserve">Стоимость проекта - </w:t>
      </w:r>
      <w:r w:rsidR="00742B67" w:rsidRPr="00286E68">
        <w:rPr>
          <w:color w:val="000000"/>
          <w:spacing w:val="-1"/>
        </w:rPr>
        <w:t>69 тыс</w:t>
      </w:r>
      <w:r>
        <w:rPr>
          <w:color w:val="000000"/>
          <w:spacing w:val="-1"/>
        </w:rPr>
        <w:t>. руб.</w:t>
      </w:r>
      <w:r w:rsidRPr="00286E68">
        <w:rPr>
          <w:color w:val="000000"/>
          <w:spacing w:val="-1"/>
          <w:shd w:val="clear" w:color="auto" w:fill="FFFFFF"/>
        </w:rPr>
        <w:t xml:space="preserve"> Срок выполнения: 2024-2025 гг</w:t>
      </w:r>
      <w:r>
        <w:rPr>
          <w:color w:val="000000"/>
          <w:spacing w:val="-1"/>
          <w:shd w:val="clear" w:color="auto" w:fill="FFFFFF"/>
        </w:rPr>
        <w:t>.</w:t>
      </w:r>
    </w:p>
    <w:p w14:paraId="0BB09069" w14:textId="0FA0D414" w:rsidR="00742B67" w:rsidRPr="00286E68" w:rsidRDefault="00742B67" w:rsidP="00286E68">
      <w:pPr>
        <w:ind w:firstLine="709"/>
        <w:jc w:val="both"/>
        <w:rPr>
          <w:color w:val="000000"/>
          <w:spacing w:val="-1"/>
        </w:rPr>
      </w:pPr>
    </w:p>
    <w:p w14:paraId="1796EEF1" w14:textId="7FF45D20" w:rsidR="00286E68" w:rsidRDefault="00742B67" w:rsidP="00286E68">
      <w:pPr>
        <w:jc w:val="both"/>
        <w:rPr>
          <w:color w:val="000000"/>
          <w:spacing w:val="-1"/>
          <w:shd w:val="clear" w:color="auto" w:fill="FFFFFF"/>
        </w:rPr>
      </w:pPr>
      <w:r w:rsidRPr="00286E68">
        <w:rPr>
          <w:b/>
          <w:color w:val="000000"/>
          <w:spacing w:val="-1"/>
          <w:shd w:val="clear" w:color="auto" w:fill="FFFFFF"/>
        </w:rPr>
        <w:t>АНО «Центр Экопатология»</w:t>
      </w:r>
    </w:p>
    <w:p w14:paraId="3DC149AA" w14:textId="5E1FCA21" w:rsidR="00286E68" w:rsidRDefault="00F374A9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  <w:shd w:val="clear" w:color="auto" w:fill="FFFFFF"/>
        </w:rPr>
        <w:t>8</w:t>
      </w:r>
      <w:r w:rsidR="00286E68">
        <w:rPr>
          <w:color w:val="000000"/>
          <w:spacing w:val="-1"/>
          <w:shd w:val="clear" w:color="auto" w:fill="FFFFFF"/>
        </w:rPr>
        <w:t>. «</w:t>
      </w:r>
      <w:r w:rsidR="00742B67" w:rsidRPr="00286E68">
        <w:rPr>
          <w:color w:val="000000"/>
          <w:spacing w:val="-1"/>
          <w:shd w:val="clear" w:color="auto" w:fill="FFFFFF"/>
        </w:rPr>
        <w:t>Научный критик</w:t>
      </w:r>
      <w:r w:rsidR="00286E68">
        <w:rPr>
          <w:color w:val="000000"/>
          <w:spacing w:val="-1"/>
          <w:shd w:val="clear" w:color="auto" w:fill="FFFFFF"/>
        </w:rPr>
        <w:t>»</w:t>
      </w:r>
    </w:p>
    <w:p w14:paraId="023A2E7B" w14:textId="77777777" w:rsidR="00286E68" w:rsidRDefault="00286E68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  <w:shd w:val="clear" w:color="auto" w:fill="FFFFFF"/>
        </w:rPr>
        <w:t>Исполнитель проекта – Заварухин Н.Е., студент 5 курса лечебного факультета</w:t>
      </w:r>
    </w:p>
    <w:p w14:paraId="4443F997" w14:textId="77777777" w:rsidR="00286E68" w:rsidRDefault="00286E68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  <w:shd w:val="clear" w:color="auto" w:fill="FFFFFF"/>
        </w:rPr>
        <w:t xml:space="preserve">Руководитель проекта </w:t>
      </w:r>
      <w:r w:rsidRPr="00286E68">
        <w:rPr>
          <w:color w:val="000000"/>
          <w:spacing w:val="-1"/>
          <w:shd w:val="clear" w:color="auto" w:fill="FFFFFF"/>
        </w:rPr>
        <w:t>Безуглый Т.А., студент 6 курса лечебного факультета</w:t>
      </w:r>
      <w:r>
        <w:rPr>
          <w:color w:val="000000"/>
          <w:spacing w:val="-1"/>
          <w:shd w:val="clear" w:color="auto" w:fill="FFFFFF"/>
        </w:rPr>
        <w:t xml:space="preserve"> </w:t>
      </w:r>
    </w:p>
    <w:p w14:paraId="27F4C521" w14:textId="1D087B59" w:rsidR="00742B67" w:rsidRPr="00286E68" w:rsidRDefault="00286E68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  <w:shd w:val="clear" w:color="auto" w:fill="FFFFFF"/>
        </w:rPr>
        <w:t xml:space="preserve">Стоимость проекта - 2 тыс. руб. </w:t>
      </w:r>
      <w:r w:rsidRPr="00286E68">
        <w:rPr>
          <w:color w:val="000000"/>
          <w:spacing w:val="-1"/>
          <w:shd w:val="clear" w:color="auto" w:fill="FFFFFF"/>
        </w:rPr>
        <w:t>Срок выполнения: 2024-2025 гг.</w:t>
      </w:r>
    </w:p>
    <w:p w14:paraId="13B47AE3" w14:textId="0DDB06DF" w:rsidR="00742B67" w:rsidRPr="00286E68" w:rsidRDefault="00742B67" w:rsidP="00286E68">
      <w:pPr>
        <w:ind w:firstLine="709"/>
        <w:jc w:val="both"/>
        <w:rPr>
          <w:color w:val="000000"/>
          <w:spacing w:val="-1"/>
          <w:shd w:val="clear" w:color="auto" w:fill="FFFFFF"/>
        </w:rPr>
      </w:pPr>
      <w:bookmarkStart w:id="0" w:name="_GoBack"/>
      <w:bookmarkEnd w:id="0"/>
    </w:p>
    <w:p w14:paraId="26A35987" w14:textId="77777777" w:rsidR="00742B67" w:rsidRPr="00286E68" w:rsidRDefault="00742B67" w:rsidP="00286E68">
      <w:pPr>
        <w:ind w:firstLine="709"/>
        <w:jc w:val="both"/>
        <w:rPr>
          <w:rFonts w:eastAsia="Calibri"/>
          <w:b/>
          <w:lang w:eastAsia="en-US"/>
        </w:rPr>
      </w:pPr>
    </w:p>
    <w:sectPr w:rsidR="00742B67" w:rsidRPr="00286E68" w:rsidSect="00E85D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D630" w14:textId="77777777" w:rsidR="007C4C8B" w:rsidRDefault="007C4C8B" w:rsidP="00ED2B3C">
      <w:r>
        <w:separator/>
      </w:r>
    </w:p>
  </w:endnote>
  <w:endnote w:type="continuationSeparator" w:id="0">
    <w:p w14:paraId="0057A907" w14:textId="77777777" w:rsidR="007C4C8B" w:rsidRDefault="007C4C8B" w:rsidP="00ED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D65C" w14:textId="77777777" w:rsidR="007C4C8B" w:rsidRDefault="007C4C8B" w:rsidP="00ED2B3C">
      <w:r>
        <w:separator/>
      </w:r>
    </w:p>
  </w:footnote>
  <w:footnote w:type="continuationSeparator" w:id="0">
    <w:p w14:paraId="4AF00435" w14:textId="77777777" w:rsidR="007C4C8B" w:rsidRDefault="007C4C8B" w:rsidP="00ED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5E86"/>
    <w:multiLevelType w:val="hybridMultilevel"/>
    <w:tmpl w:val="0F0A50E8"/>
    <w:lvl w:ilvl="0" w:tplc="1DDA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DF1F27"/>
    <w:multiLevelType w:val="hybridMultilevel"/>
    <w:tmpl w:val="0D5E28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61E9"/>
    <w:multiLevelType w:val="hybridMultilevel"/>
    <w:tmpl w:val="8AF20696"/>
    <w:lvl w:ilvl="0" w:tplc="8294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F1F74"/>
    <w:multiLevelType w:val="hybridMultilevel"/>
    <w:tmpl w:val="E0EAEC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EF"/>
    <w:rsid w:val="00021395"/>
    <w:rsid w:val="00042CCF"/>
    <w:rsid w:val="000476C0"/>
    <w:rsid w:val="00051EEA"/>
    <w:rsid w:val="000570EE"/>
    <w:rsid w:val="00074D24"/>
    <w:rsid w:val="00095748"/>
    <w:rsid w:val="000C4840"/>
    <w:rsid w:val="000D72C3"/>
    <w:rsid w:val="000E17E2"/>
    <w:rsid w:val="000F3581"/>
    <w:rsid w:val="0010710D"/>
    <w:rsid w:val="00120D9D"/>
    <w:rsid w:val="001247D1"/>
    <w:rsid w:val="00131ABF"/>
    <w:rsid w:val="001430D0"/>
    <w:rsid w:val="00146F52"/>
    <w:rsid w:val="0015479A"/>
    <w:rsid w:val="001600A0"/>
    <w:rsid w:val="00160713"/>
    <w:rsid w:val="00165C52"/>
    <w:rsid w:val="00186D0D"/>
    <w:rsid w:val="00194326"/>
    <w:rsid w:val="001A2289"/>
    <w:rsid w:val="001C024A"/>
    <w:rsid w:val="001E03CF"/>
    <w:rsid w:val="00213595"/>
    <w:rsid w:val="00243101"/>
    <w:rsid w:val="002435DD"/>
    <w:rsid w:val="00245F6F"/>
    <w:rsid w:val="002546B9"/>
    <w:rsid w:val="00256662"/>
    <w:rsid w:val="00275C1A"/>
    <w:rsid w:val="00286E68"/>
    <w:rsid w:val="002904BA"/>
    <w:rsid w:val="002A4181"/>
    <w:rsid w:val="002B62BB"/>
    <w:rsid w:val="002C1309"/>
    <w:rsid w:val="002F76CE"/>
    <w:rsid w:val="003027C1"/>
    <w:rsid w:val="00304BA4"/>
    <w:rsid w:val="00337CE4"/>
    <w:rsid w:val="00343019"/>
    <w:rsid w:val="00351AE7"/>
    <w:rsid w:val="0037664F"/>
    <w:rsid w:val="00396C9C"/>
    <w:rsid w:val="003C364F"/>
    <w:rsid w:val="003C47D5"/>
    <w:rsid w:val="003E76D7"/>
    <w:rsid w:val="00401452"/>
    <w:rsid w:val="00432684"/>
    <w:rsid w:val="004556A5"/>
    <w:rsid w:val="00481A4E"/>
    <w:rsid w:val="004B2B4F"/>
    <w:rsid w:val="00501E5A"/>
    <w:rsid w:val="005055C6"/>
    <w:rsid w:val="00527154"/>
    <w:rsid w:val="00541E98"/>
    <w:rsid w:val="00550570"/>
    <w:rsid w:val="0055332B"/>
    <w:rsid w:val="00562B6B"/>
    <w:rsid w:val="00567240"/>
    <w:rsid w:val="00567B0E"/>
    <w:rsid w:val="00570727"/>
    <w:rsid w:val="005A3BB8"/>
    <w:rsid w:val="005B15D4"/>
    <w:rsid w:val="005F1A47"/>
    <w:rsid w:val="006031C5"/>
    <w:rsid w:val="006076C3"/>
    <w:rsid w:val="00636D64"/>
    <w:rsid w:val="00657D5A"/>
    <w:rsid w:val="006C1F3D"/>
    <w:rsid w:val="006C604D"/>
    <w:rsid w:val="006D50DC"/>
    <w:rsid w:val="006F3299"/>
    <w:rsid w:val="006F48A0"/>
    <w:rsid w:val="00715162"/>
    <w:rsid w:val="007311BC"/>
    <w:rsid w:val="007403F9"/>
    <w:rsid w:val="00742B67"/>
    <w:rsid w:val="00751A6D"/>
    <w:rsid w:val="00766860"/>
    <w:rsid w:val="007A1A18"/>
    <w:rsid w:val="007A3BF5"/>
    <w:rsid w:val="007A4F99"/>
    <w:rsid w:val="007A6C5E"/>
    <w:rsid w:val="007C4C8B"/>
    <w:rsid w:val="00801ECC"/>
    <w:rsid w:val="00806074"/>
    <w:rsid w:val="00810953"/>
    <w:rsid w:val="0084502E"/>
    <w:rsid w:val="00854E70"/>
    <w:rsid w:val="00870B45"/>
    <w:rsid w:val="00882C08"/>
    <w:rsid w:val="00890691"/>
    <w:rsid w:val="008B3AB9"/>
    <w:rsid w:val="008D0861"/>
    <w:rsid w:val="008F1870"/>
    <w:rsid w:val="00925D02"/>
    <w:rsid w:val="0094191C"/>
    <w:rsid w:val="00947EF5"/>
    <w:rsid w:val="00952CE7"/>
    <w:rsid w:val="00984E01"/>
    <w:rsid w:val="00993474"/>
    <w:rsid w:val="009A2E71"/>
    <w:rsid w:val="009B1F33"/>
    <w:rsid w:val="009D30EE"/>
    <w:rsid w:val="009E6C24"/>
    <w:rsid w:val="009F36A2"/>
    <w:rsid w:val="009F4AC4"/>
    <w:rsid w:val="00A030F2"/>
    <w:rsid w:val="00A06580"/>
    <w:rsid w:val="00A17F02"/>
    <w:rsid w:val="00A233F8"/>
    <w:rsid w:val="00A6378A"/>
    <w:rsid w:val="00A6718C"/>
    <w:rsid w:val="00AF2D1C"/>
    <w:rsid w:val="00B0443D"/>
    <w:rsid w:val="00B071A9"/>
    <w:rsid w:val="00B13ACA"/>
    <w:rsid w:val="00B47C81"/>
    <w:rsid w:val="00B521EF"/>
    <w:rsid w:val="00B571E1"/>
    <w:rsid w:val="00B846B9"/>
    <w:rsid w:val="00B96103"/>
    <w:rsid w:val="00BA17CC"/>
    <w:rsid w:val="00BC28C2"/>
    <w:rsid w:val="00BD7C1E"/>
    <w:rsid w:val="00BE70B4"/>
    <w:rsid w:val="00BF1362"/>
    <w:rsid w:val="00C01E39"/>
    <w:rsid w:val="00C30391"/>
    <w:rsid w:val="00C323A9"/>
    <w:rsid w:val="00C61121"/>
    <w:rsid w:val="00C64681"/>
    <w:rsid w:val="00C822CC"/>
    <w:rsid w:val="00D01DAA"/>
    <w:rsid w:val="00D31BC0"/>
    <w:rsid w:val="00D7132D"/>
    <w:rsid w:val="00D8292E"/>
    <w:rsid w:val="00D930E0"/>
    <w:rsid w:val="00DA2510"/>
    <w:rsid w:val="00DA3ADC"/>
    <w:rsid w:val="00E20244"/>
    <w:rsid w:val="00E36586"/>
    <w:rsid w:val="00E423FC"/>
    <w:rsid w:val="00E4729D"/>
    <w:rsid w:val="00E67A51"/>
    <w:rsid w:val="00E7180A"/>
    <w:rsid w:val="00E85DF7"/>
    <w:rsid w:val="00ED2B3C"/>
    <w:rsid w:val="00ED3953"/>
    <w:rsid w:val="00EE299B"/>
    <w:rsid w:val="00EF5B70"/>
    <w:rsid w:val="00F25DEE"/>
    <w:rsid w:val="00F30134"/>
    <w:rsid w:val="00F374A9"/>
    <w:rsid w:val="00F74FA3"/>
    <w:rsid w:val="00FB0EDF"/>
    <w:rsid w:val="00FD0362"/>
    <w:rsid w:val="00FE7CF2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E4C"/>
  <w15:docId w15:val="{47D67C36-B7BC-446F-9354-63128D6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B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D2B3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D2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D2B3C"/>
    <w:rPr>
      <w:vertAlign w:val="superscript"/>
    </w:rPr>
  </w:style>
  <w:style w:type="table" w:styleId="a7">
    <w:name w:val="Table Grid"/>
    <w:basedOn w:val="a1"/>
    <w:uiPriority w:val="59"/>
    <w:rsid w:val="0054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E841-E10C-4EA2-A939-F18BC89C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USNCOMPUTERS</dc:creator>
  <cp:lastModifiedBy>Маргарита Бойко</cp:lastModifiedBy>
  <cp:revision>4</cp:revision>
  <dcterms:created xsi:type="dcterms:W3CDTF">2024-06-24T18:40:00Z</dcterms:created>
  <dcterms:modified xsi:type="dcterms:W3CDTF">2025-01-09T09:25:00Z</dcterms:modified>
</cp:coreProperties>
</file>