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C0C5" w14:textId="77777777" w:rsidR="00A004D0" w:rsidRPr="00A004D0" w:rsidRDefault="00A004D0" w:rsidP="00A004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</w:pPr>
      <w:r w:rsidRPr="00A004D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ФГБОУ ВО </w:t>
      </w:r>
      <w:r w:rsidRPr="00A004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ЮУГМУ Минздрава России</w:t>
      </w:r>
    </w:p>
    <w:p w14:paraId="2DEE2492" w14:textId="77777777" w:rsidR="00A004D0" w:rsidRPr="00A004D0" w:rsidRDefault="00A004D0" w:rsidP="00A004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A004D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медицинский колледж</w:t>
      </w:r>
    </w:p>
    <w:p w14:paraId="23FDD387" w14:textId="77777777" w:rsidR="00A004D0" w:rsidRPr="00A004D0" w:rsidRDefault="00A004D0" w:rsidP="00A004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A004D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Вопросы к дифференцированному зачету</w:t>
      </w:r>
    </w:p>
    <w:p w14:paraId="5BA89764" w14:textId="625BB681" w:rsidR="00A004D0" w:rsidRPr="00A004D0" w:rsidRDefault="00A004D0" w:rsidP="00A004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A004D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по УП.0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2.</w:t>
      </w:r>
      <w:r w:rsidRPr="00A004D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1</w:t>
      </w:r>
      <w:r w:rsidRPr="00A004D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bookmarkStart w:id="0" w:name="_Hlk211427537"/>
      <w:r w:rsidRPr="00A004D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Физиологическое акушерство</w:t>
      </w:r>
      <w:r w:rsidRPr="00A004D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»</w:t>
      </w:r>
      <w:bookmarkEnd w:id="0"/>
    </w:p>
    <w:p w14:paraId="6DC4BDC1" w14:textId="77777777" w:rsidR="00A004D0" w:rsidRPr="00A004D0" w:rsidRDefault="00A004D0" w:rsidP="00A004D0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004D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для обучающихся 2 курса специальности 31.02.02 </w:t>
      </w:r>
      <w:r w:rsidRPr="00A004D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«Акушерское дело»</w:t>
      </w:r>
    </w:p>
    <w:p w14:paraId="2FB07A91" w14:textId="77777777" w:rsidR="00A004D0" w:rsidRPr="00A004D0" w:rsidRDefault="00A004D0" w:rsidP="00A004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7659519C" w14:textId="7ABECD01" w:rsidR="00BD26FD" w:rsidRPr="001A1444" w:rsidRDefault="00BD26FD" w:rsidP="00A004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1.</w:t>
      </w:r>
      <w:r w:rsidR="001A1444">
        <w:rPr>
          <w:rFonts w:ascii="Times New Roman" w:hAnsi="Times New Roman" w:cs="Times New Roman"/>
          <w:sz w:val="24"/>
          <w:szCs w:val="24"/>
        </w:rPr>
        <w:t xml:space="preserve"> </w:t>
      </w:r>
      <w:r w:rsidRPr="001A1444">
        <w:rPr>
          <w:rFonts w:ascii="Times New Roman" w:hAnsi="Times New Roman" w:cs="Times New Roman"/>
          <w:sz w:val="24"/>
          <w:szCs w:val="24"/>
        </w:rPr>
        <w:t xml:space="preserve">Организация акушерско-гинекологической помощи. </w:t>
      </w:r>
    </w:p>
    <w:p w14:paraId="7CA4DC5F" w14:textId="04CBA50A" w:rsidR="00BD26FD" w:rsidRPr="001A1444" w:rsidRDefault="00BD26FD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2.</w:t>
      </w:r>
      <w:r w:rsidR="001A1444">
        <w:rPr>
          <w:rFonts w:ascii="Times New Roman" w:hAnsi="Times New Roman" w:cs="Times New Roman"/>
          <w:sz w:val="24"/>
          <w:szCs w:val="24"/>
        </w:rPr>
        <w:t xml:space="preserve"> </w:t>
      </w:r>
      <w:r w:rsidRPr="001A1444">
        <w:rPr>
          <w:rFonts w:ascii="Times New Roman" w:hAnsi="Times New Roman" w:cs="Times New Roman"/>
          <w:sz w:val="24"/>
          <w:szCs w:val="24"/>
        </w:rPr>
        <w:t>Структура акушерского стационара.</w:t>
      </w:r>
    </w:p>
    <w:p w14:paraId="5B9CB4C6" w14:textId="5DD6210D" w:rsidR="00BD26FD" w:rsidRPr="001A1444" w:rsidRDefault="00BD26FD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3.</w:t>
      </w:r>
      <w:r w:rsidR="001A1444">
        <w:rPr>
          <w:rFonts w:ascii="Times New Roman" w:hAnsi="Times New Roman" w:cs="Times New Roman"/>
          <w:sz w:val="24"/>
          <w:szCs w:val="24"/>
        </w:rPr>
        <w:t xml:space="preserve"> </w:t>
      </w:r>
      <w:r w:rsidRPr="001A1444">
        <w:rPr>
          <w:rFonts w:ascii="Times New Roman" w:hAnsi="Times New Roman" w:cs="Times New Roman"/>
          <w:sz w:val="24"/>
          <w:szCs w:val="24"/>
        </w:rPr>
        <w:t xml:space="preserve">Строение таза. Половые различия. Плоскости и размеры малого таза. </w:t>
      </w:r>
    </w:p>
    <w:p w14:paraId="6F5BB793" w14:textId="6CCBB470" w:rsidR="00BD26FD" w:rsidRPr="001A1444" w:rsidRDefault="00BD26FD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4.</w:t>
      </w:r>
      <w:r w:rsidR="001A1444">
        <w:rPr>
          <w:rFonts w:ascii="Times New Roman" w:hAnsi="Times New Roman" w:cs="Times New Roman"/>
          <w:sz w:val="24"/>
          <w:szCs w:val="24"/>
        </w:rPr>
        <w:t xml:space="preserve"> </w:t>
      </w:r>
      <w:r w:rsidRPr="001A1444">
        <w:rPr>
          <w:rFonts w:ascii="Times New Roman" w:hAnsi="Times New Roman" w:cs="Times New Roman"/>
          <w:sz w:val="24"/>
          <w:szCs w:val="24"/>
        </w:rPr>
        <w:t>Строение головки плода. Основные швы, роднички. Размеры головки доношенного плода.</w:t>
      </w:r>
    </w:p>
    <w:p w14:paraId="33EC0061" w14:textId="52B109A4" w:rsidR="00BD26FD" w:rsidRPr="001A1444" w:rsidRDefault="00BD26FD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5.</w:t>
      </w:r>
      <w:r w:rsidR="001A1444">
        <w:rPr>
          <w:rFonts w:ascii="Times New Roman" w:hAnsi="Times New Roman" w:cs="Times New Roman"/>
          <w:sz w:val="24"/>
          <w:szCs w:val="24"/>
        </w:rPr>
        <w:t xml:space="preserve"> </w:t>
      </w:r>
      <w:r w:rsidRPr="001A1444">
        <w:rPr>
          <w:rFonts w:ascii="Times New Roman" w:hAnsi="Times New Roman" w:cs="Times New Roman"/>
          <w:sz w:val="24"/>
          <w:szCs w:val="24"/>
        </w:rPr>
        <w:t xml:space="preserve">Биомеханизм родов при переднем виде затылочного предлежания </w:t>
      </w:r>
    </w:p>
    <w:p w14:paraId="5E1DCCC6" w14:textId="25DAB727" w:rsidR="00BD26FD" w:rsidRPr="001A1444" w:rsidRDefault="00BD26FD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6.</w:t>
      </w:r>
      <w:r w:rsidR="001A1444">
        <w:rPr>
          <w:rFonts w:ascii="Times New Roman" w:hAnsi="Times New Roman" w:cs="Times New Roman"/>
          <w:sz w:val="24"/>
          <w:szCs w:val="24"/>
        </w:rPr>
        <w:t xml:space="preserve"> </w:t>
      </w:r>
      <w:r w:rsidRPr="001A1444">
        <w:rPr>
          <w:rFonts w:ascii="Times New Roman" w:hAnsi="Times New Roman" w:cs="Times New Roman"/>
          <w:sz w:val="24"/>
          <w:szCs w:val="24"/>
        </w:rPr>
        <w:t xml:space="preserve">Биомеханизм родов при и при заднем виде затылочного предлежания. </w:t>
      </w:r>
    </w:p>
    <w:p w14:paraId="7FD74D0B" w14:textId="46758777" w:rsidR="00BD26FD" w:rsidRPr="001A1444" w:rsidRDefault="00BD26FD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7.</w:t>
      </w:r>
      <w:r w:rsidR="001A1444">
        <w:rPr>
          <w:rFonts w:ascii="Times New Roman" w:hAnsi="Times New Roman" w:cs="Times New Roman"/>
          <w:sz w:val="24"/>
          <w:szCs w:val="24"/>
        </w:rPr>
        <w:t xml:space="preserve"> </w:t>
      </w:r>
      <w:r w:rsidRPr="001A1444">
        <w:rPr>
          <w:rFonts w:ascii="Times New Roman" w:hAnsi="Times New Roman" w:cs="Times New Roman"/>
          <w:sz w:val="24"/>
          <w:szCs w:val="24"/>
        </w:rPr>
        <w:t xml:space="preserve">Физиологические изменения в организме беременной </w:t>
      </w:r>
      <w:r w:rsidR="001A1444">
        <w:rPr>
          <w:rFonts w:ascii="Times New Roman" w:hAnsi="Times New Roman" w:cs="Times New Roman"/>
          <w:sz w:val="24"/>
          <w:szCs w:val="24"/>
        </w:rPr>
        <w:t xml:space="preserve">женщины. </w:t>
      </w:r>
      <w:r w:rsidRPr="001A1444">
        <w:rPr>
          <w:rFonts w:ascii="Times New Roman" w:hAnsi="Times New Roman" w:cs="Times New Roman"/>
          <w:sz w:val="24"/>
          <w:szCs w:val="24"/>
        </w:rPr>
        <w:t xml:space="preserve">Сомнительные, вероятные, достоверные признаки беременности. </w:t>
      </w:r>
    </w:p>
    <w:p w14:paraId="01B3ADF7" w14:textId="00292B7A" w:rsidR="00BD26FD" w:rsidRPr="001A1444" w:rsidRDefault="00BD26FD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8.</w:t>
      </w:r>
      <w:r w:rsidR="001A1444">
        <w:rPr>
          <w:rFonts w:ascii="Times New Roman" w:hAnsi="Times New Roman" w:cs="Times New Roman"/>
          <w:sz w:val="24"/>
          <w:szCs w:val="24"/>
        </w:rPr>
        <w:t xml:space="preserve"> </w:t>
      </w:r>
      <w:r w:rsidRPr="001A1444">
        <w:rPr>
          <w:rFonts w:ascii="Times New Roman" w:hAnsi="Times New Roman" w:cs="Times New Roman"/>
          <w:sz w:val="24"/>
          <w:szCs w:val="24"/>
        </w:rPr>
        <w:t xml:space="preserve">Диагностика беременности ранних сроков. </w:t>
      </w:r>
      <w:proofErr w:type="spellStart"/>
      <w:r w:rsidRPr="001A1444">
        <w:rPr>
          <w:rFonts w:ascii="Times New Roman" w:hAnsi="Times New Roman" w:cs="Times New Roman"/>
          <w:sz w:val="24"/>
          <w:szCs w:val="24"/>
        </w:rPr>
        <w:t>Пальпаторные</w:t>
      </w:r>
      <w:proofErr w:type="spellEnd"/>
      <w:r w:rsidRPr="001A1444">
        <w:rPr>
          <w:rFonts w:ascii="Times New Roman" w:hAnsi="Times New Roman" w:cs="Times New Roman"/>
          <w:sz w:val="24"/>
          <w:szCs w:val="24"/>
        </w:rPr>
        <w:t xml:space="preserve"> признаки беременности. </w:t>
      </w:r>
    </w:p>
    <w:p w14:paraId="65257FB8" w14:textId="138725E9" w:rsidR="00BD26FD" w:rsidRPr="001A1444" w:rsidRDefault="00BD26FD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9.</w:t>
      </w:r>
      <w:r w:rsidR="001A1444">
        <w:rPr>
          <w:rFonts w:ascii="Times New Roman" w:hAnsi="Times New Roman" w:cs="Times New Roman"/>
          <w:sz w:val="24"/>
          <w:szCs w:val="24"/>
        </w:rPr>
        <w:t xml:space="preserve"> </w:t>
      </w:r>
      <w:r w:rsidRPr="001A1444">
        <w:rPr>
          <w:rFonts w:ascii="Times New Roman" w:hAnsi="Times New Roman" w:cs="Times New Roman"/>
          <w:sz w:val="24"/>
          <w:szCs w:val="24"/>
        </w:rPr>
        <w:t xml:space="preserve">Методы обследования беременной в поздние сроки. Приемы Леопольда. </w:t>
      </w:r>
      <w:r w:rsidR="00EA052F" w:rsidRPr="001A1444">
        <w:rPr>
          <w:rFonts w:ascii="Times New Roman" w:hAnsi="Times New Roman" w:cs="Times New Roman"/>
          <w:sz w:val="24"/>
          <w:szCs w:val="24"/>
        </w:rPr>
        <w:t>Техника измерения окружности живота, высоты стояния дна матки.</w:t>
      </w:r>
    </w:p>
    <w:p w14:paraId="6AA1AF61" w14:textId="42C614BD" w:rsidR="00BD26FD" w:rsidRPr="001A1444" w:rsidRDefault="00BD26FD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10.</w:t>
      </w:r>
      <w:r w:rsidR="001A1444">
        <w:rPr>
          <w:rFonts w:ascii="Times New Roman" w:hAnsi="Times New Roman" w:cs="Times New Roman"/>
          <w:sz w:val="24"/>
          <w:szCs w:val="24"/>
        </w:rPr>
        <w:t xml:space="preserve"> </w:t>
      </w:r>
      <w:r w:rsidRPr="001A1444">
        <w:rPr>
          <w:rFonts w:ascii="Times New Roman" w:hAnsi="Times New Roman" w:cs="Times New Roman"/>
          <w:sz w:val="24"/>
          <w:szCs w:val="24"/>
        </w:rPr>
        <w:t xml:space="preserve">Наружные размеры большого таза. Ромб </w:t>
      </w:r>
      <w:proofErr w:type="spellStart"/>
      <w:r w:rsidRPr="001A1444">
        <w:rPr>
          <w:rFonts w:ascii="Times New Roman" w:hAnsi="Times New Roman" w:cs="Times New Roman"/>
          <w:sz w:val="24"/>
          <w:szCs w:val="24"/>
        </w:rPr>
        <w:t>Михаэлиса</w:t>
      </w:r>
      <w:proofErr w:type="spellEnd"/>
      <w:r w:rsidRPr="001A1444">
        <w:rPr>
          <w:rFonts w:ascii="Times New Roman" w:hAnsi="Times New Roman" w:cs="Times New Roman"/>
          <w:sz w:val="24"/>
          <w:szCs w:val="24"/>
        </w:rPr>
        <w:t xml:space="preserve">. Индекс Соловьева. </w:t>
      </w:r>
    </w:p>
    <w:p w14:paraId="05777C6B" w14:textId="4416803C" w:rsidR="00BD26FD" w:rsidRPr="001A1444" w:rsidRDefault="00BD26FD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11.</w:t>
      </w:r>
      <w:r w:rsidR="001A1444">
        <w:rPr>
          <w:rFonts w:ascii="Times New Roman" w:hAnsi="Times New Roman" w:cs="Times New Roman"/>
          <w:sz w:val="24"/>
          <w:szCs w:val="24"/>
        </w:rPr>
        <w:t xml:space="preserve"> </w:t>
      </w:r>
      <w:r w:rsidRPr="001A1444">
        <w:rPr>
          <w:rFonts w:ascii="Times New Roman" w:hAnsi="Times New Roman" w:cs="Times New Roman"/>
          <w:sz w:val="24"/>
          <w:szCs w:val="24"/>
        </w:rPr>
        <w:t>Клиническое течение и ведение 1 периода родов</w:t>
      </w:r>
    </w:p>
    <w:p w14:paraId="57D1FE8B" w14:textId="76F1A52E" w:rsidR="00BD26FD" w:rsidRPr="001A1444" w:rsidRDefault="00BD26FD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12</w:t>
      </w:r>
      <w:r w:rsidR="001A1444">
        <w:rPr>
          <w:rFonts w:ascii="Times New Roman" w:hAnsi="Times New Roman" w:cs="Times New Roman"/>
          <w:sz w:val="24"/>
          <w:szCs w:val="24"/>
        </w:rPr>
        <w:t xml:space="preserve">. </w:t>
      </w:r>
      <w:r w:rsidRPr="001A1444">
        <w:rPr>
          <w:rFonts w:ascii="Times New Roman" w:hAnsi="Times New Roman" w:cs="Times New Roman"/>
          <w:sz w:val="24"/>
          <w:szCs w:val="24"/>
        </w:rPr>
        <w:t xml:space="preserve">Медикаментозные и немедикаментозные методы обезболивания родов. </w:t>
      </w:r>
    </w:p>
    <w:p w14:paraId="61BA113D" w14:textId="47C8069E" w:rsidR="00BD26FD" w:rsidRPr="001A1444" w:rsidRDefault="00BD26FD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13</w:t>
      </w:r>
      <w:r w:rsidR="001A1444">
        <w:rPr>
          <w:rFonts w:ascii="Times New Roman" w:hAnsi="Times New Roman" w:cs="Times New Roman"/>
          <w:sz w:val="24"/>
          <w:szCs w:val="24"/>
        </w:rPr>
        <w:t xml:space="preserve">. </w:t>
      </w:r>
      <w:r w:rsidRPr="001A1444">
        <w:rPr>
          <w:rFonts w:ascii="Times New Roman" w:hAnsi="Times New Roman" w:cs="Times New Roman"/>
          <w:sz w:val="24"/>
          <w:szCs w:val="24"/>
        </w:rPr>
        <w:t>Клиническое течение и ведение 2 периода родов.</w:t>
      </w:r>
    </w:p>
    <w:p w14:paraId="2E1F0053" w14:textId="5FB2BEC0" w:rsidR="00BD26FD" w:rsidRPr="001A1444" w:rsidRDefault="00BD26FD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14.</w:t>
      </w:r>
      <w:r w:rsidR="001A1444">
        <w:rPr>
          <w:rFonts w:ascii="Times New Roman" w:hAnsi="Times New Roman" w:cs="Times New Roman"/>
          <w:sz w:val="24"/>
          <w:szCs w:val="24"/>
        </w:rPr>
        <w:t xml:space="preserve"> </w:t>
      </w:r>
      <w:r w:rsidRPr="001A1444">
        <w:rPr>
          <w:rFonts w:ascii="Times New Roman" w:hAnsi="Times New Roman" w:cs="Times New Roman"/>
          <w:sz w:val="24"/>
          <w:szCs w:val="24"/>
        </w:rPr>
        <w:t xml:space="preserve">Акушерское пособие при физиологических родах. </w:t>
      </w:r>
    </w:p>
    <w:p w14:paraId="6EE90C74" w14:textId="674CC668" w:rsidR="00BD26FD" w:rsidRPr="001A1444" w:rsidRDefault="00BD26FD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15.</w:t>
      </w:r>
      <w:r w:rsidR="001A1444">
        <w:rPr>
          <w:rFonts w:ascii="Times New Roman" w:hAnsi="Times New Roman" w:cs="Times New Roman"/>
          <w:sz w:val="24"/>
          <w:szCs w:val="24"/>
        </w:rPr>
        <w:t xml:space="preserve"> </w:t>
      </w:r>
      <w:r w:rsidRPr="001A1444">
        <w:rPr>
          <w:rFonts w:ascii="Times New Roman" w:hAnsi="Times New Roman" w:cs="Times New Roman"/>
          <w:sz w:val="24"/>
          <w:szCs w:val="24"/>
        </w:rPr>
        <w:t>Клиническое течение и ведение 3 периода родов.</w:t>
      </w:r>
    </w:p>
    <w:p w14:paraId="6A67A37C" w14:textId="77777777" w:rsidR="00BD26FD" w:rsidRPr="001A1444" w:rsidRDefault="00BD26FD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 xml:space="preserve">16. Признаки отделения последа. </w:t>
      </w:r>
    </w:p>
    <w:p w14:paraId="765C4438" w14:textId="3265378B" w:rsidR="00BD26FD" w:rsidRPr="001A1444" w:rsidRDefault="00BD26FD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17</w:t>
      </w:r>
      <w:r w:rsidR="001A1444">
        <w:rPr>
          <w:rFonts w:ascii="Times New Roman" w:hAnsi="Times New Roman" w:cs="Times New Roman"/>
          <w:sz w:val="24"/>
          <w:szCs w:val="24"/>
        </w:rPr>
        <w:t xml:space="preserve">. </w:t>
      </w:r>
      <w:r w:rsidRPr="001A1444">
        <w:rPr>
          <w:rFonts w:ascii="Times New Roman" w:hAnsi="Times New Roman" w:cs="Times New Roman"/>
          <w:sz w:val="24"/>
          <w:szCs w:val="24"/>
        </w:rPr>
        <w:t>Методы выделения последа.</w:t>
      </w:r>
    </w:p>
    <w:p w14:paraId="0002389D" w14:textId="4A17BB98" w:rsidR="00BD26FD" w:rsidRPr="001A1444" w:rsidRDefault="00BD26FD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18</w:t>
      </w:r>
      <w:r w:rsidR="001A1444">
        <w:rPr>
          <w:rFonts w:ascii="Times New Roman" w:hAnsi="Times New Roman" w:cs="Times New Roman"/>
          <w:sz w:val="24"/>
          <w:szCs w:val="24"/>
        </w:rPr>
        <w:t xml:space="preserve">. </w:t>
      </w:r>
      <w:r w:rsidRPr="001A1444">
        <w:rPr>
          <w:rFonts w:ascii="Times New Roman" w:hAnsi="Times New Roman" w:cs="Times New Roman"/>
          <w:sz w:val="24"/>
          <w:szCs w:val="24"/>
        </w:rPr>
        <w:t xml:space="preserve">Разрывы промежности. Причины, классификация, методы восстановления. Показания к </w:t>
      </w:r>
      <w:proofErr w:type="spellStart"/>
      <w:r w:rsidRPr="001A1444">
        <w:rPr>
          <w:rFonts w:ascii="Times New Roman" w:hAnsi="Times New Roman" w:cs="Times New Roman"/>
          <w:sz w:val="24"/>
          <w:szCs w:val="24"/>
        </w:rPr>
        <w:t>эпизиотомии</w:t>
      </w:r>
      <w:proofErr w:type="spellEnd"/>
    </w:p>
    <w:p w14:paraId="4CB210E7" w14:textId="466CDCA5" w:rsidR="00BD26FD" w:rsidRPr="001A1444" w:rsidRDefault="00BD26FD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 xml:space="preserve">19. Разрыв шейки матки, причины, классификация, методы восстановления. </w:t>
      </w:r>
    </w:p>
    <w:p w14:paraId="663F51CC" w14:textId="79D08783" w:rsidR="00BD26FD" w:rsidRPr="001A1444" w:rsidRDefault="00BD26FD" w:rsidP="00A004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20</w:t>
      </w:r>
      <w:r w:rsidR="001A1444">
        <w:rPr>
          <w:rFonts w:ascii="Times New Roman" w:hAnsi="Times New Roman" w:cs="Times New Roman"/>
          <w:sz w:val="24"/>
          <w:szCs w:val="24"/>
        </w:rPr>
        <w:t xml:space="preserve">. </w:t>
      </w:r>
      <w:r w:rsidRPr="001A1444">
        <w:rPr>
          <w:rFonts w:ascii="Times New Roman" w:hAnsi="Times New Roman" w:cs="Times New Roman"/>
          <w:sz w:val="24"/>
          <w:szCs w:val="24"/>
        </w:rPr>
        <w:t>Физиологическое течение послеродового периода.</w:t>
      </w:r>
    </w:p>
    <w:p w14:paraId="3589D9E7" w14:textId="4FEBA200" w:rsidR="001B04A6" w:rsidRPr="001A1444" w:rsidRDefault="00EA052F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21.</w:t>
      </w:r>
      <w:r w:rsidR="001A1444">
        <w:rPr>
          <w:rFonts w:ascii="Times New Roman" w:hAnsi="Times New Roman" w:cs="Times New Roman"/>
          <w:sz w:val="24"/>
          <w:szCs w:val="24"/>
        </w:rPr>
        <w:t xml:space="preserve"> </w:t>
      </w:r>
      <w:r w:rsidR="001B04A6" w:rsidRPr="001A1444">
        <w:rPr>
          <w:rFonts w:ascii="Times New Roman" w:hAnsi="Times New Roman" w:cs="Times New Roman"/>
          <w:sz w:val="24"/>
          <w:szCs w:val="24"/>
        </w:rPr>
        <w:t>Кардиотокография плода</w:t>
      </w:r>
    </w:p>
    <w:p w14:paraId="48BBC35E" w14:textId="1DB2CC1E" w:rsidR="00EA052F" w:rsidRPr="001A1444" w:rsidRDefault="00EA052F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22.</w:t>
      </w:r>
      <w:r w:rsidR="001A1444">
        <w:rPr>
          <w:rFonts w:ascii="Times New Roman" w:hAnsi="Times New Roman" w:cs="Times New Roman"/>
          <w:sz w:val="24"/>
          <w:szCs w:val="24"/>
        </w:rPr>
        <w:t xml:space="preserve"> </w:t>
      </w:r>
      <w:r w:rsidRPr="001A1444">
        <w:rPr>
          <w:rFonts w:ascii="Times New Roman" w:hAnsi="Times New Roman" w:cs="Times New Roman"/>
          <w:sz w:val="24"/>
          <w:szCs w:val="24"/>
        </w:rPr>
        <w:t>Техника определения предполагаемой массы плода.</w:t>
      </w:r>
    </w:p>
    <w:p w14:paraId="2241A16B" w14:textId="290A4FB5" w:rsidR="00EA052F" w:rsidRPr="001A1444" w:rsidRDefault="00EA052F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44">
        <w:rPr>
          <w:rFonts w:ascii="Times New Roman" w:hAnsi="Times New Roman" w:cs="Times New Roman"/>
          <w:sz w:val="24"/>
          <w:szCs w:val="24"/>
        </w:rPr>
        <w:t>23. Техника выслушивания сердцебиения плода</w:t>
      </w:r>
    </w:p>
    <w:p w14:paraId="33489FEE" w14:textId="77777777" w:rsidR="00EA052F" w:rsidRPr="001A1444" w:rsidRDefault="00EA052F" w:rsidP="00A004D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052F" w:rsidRPr="001A1444" w:rsidSect="00A004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673"/>
    <w:multiLevelType w:val="hybridMultilevel"/>
    <w:tmpl w:val="D25CC9CE"/>
    <w:lvl w:ilvl="0" w:tplc="ACC6C35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2801"/>
    <w:multiLevelType w:val="hybridMultilevel"/>
    <w:tmpl w:val="AAC01F26"/>
    <w:lvl w:ilvl="0" w:tplc="F3CEB01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65193"/>
    <w:multiLevelType w:val="multilevel"/>
    <w:tmpl w:val="56A4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6A6EB3"/>
    <w:multiLevelType w:val="multilevel"/>
    <w:tmpl w:val="4CF0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4B368A"/>
    <w:multiLevelType w:val="hybridMultilevel"/>
    <w:tmpl w:val="7CB6EBA8"/>
    <w:lvl w:ilvl="0" w:tplc="6F70A23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C009A5"/>
    <w:multiLevelType w:val="hybridMultilevel"/>
    <w:tmpl w:val="809ED2AA"/>
    <w:lvl w:ilvl="0" w:tplc="AB18414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487678"/>
    <w:multiLevelType w:val="hybridMultilevel"/>
    <w:tmpl w:val="DFB4BBA2"/>
    <w:lvl w:ilvl="0" w:tplc="39F8502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C3527"/>
    <w:multiLevelType w:val="multilevel"/>
    <w:tmpl w:val="A042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850200"/>
    <w:multiLevelType w:val="hybridMultilevel"/>
    <w:tmpl w:val="8C703E6C"/>
    <w:lvl w:ilvl="0" w:tplc="3418C49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66A82"/>
    <w:multiLevelType w:val="hybridMultilevel"/>
    <w:tmpl w:val="A0460AA4"/>
    <w:lvl w:ilvl="0" w:tplc="CAC225F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3217647">
    <w:abstractNumId w:val="7"/>
  </w:num>
  <w:num w:numId="2" w16cid:durableId="873737240">
    <w:abstractNumId w:val="4"/>
  </w:num>
  <w:num w:numId="3" w16cid:durableId="877930867">
    <w:abstractNumId w:val="9"/>
  </w:num>
  <w:num w:numId="4" w16cid:durableId="1331788836">
    <w:abstractNumId w:val="5"/>
  </w:num>
  <w:num w:numId="5" w16cid:durableId="1034891822">
    <w:abstractNumId w:val="0"/>
  </w:num>
  <w:num w:numId="6" w16cid:durableId="1515606249">
    <w:abstractNumId w:val="1"/>
  </w:num>
  <w:num w:numId="7" w16cid:durableId="1461146490">
    <w:abstractNumId w:val="3"/>
  </w:num>
  <w:num w:numId="8" w16cid:durableId="1098214105">
    <w:abstractNumId w:val="2"/>
  </w:num>
  <w:num w:numId="9" w16cid:durableId="2130737969">
    <w:abstractNumId w:val="6"/>
  </w:num>
  <w:num w:numId="10" w16cid:durableId="156313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795"/>
    <w:rsid w:val="00014410"/>
    <w:rsid w:val="00041235"/>
    <w:rsid w:val="00130437"/>
    <w:rsid w:val="001A1444"/>
    <w:rsid w:val="001B04A6"/>
    <w:rsid w:val="00240614"/>
    <w:rsid w:val="00255951"/>
    <w:rsid w:val="002C39EA"/>
    <w:rsid w:val="00707357"/>
    <w:rsid w:val="00712795"/>
    <w:rsid w:val="009C0A74"/>
    <w:rsid w:val="00A004D0"/>
    <w:rsid w:val="00BD26FD"/>
    <w:rsid w:val="00C6067D"/>
    <w:rsid w:val="00E176CC"/>
    <w:rsid w:val="00EA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D2C9"/>
  <w15:chartTrackingRefBased/>
  <w15:docId w15:val="{5564099D-7687-4264-BCBE-7C57395A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2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2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27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27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27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27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27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27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2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2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2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2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27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27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27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2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27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279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A05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Тюрина Наталья Анатольевна</cp:lastModifiedBy>
  <cp:revision>3</cp:revision>
  <cp:lastPrinted>2025-11-13T15:56:00Z</cp:lastPrinted>
  <dcterms:created xsi:type="dcterms:W3CDTF">2025-12-15T08:31:00Z</dcterms:created>
  <dcterms:modified xsi:type="dcterms:W3CDTF">2025-12-15T08:52:00Z</dcterms:modified>
</cp:coreProperties>
</file>