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D6E6" w14:textId="77777777" w:rsidR="00087E86" w:rsidRDefault="00087E86" w:rsidP="00087E86">
      <w:pPr>
        <w:spacing w:after="0" w:line="360" w:lineRule="auto"/>
        <w:jc w:val="center"/>
        <w:rPr>
          <w:rFonts w:eastAsia="Times New Roman"/>
          <w:b/>
          <w:color w:val="FF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ФГБОУ ВО </w:t>
      </w:r>
      <w:r>
        <w:rPr>
          <w:rFonts w:eastAsia="Times New Roman"/>
          <w:b/>
          <w:lang w:eastAsia="ru-RU"/>
        </w:rPr>
        <w:t>ЮУГМУ Минздрава России</w:t>
      </w:r>
    </w:p>
    <w:p w14:paraId="0AB5EA4F" w14:textId="77777777" w:rsidR="00087E86" w:rsidRDefault="00087E86" w:rsidP="00087E86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медицинский колледж</w:t>
      </w:r>
    </w:p>
    <w:p w14:paraId="7FEA8760" w14:textId="555960BE" w:rsidR="00087E86" w:rsidRDefault="00087E86" w:rsidP="00087E86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Вопросы к экзамену</w:t>
      </w:r>
    </w:p>
    <w:p w14:paraId="6358744B" w14:textId="3B28BF84" w:rsidR="00087E86" w:rsidRDefault="00087E86" w:rsidP="00087E86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по МДК. 02.03 Медицинская реабилитации в акушерстве и гинекологии</w:t>
      </w:r>
    </w:p>
    <w:p w14:paraId="53725C5A" w14:textId="77777777" w:rsidR="00087E86" w:rsidRDefault="00087E86" w:rsidP="00087E86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для обучающихся 2 курса специальности 31.02.02 </w:t>
      </w:r>
      <w:r>
        <w:rPr>
          <w:b/>
        </w:rPr>
        <w:t>«Акушерское дело»</w:t>
      </w:r>
    </w:p>
    <w:p w14:paraId="4B27E9C4" w14:textId="77777777" w:rsidR="00087E86" w:rsidRDefault="00087E86" w:rsidP="00087E86">
      <w:pPr>
        <w:jc w:val="center"/>
      </w:pPr>
    </w:p>
    <w:p w14:paraId="2ED81CFB" w14:textId="6E08300A" w:rsidR="006635D3" w:rsidRDefault="006635D3" w:rsidP="00E84C68">
      <w:pPr>
        <w:spacing w:after="0" w:line="240" w:lineRule="auto"/>
        <w:ind w:left="680" w:hanging="340"/>
        <w:jc w:val="both"/>
      </w:pPr>
      <w:r>
        <w:t>1.</w:t>
      </w:r>
      <w:r>
        <w:tab/>
        <w:t>Основы медицинской реабилитации</w:t>
      </w:r>
    </w:p>
    <w:p w14:paraId="33DC9BAE" w14:textId="2548088A" w:rsidR="006635D3" w:rsidRDefault="006635D3" w:rsidP="00E84C68">
      <w:pPr>
        <w:spacing w:after="0" w:line="240" w:lineRule="auto"/>
        <w:ind w:left="680" w:hanging="340"/>
        <w:jc w:val="both"/>
      </w:pPr>
      <w:r>
        <w:t>2.</w:t>
      </w:r>
      <w:r>
        <w:tab/>
        <w:t>Определение понятия “реабилитация”</w:t>
      </w:r>
    </w:p>
    <w:p w14:paraId="314D3B87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3.</w:t>
      </w:r>
      <w:r>
        <w:tab/>
        <w:t>Организация медицинской реабилитации.</w:t>
      </w:r>
    </w:p>
    <w:p w14:paraId="7AF1714C" w14:textId="1AE40376" w:rsidR="006635D3" w:rsidRDefault="006635D3" w:rsidP="00E84C68">
      <w:pPr>
        <w:spacing w:after="0" w:line="240" w:lineRule="auto"/>
        <w:ind w:left="680" w:hanging="340"/>
        <w:jc w:val="both"/>
      </w:pPr>
      <w:r>
        <w:t>4.</w:t>
      </w:r>
      <w:r>
        <w:tab/>
        <w:t>Цели реабилитации.</w:t>
      </w:r>
    </w:p>
    <w:p w14:paraId="1B9466D9" w14:textId="24595B0B" w:rsidR="006635D3" w:rsidRDefault="006635D3" w:rsidP="00E84C68">
      <w:pPr>
        <w:spacing w:after="0" w:line="240" w:lineRule="auto"/>
        <w:ind w:left="680" w:hanging="340"/>
        <w:jc w:val="both"/>
      </w:pPr>
      <w:r>
        <w:t>5.</w:t>
      </w:r>
      <w:r>
        <w:tab/>
        <w:t>Принципы и виды реабилитации: медицинская, физическая; психологическая;</w:t>
      </w:r>
      <w:r w:rsidR="00087E86">
        <w:t xml:space="preserve"> </w:t>
      </w:r>
      <w:r>
        <w:t>социально-бытовая;</w:t>
      </w:r>
    </w:p>
    <w:p w14:paraId="273A5E96" w14:textId="386585A2" w:rsidR="006635D3" w:rsidRDefault="006635D3" w:rsidP="00E84C68">
      <w:pPr>
        <w:spacing w:after="0" w:line="240" w:lineRule="auto"/>
        <w:ind w:left="680" w:hanging="340"/>
        <w:jc w:val="both"/>
      </w:pPr>
      <w:r>
        <w:t>6.</w:t>
      </w:r>
      <w:r>
        <w:tab/>
        <w:t>Основные направления реабилитации</w:t>
      </w:r>
    </w:p>
    <w:p w14:paraId="054B6C79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7.</w:t>
      </w:r>
      <w:r>
        <w:tab/>
        <w:t>Этапы медицинской реабилитации</w:t>
      </w:r>
    </w:p>
    <w:p w14:paraId="398D187A" w14:textId="6DDAA109" w:rsidR="006635D3" w:rsidRDefault="006635D3" w:rsidP="00E84C68">
      <w:pPr>
        <w:spacing w:after="0" w:line="240" w:lineRule="auto"/>
        <w:ind w:left="680" w:hanging="340"/>
        <w:jc w:val="both"/>
      </w:pPr>
      <w:r>
        <w:t>8.</w:t>
      </w:r>
      <w:r>
        <w:tab/>
        <w:t>Нормативно-правовая документация, регулирующая систему медицинской реабилитации. Приказ Министерство здравоохранения российской федерации от 31 июля 2020 г. n 788н</w:t>
      </w:r>
      <w:r w:rsidR="00087E86">
        <w:t xml:space="preserve"> </w:t>
      </w:r>
      <w:r>
        <w:t>«Об утверждении порядка организации медицинской реабилитации взрослых»</w:t>
      </w:r>
    </w:p>
    <w:p w14:paraId="74F0D4D6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9.</w:t>
      </w:r>
      <w:r>
        <w:tab/>
        <w:t>Учреждения, занимающиеся реабилитацией</w:t>
      </w:r>
    </w:p>
    <w:p w14:paraId="562211BF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10.</w:t>
      </w:r>
      <w:r>
        <w:tab/>
        <w:t>Понятие инвалидности.</w:t>
      </w:r>
    </w:p>
    <w:p w14:paraId="740FBDE6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11.</w:t>
      </w:r>
      <w:r>
        <w:tab/>
        <w:t>Структура первичной инвалидности.</w:t>
      </w:r>
    </w:p>
    <w:p w14:paraId="1AF527E1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12.</w:t>
      </w:r>
      <w:r>
        <w:tab/>
        <w:t>Реабилитационная программа; потенциал; прогноз.</w:t>
      </w:r>
    </w:p>
    <w:p w14:paraId="4A079803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13.</w:t>
      </w:r>
      <w:r>
        <w:tab/>
        <w:t>Особенности реабилитационных мероприятий в акушерстве и гинекологии</w:t>
      </w:r>
    </w:p>
    <w:p w14:paraId="205F8A8D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14.</w:t>
      </w:r>
      <w:r>
        <w:tab/>
        <w:t>Основные средства и методы медицинской реабилитации</w:t>
      </w:r>
    </w:p>
    <w:p w14:paraId="0C530670" w14:textId="5B1FDDCB" w:rsidR="006635D3" w:rsidRDefault="006635D3" w:rsidP="00E84C68">
      <w:pPr>
        <w:spacing w:after="0" w:line="240" w:lineRule="auto"/>
        <w:ind w:left="680" w:hanging="340"/>
        <w:jc w:val="both"/>
      </w:pPr>
      <w:r>
        <w:t>15.</w:t>
      </w:r>
      <w:r>
        <w:tab/>
        <w:t>Основные средства физической реабилитации</w:t>
      </w:r>
    </w:p>
    <w:p w14:paraId="682AA78A" w14:textId="5C57F5E0" w:rsidR="006635D3" w:rsidRDefault="006635D3" w:rsidP="00E84C68">
      <w:pPr>
        <w:spacing w:after="0" w:line="240" w:lineRule="auto"/>
        <w:ind w:left="680" w:hanging="340"/>
        <w:jc w:val="both"/>
      </w:pPr>
      <w:r>
        <w:t>16.</w:t>
      </w:r>
      <w:r>
        <w:tab/>
        <w:t>Основные формы и методы ЛФК</w:t>
      </w:r>
    </w:p>
    <w:p w14:paraId="476A4375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17.</w:t>
      </w:r>
      <w:r>
        <w:tab/>
        <w:t>Определение понятия физиотерапия, физический фактор</w:t>
      </w:r>
    </w:p>
    <w:p w14:paraId="52AAAFAD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18.</w:t>
      </w:r>
      <w:r>
        <w:tab/>
        <w:t>Организация и проведение физиотерапевтических процедур для женщин в различные периоды жизни</w:t>
      </w:r>
    </w:p>
    <w:p w14:paraId="79226752" w14:textId="5508C00E" w:rsidR="006635D3" w:rsidRDefault="006635D3" w:rsidP="00E84C68">
      <w:pPr>
        <w:spacing w:after="0" w:line="240" w:lineRule="auto"/>
        <w:ind w:left="680" w:hanging="340"/>
        <w:jc w:val="both"/>
      </w:pPr>
      <w:r>
        <w:t>19.</w:t>
      </w:r>
      <w:r>
        <w:tab/>
        <w:t>Понятие “массаж”, основные методы, виды и приёмы массажа</w:t>
      </w:r>
    </w:p>
    <w:p w14:paraId="37E2AF13" w14:textId="4BBCC834" w:rsidR="006635D3" w:rsidRDefault="006635D3" w:rsidP="00E84C68">
      <w:pPr>
        <w:spacing w:after="0" w:line="240" w:lineRule="auto"/>
        <w:ind w:left="680" w:hanging="340"/>
        <w:jc w:val="both"/>
      </w:pPr>
      <w:r>
        <w:t>20.</w:t>
      </w:r>
      <w:r>
        <w:tab/>
        <w:t>Организация и проведение массажа для женщин в различные периоды жизни. Показания, противопоказания.</w:t>
      </w:r>
    </w:p>
    <w:p w14:paraId="0E63302A" w14:textId="2229671B" w:rsidR="006635D3" w:rsidRDefault="006635D3" w:rsidP="00E84C68">
      <w:pPr>
        <w:spacing w:after="0" w:line="240" w:lineRule="auto"/>
        <w:ind w:left="680" w:hanging="340"/>
        <w:jc w:val="both"/>
      </w:pPr>
      <w:r>
        <w:t>21.</w:t>
      </w:r>
      <w:r>
        <w:tab/>
        <w:t xml:space="preserve">Особенности массажа при распространённых гинекологических заболеваниях. </w:t>
      </w:r>
    </w:p>
    <w:p w14:paraId="0E3B80F2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22.</w:t>
      </w:r>
      <w:r>
        <w:tab/>
        <w:t xml:space="preserve">Медицинская реабилитация при гормонозависимых заболеваниях женской половой системы. </w:t>
      </w:r>
    </w:p>
    <w:p w14:paraId="1BCE748C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23.</w:t>
      </w:r>
      <w:r>
        <w:tab/>
        <w:t>Медицинская реабилитация при воспалительных заболеваниях женской половой системы.</w:t>
      </w:r>
    </w:p>
    <w:p w14:paraId="5A59CDEA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24.</w:t>
      </w:r>
      <w:r>
        <w:tab/>
        <w:t>Организация и проведение лечебной физкультуры для женщин в различные периоды жизни. Показания, противопоказания</w:t>
      </w:r>
    </w:p>
    <w:p w14:paraId="423D668B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25.</w:t>
      </w:r>
      <w:r>
        <w:tab/>
        <w:t>Основные направления психотерапии</w:t>
      </w:r>
    </w:p>
    <w:p w14:paraId="4893C8D9" w14:textId="29C4616F" w:rsidR="006635D3" w:rsidRDefault="006635D3" w:rsidP="00E84C68">
      <w:pPr>
        <w:spacing w:after="0" w:line="240" w:lineRule="auto"/>
        <w:ind w:left="680" w:hanging="340"/>
        <w:jc w:val="both"/>
      </w:pPr>
      <w:r>
        <w:t>26.</w:t>
      </w:r>
      <w:r>
        <w:tab/>
        <w:t>Организация и проведение психотерапии для женщин в различные периоды жизни. Показания, противопоказания</w:t>
      </w:r>
    </w:p>
    <w:p w14:paraId="688D0B51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27.</w:t>
      </w:r>
      <w:r>
        <w:tab/>
        <w:t>Организация и проведение рефлексотерапии для женщин в различные периоды жизни</w:t>
      </w:r>
    </w:p>
    <w:p w14:paraId="05F7FE24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28.</w:t>
      </w:r>
      <w:r>
        <w:tab/>
        <w:t xml:space="preserve">Медицинская реабилитация при осложнённом течении беременности </w:t>
      </w:r>
    </w:p>
    <w:p w14:paraId="15DD6B25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29.</w:t>
      </w:r>
      <w:r>
        <w:tab/>
        <w:t>Медицинская реабилитация при осложненном течении послеродового периода.</w:t>
      </w:r>
    </w:p>
    <w:p w14:paraId="6A642987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30.</w:t>
      </w:r>
      <w:r>
        <w:tab/>
        <w:t>Технологии применения психотерапии при осложнённом течении послеродового периода</w:t>
      </w:r>
    </w:p>
    <w:p w14:paraId="1F9A1E00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31.</w:t>
      </w:r>
      <w:r>
        <w:tab/>
        <w:t>Технологии применения физиотерапии при осложнённом течении послеродового периода.</w:t>
      </w:r>
    </w:p>
    <w:p w14:paraId="767DA66F" w14:textId="77777777" w:rsidR="006635D3" w:rsidRDefault="006635D3" w:rsidP="00E84C68">
      <w:pPr>
        <w:spacing w:after="0" w:line="240" w:lineRule="auto"/>
        <w:ind w:left="680" w:hanging="340"/>
        <w:jc w:val="both"/>
      </w:pPr>
      <w:r>
        <w:t>32.</w:t>
      </w:r>
      <w:r>
        <w:tab/>
        <w:t>Медицинская реабилитация после родоразрешения путём операции кесарево сечение.</w:t>
      </w:r>
    </w:p>
    <w:p w14:paraId="4D66F89E" w14:textId="29654230" w:rsidR="006635D3" w:rsidRDefault="006635D3" w:rsidP="00E84C68">
      <w:pPr>
        <w:spacing w:after="0" w:line="240" w:lineRule="auto"/>
        <w:ind w:left="680" w:hanging="340"/>
        <w:jc w:val="both"/>
      </w:pPr>
      <w:r>
        <w:t>33.</w:t>
      </w:r>
      <w:r>
        <w:tab/>
        <w:t>Критерии эффективности реабилитационных мероприятий</w:t>
      </w:r>
    </w:p>
    <w:p w14:paraId="025CAED4" w14:textId="77777777" w:rsidR="006635D3" w:rsidRDefault="006635D3" w:rsidP="00E84C68">
      <w:pPr>
        <w:spacing w:after="0" w:line="240" w:lineRule="auto"/>
        <w:ind w:left="680" w:hanging="340"/>
        <w:jc w:val="both"/>
      </w:pPr>
    </w:p>
    <w:sectPr w:rsidR="006635D3" w:rsidSect="00087E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01"/>
    <w:rsid w:val="00051101"/>
    <w:rsid w:val="00087E86"/>
    <w:rsid w:val="00157222"/>
    <w:rsid w:val="00293526"/>
    <w:rsid w:val="0063364F"/>
    <w:rsid w:val="006635D3"/>
    <w:rsid w:val="00D7172F"/>
    <w:rsid w:val="00E551E1"/>
    <w:rsid w:val="00E8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8573"/>
  <w15:chartTrackingRefBased/>
  <w15:docId w15:val="{63B28DCB-F243-4FC0-90D8-7D37887E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6</cp:revision>
  <dcterms:created xsi:type="dcterms:W3CDTF">2025-03-28T07:00:00Z</dcterms:created>
  <dcterms:modified xsi:type="dcterms:W3CDTF">2025-04-15T05:47:00Z</dcterms:modified>
</cp:coreProperties>
</file>