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E7E3" w14:textId="77777777" w:rsidR="009E5A90" w:rsidRDefault="009E5A90" w:rsidP="009E5A90">
      <w:pPr>
        <w:spacing w:after="0" w:line="360" w:lineRule="auto"/>
        <w:jc w:val="center"/>
        <w:rPr>
          <w:rFonts w:eastAsia="Times New Roman"/>
          <w:b/>
          <w:color w:val="FF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ФГБОУ ВО </w:t>
      </w:r>
      <w:r>
        <w:rPr>
          <w:rFonts w:eastAsia="Times New Roman"/>
          <w:b/>
          <w:szCs w:val="24"/>
          <w:lang w:eastAsia="ru-RU"/>
        </w:rPr>
        <w:t>ЮУГМУ Минздрава России</w:t>
      </w:r>
    </w:p>
    <w:p w14:paraId="08C3FAC3" w14:textId="77777777" w:rsidR="009E5A90" w:rsidRDefault="009E5A90" w:rsidP="009E5A90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медицинский колледж</w:t>
      </w:r>
    </w:p>
    <w:p w14:paraId="6177B1BA" w14:textId="77777777" w:rsidR="009E5A90" w:rsidRDefault="009E5A90" w:rsidP="009E5A90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Вопросы к дифференцированному зачёту</w:t>
      </w:r>
    </w:p>
    <w:p w14:paraId="29FF2DF2" w14:textId="77777777" w:rsidR="009E5A90" w:rsidRDefault="009E5A90" w:rsidP="009E5A90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по </w:t>
      </w:r>
      <w:r>
        <w:rPr>
          <w:rFonts w:eastAsia="Times New Roman"/>
          <w:b/>
          <w:color w:val="000000"/>
          <w:szCs w:val="24"/>
          <w:lang w:eastAsia="ru-RU"/>
        </w:rPr>
        <w:t xml:space="preserve">УП. </w:t>
      </w:r>
      <w:r>
        <w:rPr>
          <w:rFonts w:eastAsia="Times New Roman"/>
          <w:b/>
          <w:color w:val="000000"/>
          <w:szCs w:val="24"/>
          <w:lang w:eastAsia="ru-RU"/>
        </w:rPr>
        <w:t>0</w:t>
      </w:r>
      <w:r>
        <w:rPr>
          <w:rFonts w:eastAsia="Times New Roman"/>
          <w:b/>
          <w:color w:val="000000"/>
          <w:szCs w:val="24"/>
          <w:lang w:eastAsia="ru-RU"/>
        </w:rPr>
        <w:t>2.01</w:t>
      </w:r>
      <w:r>
        <w:rPr>
          <w:rFonts w:eastAsia="Times New Roman"/>
          <w:b/>
          <w:color w:val="000000"/>
          <w:szCs w:val="24"/>
          <w:lang w:eastAsia="ru-RU"/>
        </w:rPr>
        <w:t xml:space="preserve"> </w:t>
      </w:r>
      <w:r>
        <w:rPr>
          <w:rFonts w:eastAsia="Times New Roman"/>
          <w:b/>
          <w:color w:val="000000"/>
          <w:szCs w:val="24"/>
          <w:lang w:eastAsia="ru-RU"/>
        </w:rPr>
        <w:t>Медицинская помощь пациентам с распространенными гинекологическими заболеваниями</w:t>
      </w:r>
    </w:p>
    <w:p w14:paraId="799449D6" w14:textId="65D7FC83" w:rsidR="009E5A90" w:rsidRDefault="009E5A90" w:rsidP="009E5A90">
      <w:pPr>
        <w:spacing w:after="0" w:line="36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 xml:space="preserve">для обучающихся 2 курса специальности 31.02.02 </w:t>
      </w:r>
      <w:r>
        <w:rPr>
          <w:b/>
          <w:szCs w:val="24"/>
        </w:rPr>
        <w:t>«Акушерское дело»</w:t>
      </w:r>
    </w:p>
    <w:p w14:paraId="1B256DF9" w14:textId="77777777" w:rsidR="003E4700" w:rsidRDefault="003E4700" w:rsidP="003E4700">
      <w:pPr>
        <w:tabs>
          <w:tab w:val="left" w:pos="993"/>
        </w:tabs>
        <w:spacing w:after="0" w:line="240" w:lineRule="auto"/>
        <w:contextualSpacing/>
        <w:jc w:val="center"/>
        <w:rPr>
          <w:rFonts w:eastAsia="Times New Roman"/>
          <w:b/>
          <w:bCs/>
          <w:iCs/>
          <w:szCs w:val="24"/>
          <w:lang w:bidi="en-US"/>
        </w:rPr>
      </w:pPr>
    </w:p>
    <w:p w14:paraId="05F8BB48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1.</w:t>
      </w:r>
      <w:r>
        <w:rPr>
          <w:rFonts w:eastAsia="Times New Roman"/>
          <w:iCs/>
          <w:szCs w:val="24"/>
          <w:lang w:bidi="en-US"/>
        </w:rPr>
        <w:tab/>
        <w:t xml:space="preserve">Анатомия и физиология женской половой системы. </w:t>
      </w:r>
    </w:p>
    <w:p w14:paraId="32357A1F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2.</w:t>
      </w:r>
      <w:r>
        <w:rPr>
          <w:rFonts w:eastAsia="Times New Roman"/>
          <w:iCs/>
          <w:szCs w:val="24"/>
          <w:lang w:bidi="en-US"/>
        </w:rPr>
        <w:tab/>
        <w:t>Методы исследования в гинекологии. Пропедевтика гинекологических заболеваний.</w:t>
      </w:r>
    </w:p>
    <w:p w14:paraId="489ABD3F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3.</w:t>
      </w:r>
      <w:r>
        <w:rPr>
          <w:rFonts w:eastAsia="Times New Roman"/>
          <w:iCs/>
          <w:szCs w:val="24"/>
          <w:lang w:bidi="en-US"/>
        </w:rPr>
        <w:tab/>
        <w:t xml:space="preserve">Регуляция менструального цикла. Нормальный менструальный цикл. </w:t>
      </w:r>
    </w:p>
    <w:p w14:paraId="735AE663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4.</w:t>
      </w:r>
      <w:r>
        <w:rPr>
          <w:rFonts w:eastAsia="Times New Roman"/>
          <w:iCs/>
          <w:szCs w:val="24"/>
          <w:lang w:bidi="en-US"/>
        </w:rPr>
        <w:tab/>
        <w:t xml:space="preserve">Нарушения менструального цикла. Классификация, этиология, патогенез, клиника, диагностика, принципы лечения. </w:t>
      </w:r>
    </w:p>
    <w:p w14:paraId="01454F44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5.</w:t>
      </w:r>
      <w:r>
        <w:rPr>
          <w:rFonts w:eastAsia="Times New Roman"/>
          <w:iCs/>
          <w:szCs w:val="24"/>
          <w:lang w:bidi="en-US"/>
        </w:rPr>
        <w:tab/>
        <w:t xml:space="preserve">Аменорея: классификация, диагностика, принципы терапии. </w:t>
      </w:r>
    </w:p>
    <w:p w14:paraId="5AFE9B60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6.</w:t>
      </w:r>
      <w:r>
        <w:rPr>
          <w:rFonts w:eastAsia="Times New Roman"/>
          <w:iCs/>
          <w:szCs w:val="24"/>
          <w:lang w:bidi="en-US"/>
        </w:rPr>
        <w:tab/>
        <w:t xml:space="preserve">Пороки развития половых органов: классификация, клиника, тактика. </w:t>
      </w:r>
    </w:p>
    <w:p w14:paraId="749B8A24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7.</w:t>
      </w:r>
      <w:r>
        <w:rPr>
          <w:rFonts w:eastAsia="Times New Roman"/>
          <w:iCs/>
          <w:szCs w:val="24"/>
          <w:lang w:bidi="en-US"/>
        </w:rPr>
        <w:tab/>
        <w:t>АМК, причины, клиника, тактика ведения.</w:t>
      </w:r>
    </w:p>
    <w:p w14:paraId="0E0F6B56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8.</w:t>
      </w:r>
      <w:r>
        <w:rPr>
          <w:rFonts w:eastAsia="Times New Roman"/>
          <w:iCs/>
          <w:szCs w:val="24"/>
          <w:lang w:bidi="en-US"/>
        </w:rPr>
        <w:tab/>
        <w:t>Дисменорея, клиника, диагностика, тактика ведения.</w:t>
      </w:r>
    </w:p>
    <w:p w14:paraId="00957738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9.</w:t>
      </w:r>
      <w:r>
        <w:rPr>
          <w:rFonts w:eastAsia="Times New Roman"/>
          <w:iCs/>
          <w:szCs w:val="24"/>
          <w:lang w:bidi="en-US"/>
        </w:rPr>
        <w:tab/>
        <w:t>Аномалии положения женских половых органов.</w:t>
      </w:r>
    </w:p>
    <w:p w14:paraId="010B62EF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10.</w:t>
      </w:r>
      <w:r>
        <w:rPr>
          <w:rFonts w:eastAsia="Times New Roman"/>
          <w:iCs/>
          <w:szCs w:val="24"/>
          <w:lang w:bidi="en-US"/>
        </w:rPr>
        <w:tab/>
        <w:t>Нарушения полового развития.</w:t>
      </w:r>
    </w:p>
    <w:p w14:paraId="2CDF1829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11.</w:t>
      </w:r>
      <w:r>
        <w:rPr>
          <w:rFonts w:eastAsia="Times New Roman"/>
          <w:iCs/>
          <w:szCs w:val="24"/>
          <w:lang w:bidi="en-US"/>
        </w:rPr>
        <w:tab/>
        <w:t xml:space="preserve">Воспалительные заболевания женских половых органов: физиологические барьеры, этиология, патогенез, особенности течения. </w:t>
      </w:r>
    </w:p>
    <w:p w14:paraId="05AE97C1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12.</w:t>
      </w:r>
      <w:r>
        <w:rPr>
          <w:rFonts w:eastAsia="Times New Roman"/>
          <w:iCs/>
          <w:szCs w:val="24"/>
          <w:lang w:bidi="en-US"/>
        </w:rPr>
        <w:tab/>
        <w:t xml:space="preserve">Воспалительные заболевания женских половых органов: клинические формы, симптомы, диагностика, принципы терапии. </w:t>
      </w:r>
    </w:p>
    <w:p w14:paraId="16006A72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13.</w:t>
      </w:r>
      <w:r>
        <w:rPr>
          <w:rFonts w:eastAsia="Times New Roman"/>
          <w:iCs/>
          <w:szCs w:val="24"/>
          <w:lang w:bidi="en-US"/>
        </w:rPr>
        <w:tab/>
        <w:t xml:space="preserve">Гонорея: этиология, клиника, диагностика, принципы терапии. </w:t>
      </w:r>
    </w:p>
    <w:p w14:paraId="29005066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14.</w:t>
      </w:r>
      <w:r>
        <w:rPr>
          <w:rFonts w:eastAsia="Times New Roman"/>
          <w:iCs/>
          <w:szCs w:val="24"/>
          <w:lang w:bidi="en-US"/>
        </w:rPr>
        <w:tab/>
        <w:t xml:space="preserve">Кандидоз: этиология, клиника, диагностика, принципы терапии. </w:t>
      </w:r>
    </w:p>
    <w:p w14:paraId="0C1924FF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15.</w:t>
      </w:r>
      <w:r>
        <w:rPr>
          <w:rFonts w:eastAsia="Times New Roman"/>
          <w:iCs/>
          <w:szCs w:val="24"/>
          <w:lang w:bidi="en-US"/>
        </w:rPr>
        <w:tab/>
        <w:t xml:space="preserve">Трихомониаз: этиология, клиника, диагностика, принципы терапии. </w:t>
      </w:r>
    </w:p>
    <w:p w14:paraId="3BAD14DB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16.</w:t>
      </w:r>
      <w:r>
        <w:rPr>
          <w:rFonts w:eastAsia="Times New Roman"/>
          <w:iCs/>
          <w:szCs w:val="24"/>
          <w:lang w:bidi="en-US"/>
        </w:rPr>
        <w:tab/>
        <w:t xml:space="preserve">Инфекции, передающиеся половым путем (ИППП): общие проявления, клиника, диагностика, принципы терапии. </w:t>
      </w:r>
    </w:p>
    <w:p w14:paraId="7A05D8F4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17.</w:t>
      </w:r>
      <w:r>
        <w:rPr>
          <w:rFonts w:eastAsia="Times New Roman"/>
          <w:iCs/>
          <w:szCs w:val="24"/>
          <w:lang w:bidi="en-US"/>
        </w:rPr>
        <w:tab/>
        <w:t xml:space="preserve">Причины болевого синдрома в гинекологии. </w:t>
      </w:r>
    </w:p>
    <w:p w14:paraId="4D61046C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18.</w:t>
      </w:r>
      <w:r>
        <w:rPr>
          <w:rFonts w:eastAsia="Times New Roman"/>
          <w:iCs/>
          <w:szCs w:val="24"/>
          <w:lang w:bidi="en-US"/>
        </w:rPr>
        <w:tab/>
        <w:t xml:space="preserve">Внематочная беременность: классификация, клиника, диагностика, принципы терапии. </w:t>
      </w:r>
    </w:p>
    <w:p w14:paraId="1DF37FC6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19.</w:t>
      </w:r>
      <w:r>
        <w:rPr>
          <w:rFonts w:eastAsia="Times New Roman"/>
          <w:iCs/>
          <w:szCs w:val="24"/>
          <w:lang w:bidi="en-US"/>
        </w:rPr>
        <w:tab/>
        <w:t xml:space="preserve">Апоплексия яичника: классификация, клиника, диагностика, принципы терапии. </w:t>
      </w:r>
    </w:p>
    <w:p w14:paraId="21798EEC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20.</w:t>
      </w:r>
      <w:r>
        <w:rPr>
          <w:rFonts w:eastAsia="Times New Roman"/>
          <w:iCs/>
          <w:szCs w:val="24"/>
          <w:lang w:bidi="en-US"/>
        </w:rPr>
        <w:tab/>
        <w:t xml:space="preserve">Заболевание шейки матки: причины, классификация, клиника, диагностика, принципы терапии. </w:t>
      </w:r>
    </w:p>
    <w:p w14:paraId="4F6CABDB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21.</w:t>
      </w:r>
      <w:r>
        <w:rPr>
          <w:rFonts w:eastAsia="Times New Roman"/>
          <w:iCs/>
          <w:szCs w:val="24"/>
          <w:lang w:bidi="en-US"/>
        </w:rPr>
        <w:tab/>
        <w:t>Гиперпластические процессы эндометрия: причины, классификация, клиника, диагностика, принципы терапии.</w:t>
      </w:r>
    </w:p>
    <w:p w14:paraId="1709CC46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22.</w:t>
      </w:r>
      <w:r>
        <w:rPr>
          <w:rFonts w:eastAsia="Times New Roman"/>
          <w:iCs/>
          <w:szCs w:val="24"/>
          <w:lang w:bidi="en-US"/>
        </w:rPr>
        <w:tab/>
        <w:t>Миома матки, классификация, клиника, диагностика, тактика.</w:t>
      </w:r>
    </w:p>
    <w:p w14:paraId="6DEE597E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23.</w:t>
      </w:r>
      <w:r>
        <w:rPr>
          <w:rFonts w:eastAsia="Times New Roman"/>
          <w:iCs/>
          <w:szCs w:val="24"/>
          <w:lang w:bidi="en-US"/>
        </w:rPr>
        <w:tab/>
        <w:t xml:space="preserve">Эндометриоз: причины, классификация, клиника, диагностика, принципы терапии. </w:t>
      </w:r>
    </w:p>
    <w:p w14:paraId="6BEC1C39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24.</w:t>
      </w:r>
      <w:r>
        <w:rPr>
          <w:rFonts w:eastAsia="Times New Roman"/>
          <w:iCs/>
          <w:szCs w:val="24"/>
          <w:lang w:bidi="en-US"/>
        </w:rPr>
        <w:tab/>
        <w:t xml:space="preserve">Злокачественные заболевания женских половых органов. </w:t>
      </w:r>
    </w:p>
    <w:p w14:paraId="5C03B4CF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25.</w:t>
      </w:r>
      <w:r>
        <w:rPr>
          <w:rFonts w:eastAsia="Times New Roman"/>
          <w:iCs/>
          <w:szCs w:val="24"/>
          <w:lang w:bidi="en-US"/>
        </w:rPr>
        <w:tab/>
      </w:r>
      <w:proofErr w:type="spellStart"/>
      <w:r>
        <w:rPr>
          <w:rFonts w:eastAsia="Times New Roman"/>
          <w:iCs/>
          <w:szCs w:val="24"/>
          <w:lang w:bidi="en-US"/>
        </w:rPr>
        <w:t>Трофобластическая</w:t>
      </w:r>
      <w:proofErr w:type="spellEnd"/>
      <w:r>
        <w:rPr>
          <w:rFonts w:eastAsia="Times New Roman"/>
          <w:iCs/>
          <w:szCs w:val="24"/>
          <w:lang w:bidi="en-US"/>
        </w:rPr>
        <w:t xml:space="preserve"> болезнь.</w:t>
      </w:r>
    </w:p>
    <w:p w14:paraId="153C5E04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26.</w:t>
      </w:r>
      <w:r>
        <w:rPr>
          <w:rFonts w:eastAsia="Times New Roman"/>
          <w:iCs/>
          <w:szCs w:val="24"/>
          <w:lang w:bidi="en-US"/>
        </w:rPr>
        <w:tab/>
        <w:t xml:space="preserve">Опухоли яичников: причины, классификация, клиника, диагностика, принципы терапии, осложнения. </w:t>
      </w:r>
    </w:p>
    <w:p w14:paraId="47EF79BF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27.</w:t>
      </w:r>
      <w:r>
        <w:rPr>
          <w:rFonts w:eastAsia="Times New Roman"/>
          <w:iCs/>
          <w:szCs w:val="24"/>
          <w:lang w:bidi="en-US"/>
        </w:rPr>
        <w:tab/>
        <w:t>Опухолевидные образования яичников: причины, классификация, клиника, диагностика, принципы терапии, осложнения.</w:t>
      </w:r>
    </w:p>
    <w:p w14:paraId="491E7A5D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28.</w:t>
      </w:r>
      <w:r>
        <w:rPr>
          <w:rFonts w:eastAsia="Times New Roman"/>
          <w:iCs/>
          <w:szCs w:val="24"/>
          <w:lang w:bidi="en-US"/>
        </w:rPr>
        <w:tab/>
        <w:t xml:space="preserve">Бесплодный брак: причины, обследование, тактика. </w:t>
      </w:r>
    </w:p>
    <w:p w14:paraId="314923CB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29.</w:t>
      </w:r>
      <w:r>
        <w:rPr>
          <w:rFonts w:eastAsia="Times New Roman"/>
          <w:iCs/>
          <w:szCs w:val="24"/>
          <w:lang w:bidi="en-US"/>
        </w:rPr>
        <w:tab/>
        <w:t xml:space="preserve">Травмы наружных половых органов: причины, диагностика, доврачебная помощь. </w:t>
      </w:r>
    </w:p>
    <w:p w14:paraId="5DEEECB3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30.</w:t>
      </w:r>
      <w:r>
        <w:rPr>
          <w:rFonts w:eastAsia="Times New Roman"/>
          <w:iCs/>
          <w:szCs w:val="24"/>
          <w:lang w:bidi="en-US"/>
        </w:rPr>
        <w:tab/>
        <w:t xml:space="preserve">Предоперационная подготовка и уход в послеоперационном периоде после полостных гинекологических операций. </w:t>
      </w:r>
    </w:p>
    <w:p w14:paraId="31FB7395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31.</w:t>
      </w:r>
      <w:r>
        <w:rPr>
          <w:rFonts w:eastAsia="Times New Roman"/>
          <w:iCs/>
          <w:szCs w:val="24"/>
          <w:lang w:bidi="en-US"/>
        </w:rPr>
        <w:tab/>
        <w:t>Предоперационная подготовка и уход в послеоперационном периоде после влагалищных гинекологических операций.</w:t>
      </w:r>
    </w:p>
    <w:p w14:paraId="168DEBD4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32.</w:t>
      </w:r>
      <w:r>
        <w:rPr>
          <w:rFonts w:eastAsia="Times New Roman"/>
          <w:iCs/>
          <w:szCs w:val="24"/>
          <w:lang w:bidi="en-US"/>
        </w:rPr>
        <w:tab/>
        <w:t xml:space="preserve">ДВС - синдром, патогенез, стадии, клиника, диагностика, принципы терапии. </w:t>
      </w:r>
    </w:p>
    <w:p w14:paraId="5D9CEF8B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33.</w:t>
      </w:r>
      <w:r>
        <w:rPr>
          <w:rFonts w:eastAsia="Times New Roman"/>
          <w:iCs/>
          <w:szCs w:val="24"/>
          <w:lang w:bidi="en-US"/>
        </w:rPr>
        <w:tab/>
        <w:t xml:space="preserve">Септический шок: причины, клиника, стадии, диагностика, принципы терапии. </w:t>
      </w:r>
    </w:p>
    <w:p w14:paraId="689E84EE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lastRenderedPageBreak/>
        <w:t>34.</w:t>
      </w:r>
      <w:r>
        <w:rPr>
          <w:rFonts w:eastAsia="Times New Roman"/>
          <w:iCs/>
          <w:szCs w:val="24"/>
          <w:lang w:bidi="en-US"/>
        </w:rPr>
        <w:tab/>
        <w:t>Геморрагический шок: причины, клиника, диагностика, принципы терапии.</w:t>
      </w:r>
    </w:p>
    <w:p w14:paraId="245E8BB5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35.</w:t>
      </w:r>
      <w:r>
        <w:rPr>
          <w:rFonts w:eastAsia="Times New Roman"/>
          <w:iCs/>
          <w:szCs w:val="24"/>
          <w:lang w:bidi="en-US"/>
        </w:rPr>
        <w:tab/>
        <w:t xml:space="preserve">Планирование семьи. Методы контрацепции. </w:t>
      </w:r>
    </w:p>
    <w:p w14:paraId="5A227226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36.</w:t>
      </w:r>
      <w:r>
        <w:rPr>
          <w:rFonts w:eastAsia="Times New Roman"/>
          <w:iCs/>
          <w:szCs w:val="24"/>
          <w:lang w:bidi="en-US"/>
        </w:rPr>
        <w:tab/>
        <w:t>Аборт и его осложнения. Криминальный аборт и его последствия.</w:t>
      </w:r>
    </w:p>
    <w:p w14:paraId="7681FC02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37.</w:t>
      </w:r>
      <w:r>
        <w:rPr>
          <w:rFonts w:eastAsia="Times New Roman"/>
          <w:iCs/>
          <w:szCs w:val="24"/>
          <w:lang w:bidi="en-US"/>
        </w:rPr>
        <w:tab/>
        <w:t>Организация гинекологической помощи в РФ. Принципы работы гинекологического отделения.</w:t>
      </w:r>
    </w:p>
    <w:p w14:paraId="73ADE19E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38.</w:t>
      </w:r>
      <w:r>
        <w:rPr>
          <w:rFonts w:eastAsia="Times New Roman"/>
          <w:iCs/>
          <w:szCs w:val="24"/>
          <w:lang w:bidi="en-US"/>
        </w:rPr>
        <w:tab/>
        <w:t>Прерывание беременности на позднем сроке.</w:t>
      </w:r>
    </w:p>
    <w:p w14:paraId="70B56534" w14:textId="4CD958F8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39.</w:t>
      </w:r>
      <w:r>
        <w:rPr>
          <w:rFonts w:eastAsia="Times New Roman"/>
          <w:iCs/>
          <w:szCs w:val="24"/>
          <w:lang w:bidi="en-US"/>
        </w:rPr>
        <w:tab/>
      </w:r>
      <w:proofErr w:type="spellStart"/>
      <w:r>
        <w:rPr>
          <w:rFonts w:eastAsia="Times New Roman"/>
          <w:iCs/>
          <w:szCs w:val="24"/>
          <w:lang w:bidi="en-US"/>
        </w:rPr>
        <w:t>Нейрообмен</w:t>
      </w:r>
      <w:proofErr w:type="spellEnd"/>
      <w:r w:rsidR="009E5A90">
        <w:rPr>
          <w:rFonts w:eastAsia="Times New Roman"/>
          <w:iCs/>
          <w:szCs w:val="24"/>
          <w:lang w:bidi="en-US"/>
        </w:rPr>
        <w:t xml:space="preserve"> </w:t>
      </w:r>
      <w:proofErr w:type="spellStart"/>
      <w:r>
        <w:rPr>
          <w:rFonts w:eastAsia="Times New Roman"/>
          <w:iCs/>
          <w:szCs w:val="24"/>
          <w:lang w:bidi="en-US"/>
        </w:rPr>
        <w:t>ноэндокринные</w:t>
      </w:r>
      <w:proofErr w:type="spellEnd"/>
      <w:r>
        <w:rPr>
          <w:rFonts w:eastAsia="Times New Roman"/>
          <w:iCs/>
          <w:szCs w:val="24"/>
          <w:lang w:bidi="en-US"/>
        </w:rPr>
        <w:t xml:space="preserve"> синдромы. Климактерический синдром. Остеопороз.</w:t>
      </w:r>
    </w:p>
    <w:p w14:paraId="79F87100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40.</w:t>
      </w:r>
      <w:r>
        <w:rPr>
          <w:rFonts w:eastAsia="Times New Roman"/>
          <w:iCs/>
          <w:szCs w:val="24"/>
          <w:lang w:bidi="en-US"/>
        </w:rPr>
        <w:tab/>
        <w:t>Недержание мочи. Классификация, клиника, диагностика, тактика ведения.</w:t>
      </w:r>
    </w:p>
    <w:p w14:paraId="4B14099B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41.</w:t>
      </w:r>
      <w:r>
        <w:rPr>
          <w:rFonts w:eastAsia="Times New Roman"/>
          <w:iCs/>
          <w:szCs w:val="24"/>
          <w:lang w:bidi="en-US"/>
        </w:rPr>
        <w:tab/>
        <w:t>Профилактика гинекологических заболеваний.</w:t>
      </w:r>
    </w:p>
    <w:p w14:paraId="5AC15BD8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42.</w:t>
      </w:r>
      <w:r>
        <w:rPr>
          <w:rFonts w:eastAsia="Times New Roman"/>
          <w:iCs/>
          <w:szCs w:val="24"/>
          <w:lang w:bidi="en-US"/>
        </w:rPr>
        <w:tab/>
        <w:t>Особенности течения гинекологических заболеваний в детском и подростковом возрасте.</w:t>
      </w:r>
    </w:p>
    <w:p w14:paraId="46ED53D2" w14:textId="77777777" w:rsidR="003E4700" w:rsidRDefault="003E4700" w:rsidP="003E4700">
      <w:pPr>
        <w:tabs>
          <w:tab w:val="left" w:pos="426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43.</w:t>
      </w:r>
      <w:r>
        <w:rPr>
          <w:rFonts w:eastAsia="Times New Roman"/>
          <w:iCs/>
          <w:szCs w:val="24"/>
          <w:lang w:bidi="en-US"/>
        </w:rPr>
        <w:tab/>
        <w:t>Заболевания молочных желез. Профилактика рака молочной железы.  «Острый живот» в гинекологи</w:t>
      </w:r>
    </w:p>
    <w:p w14:paraId="3200340B" w14:textId="77777777" w:rsidR="009E5A90" w:rsidRDefault="009E5A90" w:rsidP="003E4700">
      <w:pPr>
        <w:tabs>
          <w:tab w:val="left" w:pos="993"/>
        </w:tabs>
        <w:spacing w:before="240" w:line="240" w:lineRule="auto"/>
        <w:ind w:firstLine="0"/>
        <w:contextualSpacing/>
        <w:jc w:val="center"/>
        <w:rPr>
          <w:rFonts w:eastAsia="Times New Roman"/>
          <w:b/>
          <w:bCs/>
          <w:iCs/>
          <w:szCs w:val="24"/>
          <w:lang w:bidi="en-US"/>
        </w:rPr>
      </w:pPr>
    </w:p>
    <w:p w14:paraId="19B57DC7" w14:textId="3D925629" w:rsidR="003E4700" w:rsidRDefault="003E4700" w:rsidP="003E4700">
      <w:pPr>
        <w:tabs>
          <w:tab w:val="left" w:pos="993"/>
        </w:tabs>
        <w:spacing w:before="240" w:line="240" w:lineRule="auto"/>
        <w:ind w:firstLine="0"/>
        <w:contextualSpacing/>
        <w:jc w:val="center"/>
        <w:rPr>
          <w:rFonts w:eastAsia="Times New Roman"/>
          <w:b/>
          <w:bCs/>
          <w:iCs/>
          <w:szCs w:val="24"/>
          <w:lang w:bidi="en-US"/>
        </w:rPr>
      </w:pPr>
      <w:r>
        <w:rPr>
          <w:rFonts w:eastAsia="Times New Roman"/>
          <w:b/>
          <w:bCs/>
          <w:iCs/>
          <w:szCs w:val="24"/>
          <w:lang w:bidi="en-US"/>
        </w:rPr>
        <w:t>Практические навыки</w:t>
      </w:r>
    </w:p>
    <w:p w14:paraId="62A6F0A4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1.Проведения теста на беременность и на овуляцию</w:t>
      </w:r>
    </w:p>
    <w:p w14:paraId="396AAA01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2. Учет и оценка кровопотери</w:t>
      </w:r>
    </w:p>
    <w:p w14:paraId="4C08CDD1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 xml:space="preserve">3.Осмотр в зеркалах и </w:t>
      </w:r>
      <w:proofErr w:type="spellStart"/>
      <w:r>
        <w:rPr>
          <w:rFonts w:eastAsia="Times New Roman"/>
          <w:iCs/>
          <w:szCs w:val="24"/>
          <w:lang w:bidi="en-US"/>
        </w:rPr>
        <w:t>бимануальное</w:t>
      </w:r>
      <w:proofErr w:type="spellEnd"/>
      <w:r>
        <w:rPr>
          <w:rFonts w:eastAsia="Times New Roman"/>
          <w:iCs/>
          <w:szCs w:val="24"/>
          <w:lang w:bidi="en-US"/>
        </w:rPr>
        <w:t xml:space="preserve"> исследование гинекологической больной</w:t>
      </w:r>
    </w:p>
    <w:p w14:paraId="08CCA285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4. Построение графика базальной температуры</w:t>
      </w:r>
    </w:p>
    <w:p w14:paraId="2D8388C2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5.Составление наборов инструментов для гинекологического осмотра проведения хирургического аборта, пункции заднего свода влагалища, кольпоскопии, биопсии, раздельном диагностического выскабливания, полостных операций</w:t>
      </w:r>
    </w:p>
    <w:p w14:paraId="2A22360C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6.Подготовка и обработка операционного поля</w:t>
      </w:r>
    </w:p>
    <w:p w14:paraId="7D802D58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7.Осмотр и пальпация молочных желез. Обучение пациентки самообследованию</w:t>
      </w:r>
    </w:p>
    <w:p w14:paraId="395871A5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8.Надевание стерильного халата и перчаток</w:t>
      </w:r>
    </w:p>
    <w:p w14:paraId="110C9758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9.Обработка рук тремя способами (бытовой, гигиенический, хирургический)</w:t>
      </w:r>
    </w:p>
    <w:p w14:paraId="2B16BAA0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10. Обработка послеоперационной раны и снятие узловых швов</w:t>
      </w:r>
    </w:p>
    <w:p w14:paraId="220253AF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11. Проведение очистительной клизмы, постановка газоотводной трубки</w:t>
      </w:r>
    </w:p>
    <w:p w14:paraId="4E5125F5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12. Катетеризация мочевого пузыря.</w:t>
      </w:r>
    </w:p>
    <w:p w14:paraId="1A2A097D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13.Измерение АД, ЧСС, ЧД</w:t>
      </w:r>
    </w:p>
    <w:p w14:paraId="59BABFF3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14.Проведение разных видов инъекций</w:t>
      </w:r>
    </w:p>
    <w:p w14:paraId="6C62A850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15.Забор крови для разных видов исследований</w:t>
      </w:r>
    </w:p>
    <w:p w14:paraId="1FDFF981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16.Проведение внутривенного капельного вливания</w:t>
      </w:r>
    </w:p>
    <w:p w14:paraId="6E7387D4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17. Проведение забора материала для микроскопического, бактериологического и цитологического исследования влагалища и шейки матки</w:t>
      </w:r>
    </w:p>
    <w:p w14:paraId="612EB22C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18.Обучение правилам рационального питания</w:t>
      </w:r>
    </w:p>
    <w:p w14:paraId="57761A06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19.Антропометрия</w:t>
      </w:r>
    </w:p>
    <w:p w14:paraId="68D1426D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10. Оценка полового развития</w:t>
      </w:r>
    </w:p>
    <w:p w14:paraId="3EEE3F2B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21.Туалет наружных половых органов</w:t>
      </w:r>
    </w:p>
    <w:p w14:paraId="54FA19DB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22.Проведение провокационных тестов для диагностики гонореи</w:t>
      </w:r>
    </w:p>
    <w:p w14:paraId="19BEBA1B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23.Техника проведения влагалищных ванночек, постановка влагалищных тампонов, спринцевания</w:t>
      </w:r>
    </w:p>
    <w:p w14:paraId="44F66597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24.Ассистенция при проведении инструментальных методов исследования (</w:t>
      </w:r>
      <w:proofErr w:type="gramStart"/>
      <w:r>
        <w:rPr>
          <w:rFonts w:eastAsia="Times New Roman"/>
          <w:iCs/>
          <w:szCs w:val="24"/>
          <w:lang w:bidi="en-US"/>
        </w:rPr>
        <w:t>УЗИ,КТГ</w:t>
      </w:r>
      <w:proofErr w:type="gramEnd"/>
      <w:r>
        <w:rPr>
          <w:rFonts w:eastAsia="Times New Roman"/>
          <w:iCs/>
          <w:szCs w:val="24"/>
          <w:lang w:bidi="en-US"/>
        </w:rPr>
        <w:t>)</w:t>
      </w:r>
    </w:p>
    <w:p w14:paraId="3BA42C25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25. Знание техники проведения простой и расширенной кольпоскопии</w:t>
      </w:r>
    </w:p>
    <w:p w14:paraId="243E5C90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26.Подготовка оборудования для определения группы крови по системе АВО, определение и интерпретация полученных результатов</w:t>
      </w:r>
    </w:p>
    <w:p w14:paraId="0771C0FB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27.Термометрия, запись в температурном листе</w:t>
      </w:r>
    </w:p>
    <w:p w14:paraId="3205074B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28.Набор в шприц заданной дозы лекарственного вещества</w:t>
      </w:r>
    </w:p>
    <w:p w14:paraId="05F5A53C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29.Расчет заданной дозы лекарственного средства (антибиотика и другого)</w:t>
      </w:r>
    </w:p>
    <w:p w14:paraId="3BD0B23C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30.Техника элементарной сердечно-легочной реанимации</w:t>
      </w:r>
    </w:p>
    <w:p w14:paraId="50526D8E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31.Остановка кровотечения</w:t>
      </w:r>
    </w:p>
    <w:p w14:paraId="0541BE8D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32. Обработка свежей (загрязненной раны)</w:t>
      </w:r>
    </w:p>
    <w:p w14:paraId="4637D228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33. Обучение пациентки технике сбора мочи для лабораторного исследования</w:t>
      </w:r>
    </w:p>
    <w:p w14:paraId="66862571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34.Обработка и стерилизация медицинских инструментов</w:t>
      </w:r>
    </w:p>
    <w:p w14:paraId="435742E2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35.Проведение различных видов уборок</w:t>
      </w:r>
    </w:p>
    <w:p w14:paraId="05ADA1FC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lastRenderedPageBreak/>
        <w:t>36.Обучение пациенток заполнению различных опросников и дневников динамического наблюдения</w:t>
      </w:r>
    </w:p>
    <w:p w14:paraId="712BF7C4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37. Оформление медицинской документации (в том числе, бланков и направлений)</w:t>
      </w:r>
    </w:p>
    <w:p w14:paraId="3ECD1563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38. Предоперационная подготовка к гинекологическим операциям</w:t>
      </w:r>
    </w:p>
    <w:p w14:paraId="5CBA421E" w14:textId="77777777" w:rsidR="003E4700" w:rsidRDefault="003E470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  <w:r>
        <w:rPr>
          <w:rFonts w:eastAsia="Times New Roman"/>
          <w:iCs/>
          <w:szCs w:val="24"/>
          <w:lang w:bidi="en-US"/>
        </w:rPr>
        <w:t>39.Послеоперационный уход после гинекологических операций</w:t>
      </w:r>
    </w:p>
    <w:p w14:paraId="6000F3C0" w14:textId="77777777" w:rsidR="009E5A90" w:rsidRDefault="009E5A9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</w:p>
    <w:p w14:paraId="099FEDE8" w14:textId="77777777" w:rsidR="009E5A90" w:rsidRDefault="009E5A9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</w:p>
    <w:p w14:paraId="7D98D1BF" w14:textId="77777777" w:rsidR="009E5A90" w:rsidRDefault="009E5A90" w:rsidP="003E4700">
      <w:pPr>
        <w:tabs>
          <w:tab w:val="left" w:pos="993"/>
        </w:tabs>
        <w:spacing w:after="0" w:line="240" w:lineRule="auto"/>
        <w:ind w:firstLine="0"/>
        <w:contextualSpacing/>
        <w:rPr>
          <w:rFonts w:eastAsia="Times New Roman"/>
          <w:iCs/>
          <w:szCs w:val="24"/>
          <w:lang w:bidi="en-US"/>
        </w:rPr>
      </w:pPr>
    </w:p>
    <w:p w14:paraId="708759DA" w14:textId="48C1331B" w:rsidR="00293526" w:rsidRDefault="00293526" w:rsidP="003E4700"/>
    <w:sectPr w:rsidR="00293526" w:rsidSect="009E5A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45"/>
    <w:rsid w:val="00293526"/>
    <w:rsid w:val="00335145"/>
    <w:rsid w:val="003E4700"/>
    <w:rsid w:val="00747DBA"/>
    <w:rsid w:val="009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246E"/>
  <w15:chartTrackingRefBased/>
  <w15:docId w15:val="{9B3097C0-0199-4D12-81E9-5431577F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00"/>
    <w:pPr>
      <w:spacing w:after="60" w:line="256" w:lineRule="auto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2025-04-01T06:33:00Z</dcterms:created>
  <dcterms:modified xsi:type="dcterms:W3CDTF">2025-04-15T07:03:00Z</dcterms:modified>
</cp:coreProperties>
</file>