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D2EE4" w14:textId="77777777" w:rsidR="000A5F34" w:rsidRPr="000A5F34" w:rsidRDefault="000A5F34" w:rsidP="000A5F34">
      <w:pPr>
        <w:spacing w:after="0" w:line="360" w:lineRule="auto"/>
        <w:jc w:val="center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0A5F34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ФГБОУ ВО </w:t>
      </w:r>
      <w:r w:rsidRPr="000A5F34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ЮУГМУ Минздрава России</w:t>
      </w:r>
    </w:p>
    <w:p w14:paraId="647CB558" w14:textId="77777777" w:rsidR="000A5F34" w:rsidRPr="000A5F34" w:rsidRDefault="000A5F34" w:rsidP="000A5F34">
      <w:pPr>
        <w:spacing w:after="0" w:line="360" w:lineRule="auto"/>
        <w:jc w:val="center"/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0A5F34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медицинский колледж</w:t>
      </w:r>
    </w:p>
    <w:p w14:paraId="5AE981BA" w14:textId="77777777" w:rsidR="000A5F34" w:rsidRDefault="000A5F34" w:rsidP="000A5F34">
      <w:pPr>
        <w:spacing w:after="0"/>
        <w:jc w:val="center"/>
        <w:rPr>
          <w:b/>
          <w:bCs/>
        </w:rPr>
      </w:pPr>
    </w:p>
    <w:p w14:paraId="5F400A42" w14:textId="77777777" w:rsidR="000A5F34" w:rsidRDefault="00C55222" w:rsidP="000A5F34">
      <w:pPr>
        <w:spacing w:after="0"/>
        <w:jc w:val="center"/>
        <w:rPr>
          <w:b/>
          <w:bCs/>
          <w:sz w:val="24"/>
          <w:szCs w:val="24"/>
        </w:rPr>
      </w:pPr>
      <w:r w:rsidRPr="000A5F34">
        <w:rPr>
          <w:b/>
          <w:bCs/>
          <w:sz w:val="24"/>
          <w:szCs w:val="24"/>
        </w:rPr>
        <w:t xml:space="preserve">Вопросы </w:t>
      </w:r>
      <w:r w:rsidR="000A5F34" w:rsidRPr="000A5F34">
        <w:rPr>
          <w:b/>
          <w:bCs/>
          <w:sz w:val="24"/>
          <w:szCs w:val="24"/>
        </w:rPr>
        <w:t xml:space="preserve">по </w:t>
      </w:r>
      <w:r w:rsidR="000A5F34">
        <w:rPr>
          <w:b/>
          <w:bCs/>
          <w:sz w:val="24"/>
          <w:szCs w:val="24"/>
        </w:rPr>
        <w:t xml:space="preserve">дифференцированному зачету </w:t>
      </w:r>
    </w:p>
    <w:p w14:paraId="7CC4415D" w14:textId="27B82A6B" w:rsidR="00C55222" w:rsidRPr="000A5F34" w:rsidRDefault="00C55222" w:rsidP="000A5F34">
      <w:pPr>
        <w:spacing w:after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0A5F34">
        <w:rPr>
          <w:b/>
          <w:bCs/>
          <w:sz w:val="24"/>
          <w:szCs w:val="24"/>
        </w:rPr>
        <w:t>УП.02.01</w:t>
      </w:r>
      <w:r w:rsidR="000A5F34">
        <w:rPr>
          <w:b/>
          <w:bCs/>
          <w:sz w:val="24"/>
          <w:szCs w:val="24"/>
        </w:rPr>
        <w:t xml:space="preserve"> Изготовление съемных пластиночных протезов</w:t>
      </w:r>
    </w:p>
    <w:p w14:paraId="27115165" w14:textId="77777777" w:rsidR="002C6376" w:rsidRPr="002C6376" w:rsidRDefault="002C6376" w:rsidP="002C6376">
      <w:pPr>
        <w:spacing w:after="0"/>
        <w:ind w:firstLine="709"/>
        <w:jc w:val="center"/>
        <w:rPr>
          <w:b/>
          <w:bCs/>
        </w:rPr>
      </w:pPr>
    </w:p>
    <w:p w14:paraId="157F8CF5" w14:textId="1BFA4BF3" w:rsidR="00C55222" w:rsidRPr="000A5F34" w:rsidRDefault="00C55222" w:rsidP="000A5F34">
      <w:pPr>
        <w:pStyle w:val="a7"/>
        <w:numPr>
          <w:ilvl w:val="0"/>
          <w:numId w:val="2"/>
        </w:numPr>
        <w:spacing w:after="0"/>
        <w:ind w:left="0" w:firstLine="851"/>
        <w:contextualSpacing w:val="0"/>
        <w:jc w:val="both"/>
        <w:rPr>
          <w:sz w:val="24"/>
          <w:szCs w:val="24"/>
        </w:rPr>
      </w:pPr>
      <w:r w:rsidRPr="000A5F34">
        <w:rPr>
          <w:rFonts w:eastAsia="Times New Roman" w:cs="Times New Roman"/>
          <w:sz w:val="24"/>
          <w:szCs w:val="24"/>
          <w:lang w:eastAsia="ru-RU"/>
        </w:rPr>
        <w:t>Нанесение границ съемных пластиночных протезов на гипсовых моделях верхней и нижней челюсти при частичном отсутствии зубов.</w:t>
      </w:r>
    </w:p>
    <w:p w14:paraId="7F18C86A" w14:textId="63192658" w:rsidR="00C55222" w:rsidRPr="000A5F34" w:rsidRDefault="00C55222" w:rsidP="000A5F34">
      <w:pPr>
        <w:pStyle w:val="a7"/>
        <w:numPr>
          <w:ilvl w:val="0"/>
          <w:numId w:val="2"/>
        </w:numPr>
        <w:spacing w:after="0"/>
        <w:ind w:left="0" w:firstLine="851"/>
        <w:contextualSpacing w:val="0"/>
        <w:jc w:val="both"/>
        <w:rPr>
          <w:sz w:val="24"/>
          <w:szCs w:val="24"/>
        </w:rPr>
      </w:pPr>
      <w:r w:rsidRPr="000A5F34">
        <w:rPr>
          <w:rFonts w:eastAsia="Times New Roman" w:cs="Times New Roman"/>
          <w:sz w:val="24"/>
          <w:szCs w:val="24"/>
          <w:lang w:eastAsia="ru-RU"/>
        </w:rPr>
        <w:t>Изолирование костных выступов и значение в фиксации и стабилизации протеза</w:t>
      </w:r>
    </w:p>
    <w:p w14:paraId="0FE876A5" w14:textId="7FD164FE" w:rsidR="00C55222" w:rsidRPr="000A5F34" w:rsidRDefault="00C55222" w:rsidP="000A5F34">
      <w:pPr>
        <w:pStyle w:val="a7"/>
        <w:numPr>
          <w:ilvl w:val="0"/>
          <w:numId w:val="2"/>
        </w:numPr>
        <w:spacing w:after="0"/>
        <w:ind w:left="0" w:firstLine="851"/>
        <w:contextualSpacing w:val="0"/>
        <w:jc w:val="both"/>
        <w:rPr>
          <w:sz w:val="24"/>
          <w:szCs w:val="24"/>
        </w:rPr>
      </w:pPr>
      <w:r w:rsidRPr="000A5F34">
        <w:rPr>
          <w:rFonts w:eastAsia="Times New Roman" w:cs="Times New Roman"/>
          <w:sz w:val="24"/>
          <w:szCs w:val="24"/>
        </w:rPr>
        <w:t xml:space="preserve">Оформление медицинской документации: </w:t>
      </w:r>
      <w:r w:rsidRPr="000A5F34">
        <w:rPr>
          <w:rFonts w:eastAsia="Calibri" w:cs="Times New Roman"/>
          <w:bCs/>
          <w:sz w:val="24"/>
          <w:szCs w:val="24"/>
          <w:lang w:eastAsia="ru-RU"/>
        </w:rPr>
        <w:t>Моделирование протезов</w:t>
      </w:r>
    </w:p>
    <w:p w14:paraId="1D47C517" w14:textId="42D71E22" w:rsidR="00C55222" w:rsidRPr="000A5F34" w:rsidRDefault="00C55222" w:rsidP="000A5F34">
      <w:pPr>
        <w:pStyle w:val="a7"/>
        <w:numPr>
          <w:ilvl w:val="0"/>
          <w:numId w:val="2"/>
        </w:numPr>
        <w:spacing w:after="0"/>
        <w:ind w:left="0" w:firstLine="851"/>
        <w:contextualSpacing w:val="0"/>
        <w:jc w:val="both"/>
        <w:rPr>
          <w:sz w:val="24"/>
          <w:szCs w:val="24"/>
        </w:rPr>
      </w:pPr>
      <w:r w:rsidRPr="000A5F34">
        <w:rPr>
          <w:rFonts w:eastAsia="Times New Roman" w:cs="Times New Roman"/>
          <w:sz w:val="24"/>
          <w:szCs w:val="24"/>
          <w:lang w:eastAsia="ru-RU"/>
        </w:rPr>
        <w:t xml:space="preserve">Изготовление воскового базиса с </w:t>
      </w:r>
      <w:proofErr w:type="spellStart"/>
      <w:r w:rsidRPr="000A5F34">
        <w:rPr>
          <w:rFonts w:eastAsia="Times New Roman" w:cs="Times New Roman"/>
          <w:sz w:val="24"/>
          <w:szCs w:val="24"/>
          <w:lang w:eastAsia="ru-RU"/>
        </w:rPr>
        <w:t>окклюзионными</w:t>
      </w:r>
      <w:proofErr w:type="spellEnd"/>
      <w:r w:rsidRPr="000A5F34">
        <w:rPr>
          <w:rFonts w:eastAsia="Times New Roman" w:cs="Times New Roman"/>
          <w:sz w:val="24"/>
          <w:szCs w:val="24"/>
          <w:lang w:eastAsia="ru-RU"/>
        </w:rPr>
        <w:t xml:space="preserve"> валиками, требования к ним</w:t>
      </w:r>
    </w:p>
    <w:p w14:paraId="47F66875" w14:textId="23C81689" w:rsidR="00C55222" w:rsidRPr="000A5F34" w:rsidRDefault="00C55222" w:rsidP="000A5F34">
      <w:pPr>
        <w:pStyle w:val="a7"/>
        <w:numPr>
          <w:ilvl w:val="0"/>
          <w:numId w:val="2"/>
        </w:numPr>
        <w:spacing w:after="0"/>
        <w:ind w:left="0" w:firstLine="851"/>
        <w:contextualSpacing w:val="0"/>
        <w:jc w:val="both"/>
        <w:rPr>
          <w:sz w:val="24"/>
          <w:szCs w:val="24"/>
        </w:rPr>
      </w:pPr>
      <w:r w:rsidRPr="000A5F34">
        <w:rPr>
          <w:rFonts w:eastAsia="Times New Roman" w:cs="Times New Roman"/>
          <w:sz w:val="24"/>
          <w:szCs w:val="24"/>
          <w:lang w:eastAsia="ru-RU"/>
        </w:rPr>
        <w:t>Оформление восковых валиков в полости рта, требования к ним после определения центральной окклюзии</w:t>
      </w:r>
    </w:p>
    <w:p w14:paraId="2460BC97" w14:textId="178D79BC" w:rsidR="00C55222" w:rsidRPr="000A5F34" w:rsidRDefault="00C55222" w:rsidP="000A5F34">
      <w:pPr>
        <w:pStyle w:val="a7"/>
        <w:numPr>
          <w:ilvl w:val="0"/>
          <w:numId w:val="2"/>
        </w:numPr>
        <w:spacing w:after="0"/>
        <w:ind w:left="0" w:firstLine="851"/>
        <w:contextualSpacing w:val="0"/>
        <w:jc w:val="both"/>
        <w:rPr>
          <w:sz w:val="24"/>
          <w:szCs w:val="24"/>
        </w:rPr>
      </w:pPr>
      <w:r w:rsidRPr="000A5F34">
        <w:rPr>
          <w:rFonts w:eastAsia="Times New Roman" w:cs="Times New Roman"/>
          <w:sz w:val="24"/>
          <w:szCs w:val="24"/>
          <w:lang w:eastAsia="ru-RU"/>
        </w:rPr>
        <w:t>Работа на аппаратах, воспроизводящих движение нижней челюсти</w:t>
      </w:r>
    </w:p>
    <w:p w14:paraId="45D09033" w14:textId="46E1AE31" w:rsidR="00C55222" w:rsidRPr="000A5F34" w:rsidRDefault="00C55222" w:rsidP="000A5F34">
      <w:pPr>
        <w:pStyle w:val="a7"/>
        <w:numPr>
          <w:ilvl w:val="0"/>
          <w:numId w:val="2"/>
        </w:numPr>
        <w:spacing w:after="0"/>
        <w:ind w:left="0" w:firstLine="851"/>
        <w:contextualSpacing w:val="0"/>
        <w:jc w:val="both"/>
        <w:rPr>
          <w:sz w:val="24"/>
          <w:szCs w:val="24"/>
        </w:rPr>
      </w:pPr>
      <w:proofErr w:type="spellStart"/>
      <w:r w:rsidRPr="000A5F34">
        <w:rPr>
          <w:rFonts w:eastAsia="Times New Roman" w:cs="Times New Roman"/>
          <w:sz w:val="24"/>
          <w:szCs w:val="24"/>
          <w:lang w:eastAsia="ru-RU"/>
        </w:rPr>
        <w:t>Загипсовка</w:t>
      </w:r>
      <w:proofErr w:type="spellEnd"/>
      <w:r w:rsidRPr="000A5F34">
        <w:rPr>
          <w:rFonts w:eastAsia="Times New Roman" w:cs="Times New Roman"/>
          <w:sz w:val="24"/>
          <w:szCs w:val="24"/>
          <w:lang w:eastAsia="ru-RU"/>
        </w:rPr>
        <w:t xml:space="preserve"> моделей челюстей в артикулятор</w:t>
      </w:r>
    </w:p>
    <w:p w14:paraId="0546A8D3" w14:textId="0AE65077" w:rsidR="00C55222" w:rsidRPr="000A5F34" w:rsidRDefault="00C55222" w:rsidP="000A5F34">
      <w:pPr>
        <w:pStyle w:val="a7"/>
        <w:numPr>
          <w:ilvl w:val="0"/>
          <w:numId w:val="2"/>
        </w:numPr>
        <w:spacing w:after="0"/>
        <w:ind w:left="0" w:firstLine="851"/>
        <w:contextualSpacing w:val="0"/>
        <w:jc w:val="both"/>
        <w:rPr>
          <w:sz w:val="24"/>
          <w:szCs w:val="24"/>
        </w:rPr>
      </w:pPr>
      <w:r w:rsidRPr="000A5F34">
        <w:rPr>
          <w:rFonts w:eastAsia="Calibri" w:cs="Times New Roman"/>
          <w:bCs/>
          <w:sz w:val="24"/>
          <w:szCs w:val="24"/>
          <w:lang w:eastAsia="ru-RU"/>
        </w:rPr>
        <w:t>Снятие оттисков различными оттискными массами</w:t>
      </w:r>
    </w:p>
    <w:p w14:paraId="47599226" w14:textId="16C795F8" w:rsidR="00C55222" w:rsidRPr="000A5F34" w:rsidRDefault="00C55222" w:rsidP="000A5F34">
      <w:pPr>
        <w:pStyle w:val="a7"/>
        <w:numPr>
          <w:ilvl w:val="0"/>
          <w:numId w:val="2"/>
        </w:numPr>
        <w:spacing w:after="0"/>
        <w:ind w:left="0" w:firstLine="851"/>
        <w:contextualSpacing w:val="0"/>
        <w:jc w:val="both"/>
        <w:rPr>
          <w:sz w:val="24"/>
          <w:szCs w:val="24"/>
        </w:rPr>
      </w:pPr>
      <w:r w:rsidRPr="000A5F34">
        <w:rPr>
          <w:rFonts w:eastAsia="Calibri" w:cs="Times New Roman"/>
          <w:bCs/>
          <w:sz w:val="24"/>
          <w:szCs w:val="24"/>
          <w:lang w:eastAsia="ru-RU"/>
        </w:rPr>
        <w:t>Отливка моделей, черчение границ протеза</w:t>
      </w:r>
    </w:p>
    <w:p w14:paraId="48FF8181" w14:textId="7ED80420" w:rsidR="00C55222" w:rsidRPr="000A5F34" w:rsidRDefault="00C55222" w:rsidP="000A5F34">
      <w:pPr>
        <w:pStyle w:val="a7"/>
        <w:numPr>
          <w:ilvl w:val="0"/>
          <w:numId w:val="2"/>
        </w:numPr>
        <w:spacing w:after="0"/>
        <w:ind w:left="0" w:firstLine="851"/>
        <w:contextualSpacing w:val="0"/>
        <w:jc w:val="both"/>
        <w:rPr>
          <w:sz w:val="24"/>
          <w:szCs w:val="24"/>
        </w:rPr>
      </w:pPr>
      <w:r w:rsidRPr="000A5F34">
        <w:rPr>
          <w:rFonts w:eastAsia="Calibri" w:cs="Times New Roman"/>
          <w:bCs/>
          <w:sz w:val="24"/>
          <w:szCs w:val="24"/>
          <w:lang w:eastAsia="ru-RU"/>
        </w:rPr>
        <w:t xml:space="preserve">Изготовление воскового базиса с </w:t>
      </w:r>
      <w:proofErr w:type="spellStart"/>
      <w:r w:rsidRPr="000A5F34">
        <w:rPr>
          <w:rFonts w:eastAsia="Calibri" w:cs="Times New Roman"/>
          <w:bCs/>
          <w:sz w:val="24"/>
          <w:szCs w:val="24"/>
          <w:lang w:eastAsia="ru-RU"/>
        </w:rPr>
        <w:t>окклюзионными</w:t>
      </w:r>
      <w:proofErr w:type="spellEnd"/>
      <w:r w:rsidRPr="000A5F34">
        <w:rPr>
          <w:rFonts w:eastAsia="Calibri" w:cs="Times New Roman"/>
          <w:bCs/>
          <w:sz w:val="24"/>
          <w:szCs w:val="24"/>
          <w:lang w:eastAsia="ru-RU"/>
        </w:rPr>
        <w:t xml:space="preserve"> валиками</w:t>
      </w:r>
    </w:p>
    <w:p w14:paraId="241DB0B6" w14:textId="581E4084" w:rsidR="00C55222" w:rsidRPr="000A5F34" w:rsidRDefault="00C55222" w:rsidP="000A5F34">
      <w:pPr>
        <w:pStyle w:val="a7"/>
        <w:numPr>
          <w:ilvl w:val="0"/>
          <w:numId w:val="2"/>
        </w:numPr>
        <w:spacing w:after="0"/>
        <w:ind w:left="0" w:firstLine="851"/>
        <w:contextualSpacing w:val="0"/>
        <w:jc w:val="both"/>
        <w:rPr>
          <w:sz w:val="24"/>
          <w:szCs w:val="24"/>
        </w:rPr>
      </w:pPr>
      <w:r w:rsidRPr="000A5F34">
        <w:rPr>
          <w:rFonts w:eastAsia="Calibri" w:cs="Times New Roman"/>
          <w:bCs/>
          <w:sz w:val="24"/>
          <w:szCs w:val="24"/>
          <w:lang w:eastAsia="ru-RU"/>
        </w:rPr>
        <w:t xml:space="preserve">Изгибание </w:t>
      </w:r>
      <w:proofErr w:type="spellStart"/>
      <w:r w:rsidRPr="000A5F34">
        <w:rPr>
          <w:rFonts w:eastAsia="Calibri" w:cs="Times New Roman"/>
          <w:bCs/>
          <w:sz w:val="24"/>
          <w:szCs w:val="24"/>
          <w:lang w:eastAsia="ru-RU"/>
        </w:rPr>
        <w:t>кламмеров</w:t>
      </w:r>
      <w:proofErr w:type="spellEnd"/>
    </w:p>
    <w:p w14:paraId="13C67098" w14:textId="215D69F0" w:rsidR="00C55222" w:rsidRPr="000A5F34" w:rsidRDefault="00C55222" w:rsidP="000A5F34">
      <w:pPr>
        <w:pStyle w:val="a7"/>
        <w:numPr>
          <w:ilvl w:val="0"/>
          <w:numId w:val="2"/>
        </w:numPr>
        <w:spacing w:after="0"/>
        <w:ind w:left="0" w:firstLine="851"/>
        <w:contextualSpacing w:val="0"/>
        <w:jc w:val="both"/>
        <w:rPr>
          <w:sz w:val="24"/>
          <w:szCs w:val="24"/>
        </w:rPr>
      </w:pPr>
      <w:r w:rsidRPr="000A5F34">
        <w:rPr>
          <w:rFonts w:eastAsia="Calibri" w:cs="Times New Roman"/>
          <w:bCs/>
          <w:sz w:val="24"/>
          <w:szCs w:val="24"/>
          <w:lang w:eastAsia="ru-RU"/>
        </w:rPr>
        <w:t>Подбор, постановка искусственных зубов</w:t>
      </w:r>
    </w:p>
    <w:p w14:paraId="3A44C0DF" w14:textId="77FE55B5" w:rsidR="00C55222" w:rsidRPr="000A5F34" w:rsidRDefault="00C55222" w:rsidP="000A5F34">
      <w:pPr>
        <w:pStyle w:val="a7"/>
        <w:numPr>
          <w:ilvl w:val="0"/>
          <w:numId w:val="2"/>
        </w:numPr>
        <w:spacing w:after="0"/>
        <w:ind w:left="0" w:firstLine="851"/>
        <w:contextualSpacing w:val="0"/>
        <w:jc w:val="both"/>
        <w:rPr>
          <w:sz w:val="24"/>
          <w:szCs w:val="24"/>
        </w:rPr>
      </w:pPr>
      <w:r w:rsidRPr="000A5F34">
        <w:rPr>
          <w:rFonts w:eastAsia="Calibri" w:cs="Times New Roman"/>
          <w:bCs/>
          <w:sz w:val="24"/>
          <w:szCs w:val="24"/>
          <w:lang w:eastAsia="ru-RU"/>
        </w:rPr>
        <w:t>Моделирование воскового базиса протеза</w:t>
      </w:r>
    </w:p>
    <w:p w14:paraId="52271BE4" w14:textId="09BD38C2" w:rsidR="00C55222" w:rsidRPr="000A5F34" w:rsidRDefault="00C55222" w:rsidP="000A5F34">
      <w:pPr>
        <w:pStyle w:val="a7"/>
        <w:numPr>
          <w:ilvl w:val="0"/>
          <w:numId w:val="2"/>
        </w:numPr>
        <w:spacing w:after="0"/>
        <w:ind w:left="0" w:firstLine="851"/>
        <w:contextualSpacing w:val="0"/>
        <w:jc w:val="both"/>
        <w:rPr>
          <w:sz w:val="24"/>
          <w:szCs w:val="24"/>
        </w:rPr>
      </w:pPr>
      <w:proofErr w:type="spellStart"/>
      <w:r w:rsidRPr="000A5F34">
        <w:rPr>
          <w:rFonts w:eastAsia="Calibri" w:cs="Times New Roman"/>
          <w:bCs/>
          <w:sz w:val="24"/>
          <w:szCs w:val="24"/>
          <w:lang w:eastAsia="ru-RU"/>
        </w:rPr>
        <w:t>Гипсовка</w:t>
      </w:r>
      <w:proofErr w:type="spellEnd"/>
      <w:r w:rsidRPr="000A5F34">
        <w:rPr>
          <w:rFonts w:eastAsia="Calibri" w:cs="Times New Roman"/>
          <w:bCs/>
          <w:sz w:val="24"/>
          <w:szCs w:val="24"/>
          <w:lang w:eastAsia="ru-RU"/>
        </w:rPr>
        <w:t xml:space="preserve"> модели с восковой композицией протеза в кювету</w:t>
      </w:r>
    </w:p>
    <w:p w14:paraId="4C28EF73" w14:textId="7A3267BD" w:rsidR="00C55222" w:rsidRPr="000A5F34" w:rsidRDefault="00C55222" w:rsidP="000A5F34">
      <w:pPr>
        <w:pStyle w:val="a7"/>
        <w:numPr>
          <w:ilvl w:val="0"/>
          <w:numId w:val="2"/>
        </w:numPr>
        <w:spacing w:after="0"/>
        <w:ind w:left="0" w:firstLine="851"/>
        <w:contextualSpacing w:val="0"/>
        <w:jc w:val="both"/>
        <w:rPr>
          <w:sz w:val="24"/>
          <w:szCs w:val="24"/>
        </w:rPr>
      </w:pPr>
      <w:r w:rsidRPr="000A5F34">
        <w:rPr>
          <w:rFonts w:eastAsia="Calibri" w:cs="Times New Roman"/>
          <w:bCs/>
          <w:sz w:val="24"/>
          <w:szCs w:val="24"/>
          <w:lang w:eastAsia="ru-RU"/>
        </w:rPr>
        <w:t>Замена воска на пластмассу</w:t>
      </w:r>
    </w:p>
    <w:p w14:paraId="18E41C86" w14:textId="68D1C64B" w:rsidR="00C55222" w:rsidRPr="000A5F34" w:rsidRDefault="00C55222" w:rsidP="000A5F34">
      <w:pPr>
        <w:pStyle w:val="a7"/>
        <w:numPr>
          <w:ilvl w:val="0"/>
          <w:numId w:val="2"/>
        </w:numPr>
        <w:spacing w:after="0"/>
        <w:ind w:left="0" w:firstLine="851"/>
        <w:contextualSpacing w:val="0"/>
        <w:jc w:val="both"/>
        <w:rPr>
          <w:sz w:val="24"/>
          <w:szCs w:val="24"/>
        </w:rPr>
      </w:pPr>
      <w:r w:rsidRPr="000A5F34">
        <w:rPr>
          <w:rFonts w:eastAsia="Calibri" w:cs="Times New Roman"/>
          <w:bCs/>
          <w:sz w:val="24"/>
          <w:szCs w:val="24"/>
          <w:lang w:eastAsia="ru-RU"/>
        </w:rPr>
        <w:t>Шлифовка, полировка.</w:t>
      </w:r>
    </w:p>
    <w:p w14:paraId="6DEE99B6" w14:textId="6C8C27F2" w:rsidR="00C55222" w:rsidRPr="000A5F34" w:rsidRDefault="00C55222" w:rsidP="000A5F34">
      <w:pPr>
        <w:pStyle w:val="a7"/>
        <w:numPr>
          <w:ilvl w:val="0"/>
          <w:numId w:val="2"/>
        </w:numPr>
        <w:spacing w:after="0"/>
        <w:ind w:left="0" w:firstLine="851"/>
        <w:contextualSpacing w:val="0"/>
        <w:jc w:val="both"/>
        <w:rPr>
          <w:sz w:val="24"/>
          <w:szCs w:val="24"/>
        </w:rPr>
      </w:pPr>
      <w:r w:rsidRPr="000A5F34">
        <w:rPr>
          <w:rFonts w:eastAsia="Calibri" w:cs="Times New Roman"/>
          <w:bCs/>
          <w:sz w:val="24"/>
          <w:szCs w:val="24"/>
          <w:lang w:eastAsia="ru-RU"/>
        </w:rPr>
        <w:t>Анализ выполненной работы</w:t>
      </w:r>
    </w:p>
    <w:p w14:paraId="162CD783" w14:textId="5CBD7D63" w:rsidR="00C55222" w:rsidRPr="000A5F34" w:rsidRDefault="00CA7212" w:rsidP="000A5F34">
      <w:pPr>
        <w:pStyle w:val="a7"/>
        <w:numPr>
          <w:ilvl w:val="0"/>
          <w:numId w:val="2"/>
        </w:numPr>
        <w:spacing w:after="0"/>
        <w:ind w:left="0" w:firstLine="851"/>
        <w:contextualSpacing w:val="0"/>
        <w:jc w:val="both"/>
        <w:rPr>
          <w:sz w:val="24"/>
          <w:szCs w:val="24"/>
        </w:rPr>
      </w:pPr>
      <w:r w:rsidRPr="000A5F34">
        <w:rPr>
          <w:rFonts w:eastAsia="Calibri" w:cs="Times New Roman"/>
          <w:sz w:val="24"/>
          <w:szCs w:val="24"/>
        </w:rPr>
        <w:t xml:space="preserve">Изготовления гнутых одноплечих удерживающих </w:t>
      </w:r>
      <w:proofErr w:type="spellStart"/>
      <w:r w:rsidRPr="000A5F34">
        <w:rPr>
          <w:rFonts w:eastAsia="Calibri" w:cs="Times New Roman"/>
          <w:sz w:val="24"/>
          <w:szCs w:val="24"/>
        </w:rPr>
        <w:t>кламмеров</w:t>
      </w:r>
      <w:proofErr w:type="spellEnd"/>
    </w:p>
    <w:p w14:paraId="09C5C2B1" w14:textId="3D261D24" w:rsidR="00CA7212" w:rsidRPr="000A5F34" w:rsidRDefault="00CA7212" w:rsidP="000A5F34">
      <w:pPr>
        <w:pStyle w:val="a7"/>
        <w:numPr>
          <w:ilvl w:val="0"/>
          <w:numId w:val="2"/>
        </w:numPr>
        <w:spacing w:after="0"/>
        <w:ind w:left="0" w:firstLine="851"/>
        <w:contextualSpacing w:val="0"/>
        <w:jc w:val="both"/>
        <w:rPr>
          <w:sz w:val="24"/>
          <w:szCs w:val="24"/>
        </w:rPr>
      </w:pPr>
      <w:r w:rsidRPr="000A5F34">
        <w:rPr>
          <w:rFonts w:eastAsia="Times New Roman" w:cs="Times New Roman"/>
          <w:sz w:val="24"/>
          <w:szCs w:val="24"/>
        </w:rPr>
        <w:t>Подбор искусственных зубов по размеру, фасону, цвету, расовой принадлежности</w:t>
      </w:r>
    </w:p>
    <w:p w14:paraId="6F96B153" w14:textId="6E465F17" w:rsidR="00CA7212" w:rsidRPr="000A5F34" w:rsidRDefault="00CA7212" w:rsidP="000A5F34">
      <w:pPr>
        <w:pStyle w:val="a7"/>
        <w:numPr>
          <w:ilvl w:val="0"/>
          <w:numId w:val="2"/>
        </w:numPr>
        <w:spacing w:after="0"/>
        <w:ind w:left="0" w:firstLine="851"/>
        <w:contextualSpacing w:val="0"/>
        <w:jc w:val="both"/>
        <w:rPr>
          <w:sz w:val="24"/>
          <w:szCs w:val="24"/>
        </w:rPr>
      </w:pPr>
      <w:r w:rsidRPr="000A5F34">
        <w:rPr>
          <w:rFonts w:eastAsia="Times New Roman" w:cs="Times New Roman"/>
          <w:sz w:val="24"/>
          <w:szCs w:val="24"/>
        </w:rPr>
        <w:t>Постановка искусственных зубов на восковом базисе.</w:t>
      </w:r>
    </w:p>
    <w:p w14:paraId="4B9C1E6C" w14:textId="53E43411" w:rsidR="00CA7212" w:rsidRPr="000A5F34" w:rsidRDefault="00CA7212" w:rsidP="000A5F34">
      <w:pPr>
        <w:pStyle w:val="a7"/>
        <w:numPr>
          <w:ilvl w:val="0"/>
          <w:numId w:val="2"/>
        </w:numPr>
        <w:spacing w:after="0"/>
        <w:ind w:left="0" w:firstLine="851"/>
        <w:contextualSpacing w:val="0"/>
        <w:jc w:val="both"/>
        <w:rPr>
          <w:sz w:val="24"/>
          <w:szCs w:val="24"/>
        </w:rPr>
      </w:pPr>
      <w:r w:rsidRPr="000A5F34">
        <w:rPr>
          <w:rFonts w:eastAsia="Times New Roman" w:cs="Times New Roman"/>
          <w:sz w:val="24"/>
          <w:szCs w:val="24"/>
        </w:rPr>
        <w:t>Постановка и зубов на приточке и на искусственной десне</w:t>
      </w:r>
    </w:p>
    <w:p w14:paraId="5D013122" w14:textId="7C03CBFF" w:rsidR="00CA7212" w:rsidRPr="000A5F34" w:rsidRDefault="00CA7212" w:rsidP="000A5F34">
      <w:pPr>
        <w:pStyle w:val="a7"/>
        <w:numPr>
          <w:ilvl w:val="0"/>
          <w:numId w:val="2"/>
        </w:numPr>
        <w:spacing w:after="0"/>
        <w:ind w:left="0" w:firstLine="851"/>
        <w:contextualSpacing w:val="0"/>
        <w:jc w:val="both"/>
        <w:rPr>
          <w:sz w:val="24"/>
          <w:szCs w:val="24"/>
        </w:rPr>
      </w:pPr>
      <w:r w:rsidRPr="000A5F34">
        <w:rPr>
          <w:rFonts w:eastAsia="Times New Roman" w:cs="Times New Roman"/>
          <w:sz w:val="24"/>
          <w:szCs w:val="24"/>
        </w:rPr>
        <w:t>Предварительное моделирование воскового базиса частичного пластиночного съемного протез</w:t>
      </w:r>
    </w:p>
    <w:p w14:paraId="392BF944" w14:textId="1C340806" w:rsidR="00CA7212" w:rsidRPr="000A5F34" w:rsidRDefault="00CA7212" w:rsidP="000A5F34">
      <w:pPr>
        <w:pStyle w:val="a7"/>
        <w:numPr>
          <w:ilvl w:val="0"/>
          <w:numId w:val="2"/>
        </w:numPr>
        <w:spacing w:after="0"/>
        <w:ind w:left="0" w:firstLine="851"/>
        <w:contextualSpacing w:val="0"/>
        <w:jc w:val="both"/>
        <w:rPr>
          <w:sz w:val="24"/>
          <w:szCs w:val="24"/>
        </w:rPr>
      </w:pPr>
      <w:r w:rsidRPr="000A5F34">
        <w:rPr>
          <w:rFonts w:eastAsia="Times New Roman" w:cs="Times New Roman"/>
          <w:sz w:val="24"/>
          <w:szCs w:val="24"/>
        </w:rPr>
        <w:t>Проверка восковой композиции частичного съемного протеза в полости рта.</w:t>
      </w:r>
    </w:p>
    <w:p w14:paraId="7B8BD052" w14:textId="447648F3" w:rsidR="00CA7212" w:rsidRPr="000A5F34" w:rsidRDefault="00CA7212" w:rsidP="000A5F34">
      <w:pPr>
        <w:pStyle w:val="a7"/>
        <w:numPr>
          <w:ilvl w:val="0"/>
          <w:numId w:val="2"/>
        </w:numPr>
        <w:spacing w:after="0"/>
        <w:ind w:left="0" w:firstLine="851"/>
        <w:contextualSpacing w:val="0"/>
        <w:jc w:val="both"/>
        <w:rPr>
          <w:sz w:val="24"/>
          <w:szCs w:val="24"/>
        </w:rPr>
      </w:pPr>
      <w:r w:rsidRPr="000A5F34">
        <w:rPr>
          <w:rFonts w:eastAsia="Times New Roman" w:cs="Times New Roman"/>
          <w:sz w:val="24"/>
          <w:szCs w:val="24"/>
        </w:rPr>
        <w:t>Окончательное моделирование восковой композиции частичного съемного пластиночного протеза</w:t>
      </w:r>
    </w:p>
    <w:p w14:paraId="15A5C8A3" w14:textId="4324F5FD" w:rsidR="00CA7212" w:rsidRPr="000A5F34" w:rsidRDefault="00CA7212" w:rsidP="000A5F34">
      <w:pPr>
        <w:pStyle w:val="a7"/>
        <w:numPr>
          <w:ilvl w:val="0"/>
          <w:numId w:val="2"/>
        </w:numPr>
        <w:spacing w:after="0"/>
        <w:ind w:left="0" w:firstLine="851"/>
        <w:contextualSpacing w:val="0"/>
        <w:jc w:val="both"/>
        <w:rPr>
          <w:sz w:val="24"/>
          <w:szCs w:val="24"/>
        </w:rPr>
      </w:pPr>
      <w:proofErr w:type="spellStart"/>
      <w:r w:rsidRPr="000A5F34">
        <w:rPr>
          <w:rFonts w:eastAsia="Times New Roman" w:cs="Times New Roman"/>
          <w:sz w:val="24"/>
          <w:szCs w:val="24"/>
        </w:rPr>
        <w:t>Гипсовка</w:t>
      </w:r>
      <w:proofErr w:type="spellEnd"/>
      <w:r w:rsidRPr="000A5F34">
        <w:rPr>
          <w:rFonts w:eastAsia="Times New Roman" w:cs="Times New Roman"/>
          <w:sz w:val="24"/>
          <w:szCs w:val="24"/>
        </w:rPr>
        <w:t xml:space="preserve"> восковой композиции частичного съемного протеза в кювету</w:t>
      </w:r>
    </w:p>
    <w:p w14:paraId="505DD7D6" w14:textId="6CEF0E6F" w:rsidR="00CA7212" w:rsidRPr="000A5F34" w:rsidRDefault="00CA7212" w:rsidP="000A5F34">
      <w:pPr>
        <w:pStyle w:val="a7"/>
        <w:numPr>
          <w:ilvl w:val="0"/>
          <w:numId w:val="2"/>
        </w:numPr>
        <w:spacing w:after="0"/>
        <w:ind w:left="0" w:firstLine="851"/>
        <w:contextualSpacing w:val="0"/>
        <w:jc w:val="both"/>
        <w:rPr>
          <w:sz w:val="24"/>
          <w:szCs w:val="24"/>
        </w:rPr>
      </w:pPr>
      <w:r w:rsidRPr="000A5F34">
        <w:rPr>
          <w:rFonts w:eastAsia="Times New Roman" w:cs="Times New Roman"/>
          <w:sz w:val="24"/>
          <w:szCs w:val="24"/>
        </w:rPr>
        <w:t xml:space="preserve">Подготовка модели частичного съемного пластиночного протеза к </w:t>
      </w:r>
      <w:proofErr w:type="spellStart"/>
      <w:r w:rsidRPr="000A5F34">
        <w:rPr>
          <w:rFonts w:eastAsia="Times New Roman" w:cs="Times New Roman"/>
          <w:sz w:val="24"/>
          <w:szCs w:val="24"/>
        </w:rPr>
        <w:t>гипсовке</w:t>
      </w:r>
      <w:proofErr w:type="spellEnd"/>
      <w:r w:rsidRPr="000A5F34">
        <w:rPr>
          <w:rFonts w:eastAsia="Times New Roman" w:cs="Times New Roman"/>
          <w:sz w:val="24"/>
          <w:szCs w:val="24"/>
        </w:rPr>
        <w:t xml:space="preserve"> в кювету.</w:t>
      </w:r>
    </w:p>
    <w:p w14:paraId="52719F5B" w14:textId="3C2D2543" w:rsidR="00CA7212" w:rsidRPr="000A5F34" w:rsidRDefault="00CA7212" w:rsidP="000A5F34">
      <w:pPr>
        <w:pStyle w:val="a7"/>
        <w:numPr>
          <w:ilvl w:val="0"/>
          <w:numId w:val="2"/>
        </w:numPr>
        <w:spacing w:after="0"/>
        <w:ind w:left="0" w:firstLine="851"/>
        <w:contextualSpacing w:val="0"/>
        <w:jc w:val="both"/>
        <w:rPr>
          <w:sz w:val="24"/>
          <w:szCs w:val="24"/>
        </w:rPr>
      </w:pPr>
      <w:proofErr w:type="spellStart"/>
      <w:r w:rsidRPr="000A5F34">
        <w:rPr>
          <w:rFonts w:eastAsia="Times New Roman" w:cs="Times New Roman"/>
          <w:sz w:val="24"/>
          <w:szCs w:val="24"/>
        </w:rPr>
        <w:t>Гипсовка</w:t>
      </w:r>
      <w:proofErr w:type="spellEnd"/>
      <w:r w:rsidRPr="000A5F34">
        <w:rPr>
          <w:rFonts w:eastAsia="Times New Roman" w:cs="Times New Roman"/>
          <w:sz w:val="24"/>
          <w:szCs w:val="24"/>
        </w:rPr>
        <w:t xml:space="preserve"> модели с восковой композицией съемных протезов в кювету</w:t>
      </w:r>
    </w:p>
    <w:p w14:paraId="03819F9B" w14:textId="7045634A" w:rsidR="00CA7212" w:rsidRPr="000A5F34" w:rsidRDefault="00CA7212" w:rsidP="000A5F34">
      <w:pPr>
        <w:pStyle w:val="a7"/>
        <w:numPr>
          <w:ilvl w:val="0"/>
          <w:numId w:val="2"/>
        </w:numPr>
        <w:spacing w:after="0"/>
        <w:ind w:left="0" w:firstLine="851"/>
        <w:contextualSpacing w:val="0"/>
        <w:jc w:val="both"/>
        <w:rPr>
          <w:sz w:val="24"/>
          <w:szCs w:val="24"/>
        </w:rPr>
      </w:pPr>
      <w:r w:rsidRPr="000A5F34">
        <w:rPr>
          <w:rFonts w:eastAsia="Times New Roman" w:cs="Times New Roman"/>
          <w:sz w:val="24"/>
          <w:szCs w:val="24"/>
        </w:rPr>
        <w:t>Замена воска на пластмассу</w:t>
      </w:r>
    </w:p>
    <w:p w14:paraId="7F74C07C" w14:textId="4F1AD8B1" w:rsidR="002C6376" w:rsidRPr="000A5F34" w:rsidRDefault="002C6376" w:rsidP="000A5F34">
      <w:pPr>
        <w:pStyle w:val="a7"/>
        <w:numPr>
          <w:ilvl w:val="0"/>
          <w:numId w:val="2"/>
        </w:numPr>
        <w:spacing w:after="0"/>
        <w:ind w:left="0" w:firstLine="851"/>
        <w:contextualSpacing w:val="0"/>
        <w:jc w:val="both"/>
        <w:rPr>
          <w:sz w:val="24"/>
          <w:szCs w:val="24"/>
        </w:rPr>
      </w:pPr>
      <w:r w:rsidRPr="000A5F34">
        <w:rPr>
          <w:rFonts w:eastAsia="Times New Roman" w:cs="Times New Roman"/>
          <w:sz w:val="24"/>
          <w:szCs w:val="24"/>
        </w:rPr>
        <w:t>Технология формования пластмассы в кювету, режим полимеризации</w:t>
      </w:r>
    </w:p>
    <w:p w14:paraId="66766B63" w14:textId="01424A4B" w:rsidR="002C6376" w:rsidRPr="000A5F34" w:rsidRDefault="002C6376" w:rsidP="000A5F34">
      <w:pPr>
        <w:pStyle w:val="a7"/>
        <w:numPr>
          <w:ilvl w:val="0"/>
          <w:numId w:val="2"/>
        </w:numPr>
        <w:spacing w:after="0"/>
        <w:ind w:left="0" w:firstLine="851"/>
        <w:contextualSpacing w:val="0"/>
        <w:jc w:val="both"/>
        <w:rPr>
          <w:sz w:val="24"/>
          <w:szCs w:val="24"/>
        </w:rPr>
      </w:pPr>
      <w:r w:rsidRPr="000A5F34">
        <w:rPr>
          <w:rFonts w:eastAsia="Times New Roman" w:cs="Times New Roman"/>
          <w:sz w:val="24"/>
          <w:szCs w:val="24"/>
        </w:rPr>
        <w:t>Отделка, шлифовка, полировка съемных пластиночных протезов</w:t>
      </w:r>
    </w:p>
    <w:p w14:paraId="21C1B08F" w14:textId="3C2640BF" w:rsidR="002C6376" w:rsidRPr="000A5F34" w:rsidRDefault="002C6376" w:rsidP="000A5F34">
      <w:pPr>
        <w:pStyle w:val="a7"/>
        <w:numPr>
          <w:ilvl w:val="0"/>
          <w:numId w:val="2"/>
        </w:numPr>
        <w:spacing w:after="0"/>
        <w:ind w:left="0" w:firstLine="851"/>
        <w:contextualSpacing w:val="0"/>
        <w:jc w:val="both"/>
        <w:rPr>
          <w:sz w:val="24"/>
          <w:szCs w:val="24"/>
        </w:rPr>
      </w:pPr>
      <w:r w:rsidRPr="000A5F34">
        <w:rPr>
          <w:rFonts w:eastAsia="Times New Roman" w:cs="Times New Roman"/>
          <w:sz w:val="24"/>
          <w:szCs w:val="24"/>
        </w:rPr>
        <w:t>Соблюдение требований, предъявляемых к частичному съемному пластиночному протезу</w:t>
      </w:r>
    </w:p>
    <w:p w14:paraId="57D7F515" w14:textId="5063FD82" w:rsidR="002C6376" w:rsidRPr="000A5F34" w:rsidRDefault="002C6376" w:rsidP="000A5F34">
      <w:pPr>
        <w:pStyle w:val="a7"/>
        <w:numPr>
          <w:ilvl w:val="0"/>
          <w:numId w:val="2"/>
        </w:numPr>
        <w:spacing w:after="0"/>
        <w:ind w:left="0" w:firstLine="851"/>
        <w:contextualSpacing w:val="0"/>
        <w:jc w:val="both"/>
        <w:rPr>
          <w:sz w:val="24"/>
          <w:szCs w:val="24"/>
        </w:rPr>
      </w:pPr>
      <w:r w:rsidRPr="000A5F34">
        <w:rPr>
          <w:rFonts w:eastAsia="Times New Roman" w:cs="Times New Roman"/>
          <w:sz w:val="24"/>
          <w:szCs w:val="24"/>
        </w:rPr>
        <w:t>Припасовывание и фиксация частичных съемных пластиночных   протезов в полости рта при частичных дефектах зубного ряда.</w:t>
      </w:r>
    </w:p>
    <w:p w14:paraId="76A858FB" w14:textId="08DA6090" w:rsidR="002C6376" w:rsidRPr="000A5F34" w:rsidRDefault="002C6376" w:rsidP="000A5F34">
      <w:pPr>
        <w:pStyle w:val="a7"/>
        <w:numPr>
          <w:ilvl w:val="0"/>
          <w:numId w:val="2"/>
        </w:numPr>
        <w:spacing w:after="0"/>
        <w:ind w:left="0" w:firstLine="851"/>
        <w:contextualSpacing w:val="0"/>
        <w:jc w:val="both"/>
        <w:rPr>
          <w:sz w:val="24"/>
          <w:szCs w:val="24"/>
        </w:rPr>
      </w:pPr>
      <w:r w:rsidRPr="000A5F34">
        <w:rPr>
          <w:rFonts w:eastAsia="Times New Roman" w:cs="Times New Roman"/>
          <w:sz w:val="24"/>
          <w:szCs w:val="24"/>
        </w:rPr>
        <w:t>Проведение коррекции частичных съемных пластиночных протезов</w:t>
      </w:r>
    </w:p>
    <w:p w14:paraId="259CB13F" w14:textId="77777777" w:rsidR="0042205E" w:rsidRPr="000A5F34" w:rsidRDefault="0042205E" w:rsidP="000A5F34">
      <w:pPr>
        <w:pStyle w:val="a7"/>
        <w:numPr>
          <w:ilvl w:val="0"/>
          <w:numId w:val="2"/>
        </w:numPr>
        <w:spacing w:after="0"/>
        <w:ind w:left="0" w:firstLine="851"/>
        <w:jc w:val="both"/>
        <w:rPr>
          <w:sz w:val="24"/>
          <w:szCs w:val="24"/>
        </w:rPr>
      </w:pPr>
      <w:r w:rsidRPr="000A5F34">
        <w:rPr>
          <w:sz w:val="24"/>
          <w:szCs w:val="24"/>
        </w:rPr>
        <w:t>Отливка моделей для изготовления съёмного протеза</w:t>
      </w:r>
    </w:p>
    <w:p w14:paraId="07487B08" w14:textId="77777777" w:rsidR="0042205E" w:rsidRPr="000A5F34" w:rsidRDefault="0042205E" w:rsidP="000A5F34">
      <w:pPr>
        <w:pStyle w:val="a7"/>
        <w:numPr>
          <w:ilvl w:val="0"/>
          <w:numId w:val="2"/>
        </w:numPr>
        <w:spacing w:after="0"/>
        <w:ind w:left="0" w:firstLine="851"/>
        <w:jc w:val="both"/>
        <w:rPr>
          <w:sz w:val="24"/>
          <w:szCs w:val="24"/>
        </w:rPr>
      </w:pPr>
      <w:r w:rsidRPr="000A5F34">
        <w:rPr>
          <w:sz w:val="24"/>
          <w:szCs w:val="24"/>
        </w:rPr>
        <w:t xml:space="preserve">Изготовление воскового базиса с </w:t>
      </w:r>
      <w:proofErr w:type="spellStart"/>
      <w:r w:rsidRPr="000A5F34">
        <w:rPr>
          <w:sz w:val="24"/>
          <w:szCs w:val="24"/>
        </w:rPr>
        <w:t>окклюзионными</w:t>
      </w:r>
      <w:proofErr w:type="spellEnd"/>
      <w:r w:rsidRPr="000A5F34">
        <w:rPr>
          <w:sz w:val="24"/>
          <w:szCs w:val="24"/>
        </w:rPr>
        <w:t xml:space="preserve"> валиками</w:t>
      </w:r>
    </w:p>
    <w:p w14:paraId="02A49DC7" w14:textId="77777777" w:rsidR="0042205E" w:rsidRPr="000A5F34" w:rsidRDefault="0042205E" w:rsidP="000A5F34">
      <w:pPr>
        <w:pStyle w:val="a7"/>
        <w:numPr>
          <w:ilvl w:val="0"/>
          <w:numId w:val="2"/>
        </w:numPr>
        <w:spacing w:after="0"/>
        <w:ind w:left="0" w:firstLine="851"/>
        <w:jc w:val="both"/>
        <w:rPr>
          <w:sz w:val="24"/>
          <w:szCs w:val="24"/>
        </w:rPr>
      </w:pPr>
      <w:proofErr w:type="spellStart"/>
      <w:r w:rsidRPr="000A5F34">
        <w:rPr>
          <w:sz w:val="24"/>
          <w:szCs w:val="24"/>
        </w:rPr>
        <w:t>Загипсовка</w:t>
      </w:r>
      <w:proofErr w:type="spellEnd"/>
      <w:r w:rsidRPr="000A5F34">
        <w:rPr>
          <w:sz w:val="24"/>
          <w:szCs w:val="24"/>
        </w:rPr>
        <w:t xml:space="preserve"> моделей в </w:t>
      </w:r>
      <w:proofErr w:type="spellStart"/>
      <w:r w:rsidRPr="000A5F34">
        <w:rPr>
          <w:sz w:val="24"/>
          <w:szCs w:val="24"/>
        </w:rPr>
        <w:t>артикулятор</w:t>
      </w:r>
      <w:proofErr w:type="spellEnd"/>
      <w:r w:rsidRPr="000A5F34">
        <w:rPr>
          <w:sz w:val="24"/>
          <w:szCs w:val="24"/>
        </w:rPr>
        <w:t>, подбор, постановка искусственных зубов</w:t>
      </w:r>
    </w:p>
    <w:p w14:paraId="004593CB" w14:textId="77777777" w:rsidR="0042205E" w:rsidRPr="000A5F34" w:rsidRDefault="0042205E" w:rsidP="000A5F34">
      <w:pPr>
        <w:pStyle w:val="a7"/>
        <w:numPr>
          <w:ilvl w:val="0"/>
          <w:numId w:val="2"/>
        </w:numPr>
        <w:spacing w:after="0"/>
        <w:ind w:left="0" w:firstLine="851"/>
        <w:jc w:val="both"/>
        <w:rPr>
          <w:sz w:val="24"/>
          <w:szCs w:val="24"/>
        </w:rPr>
      </w:pPr>
      <w:r w:rsidRPr="000A5F34">
        <w:rPr>
          <w:sz w:val="24"/>
          <w:szCs w:val="24"/>
        </w:rPr>
        <w:t>Предварительное и окончательное моделирование воскового базиса протезов</w:t>
      </w:r>
    </w:p>
    <w:p w14:paraId="1D7FAFEB" w14:textId="515B84E7" w:rsidR="0042205E" w:rsidRPr="000A5F34" w:rsidRDefault="0042205E" w:rsidP="000A5F34">
      <w:pPr>
        <w:pStyle w:val="a7"/>
        <w:numPr>
          <w:ilvl w:val="0"/>
          <w:numId w:val="2"/>
        </w:numPr>
        <w:spacing w:after="0"/>
        <w:ind w:left="0" w:firstLine="851"/>
        <w:jc w:val="both"/>
        <w:rPr>
          <w:sz w:val="24"/>
          <w:szCs w:val="24"/>
        </w:rPr>
      </w:pPr>
      <w:r w:rsidRPr="000A5F34">
        <w:rPr>
          <w:sz w:val="24"/>
          <w:szCs w:val="24"/>
        </w:rPr>
        <w:t>Замена воска на пластмассу</w:t>
      </w:r>
    </w:p>
    <w:p w14:paraId="2C6A9285" w14:textId="529AE970" w:rsidR="00C55222" w:rsidRPr="002C6376" w:rsidRDefault="00C55222" w:rsidP="002C6376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sectPr w:rsidR="00C55222" w:rsidRPr="002C6376" w:rsidSect="002C6376">
      <w:pgSz w:w="11906" w:h="16838" w:code="9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46204"/>
    <w:multiLevelType w:val="hybridMultilevel"/>
    <w:tmpl w:val="1902B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E2209"/>
    <w:multiLevelType w:val="hybridMultilevel"/>
    <w:tmpl w:val="156AD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F9"/>
    <w:rsid w:val="000A5F34"/>
    <w:rsid w:val="002C6376"/>
    <w:rsid w:val="00350BA3"/>
    <w:rsid w:val="003E26AF"/>
    <w:rsid w:val="0042205E"/>
    <w:rsid w:val="006C0B77"/>
    <w:rsid w:val="0077526F"/>
    <w:rsid w:val="007C134F"/>
    <w:rsid w:val="008242FF"/>
    <w:rsid w:val="00870751"/>
    <w:rsid w:val="00922C48"/>
    <w:rsid w:val="00B915B7"/>
    <w:rsid w:val="00BE72F9"/>
    <w:rsid w:val="00C55222"/>
    <w:rsid w:val="00CA721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724D"/>
  <w15:chartTrackingRefBased/>
  <w15:docId w15:val="{7FD367F1-FFD3-4781-8137-1241F865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E7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2F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2F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2F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2F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2F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2F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2F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7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72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72F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E72F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E72F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E72F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E72F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E72F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E72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E7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2F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E7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7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E72F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E72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E72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7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E72F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E7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Анна</cp:lastModifiedBy>
  <cp:revision>3</cp:revision>
  <dcterms:created xsi:type="dcterms:W3CDTF">2025-04-02T09:52:00Z</dcterms:created>
  <dcterms:modified xsi:type="dcterms:W3CDTF">2025-04-21T13:48:00Z</dcterms:modified>
</cp:coreProperties>
</file>