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5F" w:rsidRDefault="00C17099" w:rsidP="00C17099">
      <w:pPr>
        <w:pStyle w:val="10"/>
        <w:framePr w:w="9600" w:h="3196" w:hRule="exact" w:wrap="none" w:vAnchor="page" w:hAnchor="page" w:x="1156" w:y="841"/>
        <w:shd w:val="clear" w:color="auto" w:fill="auto"/>
        <w:spacing w:line="240" w:lineRule="auto"/>
        <w:ind w:left="4200" w:right="400"/>
      </w:pPr>
      <w:bookmarkStart w:id="0" w:name="bookmark0"/>
      <w:r>
        <w:t xml:space="preserve">И.о. ректора </w:t>
      </w:r>
      <w:bookmarkStart w:id="1" w:name="_GoBack"/>
      <w:bookmarkEnd w:id="1"/>
      <w:r w:rsidR="005347D1">
        <w:t xml:space="preserve">ФГБОУ ВО ЮУГМУ Минздрава России </w:t>
      </w:r>
      <w:bookmarkEnd w:id="0"/>
    </w:p>
    <w:p w:rsidR="0018261D" w:rsidRDefault="00E35C76" w:rsidP="00441B5F">
      <w:pPr>
        <w:pStyle w:val="10"/>
        <w:framePr w:w="9600" w:h="3196" w:hRule="exact" w:wrap="none" w:vAnchor="page" w:hAnchor="page" w:x="1156" w:y="841"/>
        <w:shd w:val="clear" w:color="auto" w:fill="auto"/>
        <w:spacing w:line="240" w:lineRule="auto"/>
        <w:ind w:left="4200" w:right="400"/>
      </w:pPr>
      <w:r>
        <w:t>_________________________________________</w:t>
      </w:r>
      <w:r w:rsidR="00441B5F">
        <w:t>____</w:t>
      </w:r>
    </w:p>
    <w:p w:rsidR="00441B5F" w:rsidRPr="00441B5F" w:rsidRDefault="00441B5F" w:rsidP="00441B5F">
      <w:pPr>
        <w:pStyle w:val="10"/>
        <w:framePr w:w="9600" w:h="3196" w:hRule="exact" w:wrap="none" w:vAnchor="page" w:hAnchor="page" w:x="1156" w:y="841"/>
        <w:shd w:val="clear" w:color="auto" w:fill="auto"/>
        <w:spacing w:line="240" w:lineRule="auto"/>
        <w:ind w:left="4200" w:right="400"/>
        <w:rPr>
          <w:vertAlign w:val="superscript"/>
        </w:rPr>
      </w:pPr>
      <w:r>
        <w:rPr>
          <w:vertAlign w:val="superscript"/>
        </w:rPr>
        <w:t xml:space="preserve">                                 (фамилия, инициалы - в д.п.)</w:t>
      </w:r>
    </w:p>
    <w:p w:rsidR="0018261D" w:rsidRDefault="005347D1" w:rsidP="00441B5F">
      <w:pPr>
        <w:pStyle w:val="10"/>
        <w:framePr w:w="9600" w:h="3196" w:hRule="exact" w:wrap="none" w:vAnchor="page" w:hAnchor="page" w:x="1156" w:y="841"/>
        <w:shd w:val="clear" w:color="auto" w:fill="auto"/>
        <w:tabs>
          <w:tab w:val="left" w:leader="underscore" w:pos="7454"/>
        </w:tabs>
        <w:ind w:left="4200"/>
        <w:jc w:val="both"/>
      </w:pPr>
      <w:bookmarkStart w:id="2" w:name="bookmark1"/>
      <w:r>
        <w:t>студента / студентки</w:t>
      </w:r>
      <w:r>
        <w:tab/>
        <w:t>группы</w:t>
      </w:r>
      <w:bookmarkEnd w:id="2"/>
    </w:p>
    <w:p w:rsidR="00441B5F" w:rsidRDefault="00441B5F" w:rsidP="00441B5F">
      <w:pPr>
        <w:pStyle w:val="10"/>
        <w:framePr w:w="9600" w:h="3196" w:hRule="exact" w:wrap="none" w:vAnchor="page" w:hAnchor="page" w:x="1156" w:y="841"/>
        <w:shd w:val="clear" w:color="auto" w:fill="auto"/>
        <w:tabs>
          <w:tab w:val="left" w:leader="underscore" w:pos="8270"/>
        </w:tabs>
        <w:spacing w:line="240" w:lineRule="auto"/>
        <w:ind w:left="4200"/>
        <w:jc w:val="both"/>
      </w:pPr>
      <w:bookmarkStart w:id="3" w:name="bookmark2"/>
    </w:p>
    <w:p w:rsidR="0018261D" w:rsidRDefault="00DE29C3" w:rsidP="00441B5F">
      <w:pPr>
        <w:pStyle w:val="10"/>
        <w:framePr w:w="9600" w:h="3196" w:hRule="exact" w:wrap="none" w:vAnchor="page" w:hAnchor="page" w:x="1156" w:y="841"/>
        <w:shd w:val="clear" w:color="auto" w:fill="auto"/>
        <w:tabs>
          <w:tab w:val="left" w:leader="underscore" w:pos="8270"/>
        </w:tabs>
        <w:spacing w:line="240" w:lineRule="auto"/>
        <w:ind w:left="4200"/>
        <w:jc w:val="both"/>
      </w:pPr>
      <w:r>
        <w:t>факультета____</w:t>
      </w:r>
      <w:bookmarkEnd w:id="3"/>
      <w:r>
        <w:t>__________________________________</w:t>
      </w:r>
    </w:p>
    <w:p w:rsidR="0018261D" w:rsidRDefault="005347D1" w:rsidP="00441B5F">
      <w:pPr>
        <w:pStyle w:val="10"/>
        <w:framePr w:w="9600" w:h="3196" w:hRule="exact" w:wrap="none" w:vAnchor="page" w:hAnchor="page" w:x="1156" w:y="841"/>
        <w:shd w:val="clear" w:color="auto" w:fill="auto"/>
        <w:spacing w:line="240" w:lineRule="auto"/>
        <w:ind w:left="4200"/>
        <w:jc w:val="both"/>
      </w:pPr>
      <w:bookmarkStart w:id="4" w:name="bookmark3"/>
      <w:r>
        <w:t xml:space="preserve">очной бюджетной </w:t>
      </w:r>
      <w:r w:rsidR="00E35C76">
        <w:t xml:space="preserve">формы </w:t>
      </w:r>
      <w:r>
        <w:t>обучения</w:t>
      </w:r>
      <w:bookmarkEnd w:id="4"/>
    </w:p>
    <w:p w:rsidR="00E35C76" w:rsidRDefault="00E35C76" w:rsidP="00441B5F">
      <w:pPr>
        <w:pStyle w:val="10"/>
        <w:framePr w:w="9600" w:h="3196" w:hRule="exact" w:wrap="none" w:vAnchor="page" w:hAnchor="page" w:x="1156" w:y="841"/>
        <w:shd w:val="clear" w:color="auto" w:fill="auto"/>
        <w:ind w:left="4200"/>
        <w:jc w:val="both"/>
      </w:pPr>
      <w:r>
        <w:t>_______________________________________________</w:t>
      </w:r>
    </w:p>
    <w:p w:rsidR="0018261D" w:rsidRDefault="005347D1" w:rsidP="00441B5F">
      <w:pPr>
        <w:pStyle w:val="20"/>
        <w:framePr w:h="181" w:hRule="exact" w:wrap="none" w:vAnchor="page" w:hAnchor="page" w:x="1156" w:y="3361"/>
        <w:shd w:val="clear" w:color="auto" w:fill="auto"/>
        <w:spacing w:before="0" w:after="0" w:line="150" w:lineRule="exact"/>
        <w:ind w:left="4960"/>
      </w:pPr>
      <w:r>
        <w:t>(вродительном падеже Ф.И.О.</w:t>
      </w:r>
      <w:r>
        <w:rPr>
          <w:rStyle w:val="24pt"/>
        </w:rPr>
        <w:t xml:space="preserve"> - </w:t>
      </w:r>
      <w:r>
        <w:t>полностью)</w:t>
      </w:r>
    </w:p>
    <w:p w:rsidR="0018261D" w:rsidRDefault="00E35C76" w:rsidP="00956320">
      <w:pPr>
        <w:pStyle w:val="10"/>
        <w:framePr w:w="9706" w:h="286" w:hRule="exact" w:wrap="none" w:vAnchor="page" w:hAnchor="page" w:x="1201" w:y="3616"/>
        <w:shd w:val="clear" w:color="auto" w:fill="auto"/>
        <w:spacing w:line="210" w:lineRule="exact"/>
        <w:ind w:left="4200"/>
        <w:jc w:val="both"/>
      </w:pPr>
      <w:bookmarkStart w:id="5" w:name="bookmark4"/>
      <w:r>
        <w:t>Т</w:t>
      </w:r>
      <w:r w:rsidR="005347D1">
        <w:t>елефон</w:t>
      </w:r>
      <w:bookmarkEnd w:id="5"/>
      <w:r>
        <w:t>___________</w:t>
      </w:r>
      <w:r w:rsidR="00441B5F">
        <w:t>_____________________________</w:t>
      </w:r>
    </w:p>
    <w:p w:rsidR="0018261D" w:rsidRDefault="005347D1" w:rsidP="00441B5F">
      <w:pPr>
        <w:pStyle w:val="10"/>
        <w:framePr w:w="9600" w:h="10471" w:hRule="exact" w:wrap="none" w:vAnchor="page" w:hAnchor="page" w:x="1186" w:y="4756"/>
        <w:shd w:val="clear" w:color="auto" w:fill="auto"/>
        <w:spacing w:after="253" w:line="210" w:lineRule="exact"/>
        <w:ind w:left="4200"/>
        <w:jc w:val="both"/>
      </w:pPr>
      <w:bookmarkStart w:id="6" w:name="bookmark5"/>
      <w:r>
        <w:t>ЗАЯВЛЕНИЕ</w:t>
      </w:r>
      <w:bookmarkEnd w:id="6"/>
    </w:p>
    <w:p w:rsidR="0018261D" w:rsidRPr="00E35C76" w:rsidRDefault="005347D1" w:rsidP="00441B5F">
      <w:pPr>
        <w:pStyle w:val="30"/>
        <w:framePr w:w="9600" w:h="10471" w:hRule="exact" w:wrap="none" w:vAnchor="page" w:hAnchor="page" w:x="1186" w:y="4756"/>
        <w:shd w:val="clear" w:color="auto" w:fill="auto"/>
        <w:spacing w:before="0" w:after="0" w:line="210" w:lineRule="exact"/>
        <w:ind w:left="20" w:firstLine="700"/>
        <w:rPr>
          <w:sz w:val="24"/>
          <w:szCs w:val="24"/>
        </w:rPr>
      </w:pPr>
      <w:bookmarkStart w:id="7" w:name="bookmark6"/>
      <w:r w:rsidRPr="00E35C76">
        <w:rPr>
          <w:sz w:val="24"/>
          <w:szCs w:val="24"/>
        </w:rPr>
        <w:t xml:space="preserve">Прошу Вас рассмотреть вопрос о назначении мне </w:t>
      </w:r>
      <w:r w:rsidRPr="00E35C76">
        <w:rPr>
          <w:rStyle w:val="30pt"/>
          <w:sz w:val="24"/>
          <w:szCs w:val="24"/>
        </w:rPr>
        <w:t>государственной социальной</w:t>
      </w:r>
      <w:bookmarkEnd w:id="7"/>
    </w:p>
    <w:p w:rsidR="0018261D" w:rsidRPr="00E35C76" w:rsidRDefault="005347D1" w:rsidP="00441B5F">
      <w:pPr>
        <w:pStyle w:val="10"/>
        <w:framePr w:w="9600" w:h="10471" w:hRule="exact" w:wrap="none" w:vAnchor="page" w:hAnchor="page" w:x="1186" w:y="4756"/>
        <w:shd w:val="clear" w:color="auto" w:fill="auto"/>
        <w:spacing w:line="250" w:lineRule="exact"/>
        <w:ind w:left="20"/>
        <w:jc w:val="both"/>
        <w:rPr>
          <w:sz w:val="24"/>
          <w:szCs w:val="24"/>
        </w:rPr>
      </w:pPr>
      <w:bookmarkStart w:id="8" w:name="bookmark7"/>
      <w:r w:rsidRPr="00E35C76">
        <w:rPr>
          <w:rStyle w:val="10pt"/>
          <w:sz w:val="24"/>
          <w:szCs w:val="24"/>
        </w:rPr>
        <w:t xml:space="preserve">стипендии </w:t>
      </w:r>
      <w:r w:rsidRPr="00E35C76">
        <w:rPr>
          <w:sz w:val="24"/>
          <w:szCs w:val="24"/>
        </w:rPr>
        <w:t>на основании отнесения к следующей категории (</w:t>
      </w:r>
      <w:r w:rsidRPr="00E35C76">
        <w:rPr>
          <w:rStyle w:val="175pt0pt"/>
          <w:sz w:val="24"/>
          <w:szCs w:val="24"/>
        </w:rPr>
        <w:t>нужное подчеркнуть</w:t>
      </w:r>
      <w:r w:rsidRPr="00E35C76">
        <w:rPr>
          <w:sz w:val="24"/>
          <w:szCs w:val="24"/>
        </w:rPr>
        <w:t>):</w:t>
      </w:r>
      <w:bookmarkEnd w:id="8"/>
    </w:p>
    <w:p w:rsidR="0018261D" w:rsidRPr="00E35C76" w:rsidRDefault="005347D1" w:rsidP="00441B5F">
      <w:pPr>
        <w:pStyle w:val="11"/>
        <w:framePr w:w="9600" w:h="10471" w:hRule="exact" w:wrap="none" w:vAnchor="page" w:hAnchor="page" w:x="1186" w:y="4756"/>
        <w:numPr>
          <w:ilvl w:val="0"/>
          <w:numId w:val="1"/>
        </w:numPr>
        <w:shd w:val="clear" w:color="auto" w:fill="auto"/>
        <w:tabs>
          <w:tab w:val="left" w:pos="1265"/>
        </w:tabs>
        <w:ind w:left="20" w:right="20"/>
        <w:rPr>
          <w:sz w:val="24"/>
          <w:szCs w:val="24"/>
        </w:rPr>
      </w:pPr>
      <w:r w:rsidRPr="00E35C76">
        <w:rPr>
          <w:sz w:val="24"/>
          <w:szCs w:val="24"/>
        </w:rPr>
        <w:t>дети-сироты и дети, оставшимися без попечения родителей; лица из числа детей-сирот и детей, оставшихся без попечения родителей;</w:t>
      </w:r>
    </w:p>
    <w:p w:rsidR="0018261D" w:rsidRPr="00E35C76" w:rsidRDefault="005347D1" w:rsidP="00441B5F">
      <w:pPr>
        <w:pStyle w:val="11"/>
        <w:framePr w:w="9600" w:h="10471" w:hRule="exact" w:wrap="none" w:vAnchor="page" w:hAnchor="page" w:x="1186" w:y="4756"/>
        <w:numPr>
          <w:ilvl w:val="0"/>
          <w:numId w:val="1"/>
        </w:numPr>
        <w:shd w:val="clear" w:color="auto" w:fill="auto"/>
        <w:tabs>
          <w:tab w:val="left" w:pos="1265"/>
        </w:tabs>
        <w:ind w:left="20"/>
        <w:rPr>
          <w:sz w:val="24"/>
          <w:szCs w:val="24"/>
        </w:rPr>
      </w:pPr>
      <w:r w:rsidRPr="00E35C76">
        <w:rPr>
          <w:sz w:val="24"/>
          <w:szCs w:val="24"/>
        </w:rPr>
        <w:t>дети инвалиды I и II групп; инвалиды с детства, дети-инвалиды;</w:t>
      </w:r>
    </w:p>
    <w:p w:rsidR="0018261D" w:rsidRPr="00E35C76" w:rsidRDefault="005347D1" w:rsidP="00441B5F">
      <w:pPr>
        <w:pStyle w:val="11"/>
        <w:framePr w:w="9600" w:h="10471" w:hRule="exact" w:wrap="none" w:vAnchor="page" w:hAnchor="page" w:x="1186" w:y="4756"/>
        <w:numPr>
          <w:ilvl w:val="0"/>
          <w:numId w:val="1"/>
        </w:numPr>
        <w:shd w:val="clear" w:color="auto" w:fill="auto"/>
        <w:tabs>
          <w:tab w:val="left" w:pos="1265"/>
        </w:tabs>
        <w:ind w:left="20"/>
        <w:rPr>
          <w:sz w:val="24"/>
          <w:szCs w:val="24"/>
        </w:rPr>
      </w:pPr>
      <w:r w:rsidRPr="00E35C76">
        <w:rPr>
          <w:sz w:val="24"/>
          <w:szCs w:val="24"/>
        </w:rPr>
        <w:t>лица, потерявшие в период обучения обоих родителей или единственного родителя;</w:t>
      </w:r>
    </w:p>
    <w:p w:rsidR="0018261D" w:rsidRPr="00E35C76" w:rsidRDefault="005347D1" w:rsidP="00441B5F">
      <w:pPr>
        <w:pStyle w:val="11"/>
        <w:framePr w:w="9600" w:h="10471" w:hRule="exact" w:wrap="none" w:vAnchor="page" w:hAnchor="page" w:x="1186" w:y="4756"/>
        <w:numPr>
          <w:ilvl w:val="0"/>
          <w:numId w:val="1"/>
        </w:numPr>
        <w:shd w:val="clear" w:color="auto" w:fill="auto"/>
        <w:tabs>
          <w:tab w:val="left" w:pos="1265"/>
        </w:tabs>
        <w:ind w:left="20" w:right="20"/>
        <w:rPr>
          <w:sz w:val="24"/>
          <w:szCs w:val="24"/>
        </w:rPr>
      </w:pPr>
      <w:r w:rsidRPr="00E35C76">
        <w:rPr>
          <w:sz w:val="24"/>
          <w:szCs w:val="24"/>
        </w:rPr>
        <w:t>лица, подвергшиеся воздействию радиации вследствие катастрофы на Чернобыльской АЭС и иных радиационных катастроф; вследствие ядерных испытаний на Семипалатинском полигоне;</w:t>
      </w:r>
    </w:p>
    <w:p w:rsidR="0018261D" w:rsidRPr="00E35C76" w:rsidRDefault="005347D1" w:rsidP="00441B5F">
      <w:pPr>
        <w:pStyle w:val="11"/>
        <w:framePr w:w="9600" w:h="10471" w:hRule="exact" w:wrap="none" w:vAnchor="page" w:hAnchor="page" w:x="1186" w:y="4756"/>
        <w:numPr>
          <w:ilvl w:val="0"/>
          <w:numId w:val="1"/>
        </w:numPr>
        <w:shd w:val="clear" w:color="auto" w:fill="auto"/>
        <w:tabs>
          <w:tab w:val="left" w:pos="1265"/>
        </w:tabs>
        <w:ind w:left="20" w:right="20"/>
        <w:rPr>
          <w:sz w:val="24"/>
          <w:szCs w:val="24"/>
        </w:rPr>
      </w:pPr>
      <w:r w:rsidRPr="00E35C76">
        <w:rPr>
          <w:sz w:val="24"/>
          <w:szCs w:val="24"/>
        </w:rPr>
        <w:t>лица, являющиеся инвалидами вследствие военной травмы или заболевания, полученных в период прохождения военной службы и ветеранам боевых действий;</w:t>
      </w:r>
    </w:p>
    <w:p w:rsidR="0018261D" w:rsidRPr="00E35C76" w:rsidRDefault="005347D1" w:rsidP="00441B5F">
      <w:pPr>
        <w:pStyle w:val="11"/>
        <w:framePr w:w="9600" w:h="10471" w:hRule="exact" w:wrap="none" w:vAnchor="page" w:hAnchor="page" w:x="1186" w:y="4756"/>
        <w:numPr>
          <w:ilvl w:val="0"/>
          <w:numId w:val="1"/>
        </w:numPr>
        <w:shd w:val="clear" w:color="auto" w:fill="auto"/>
        <w:tabs>
          <w:tab w:val="left" w:pos="1265"/>
        </w:tabs>
        <w:ind w:left="20"/>
        <w:rPr>
          <w:sz w:val="24"/>
          <w:szCs w:val="24"/>
        </w:rPr>
      </w:pPr>
      <w:r w:rsidRPr="00E35C76">
        <w:rPr>
          <w:sz w:val="24"/>
          <w:szCs w:val="24"/>
        </w:rPr>
        <w:t>лица, получившего государственную социальную помощь;</w:t>
      </w:r>
    </w:p>
    <w:p w:rsidR="0018261D" w:rsidRPr="00E35C76" w:rsidRDefault="005347D1" w:rsidP="00441B5F">
      <w:pPr>
        <w:pStyle w:val="11"/>
        <w:framePr w:w="9600" w:h="10471" w:hRule="exact" w:wrap="none" w:vAnchor="page" w:hAnchor="page" w:x="1186" w:y="4756"/>
        <w:numPr>
          <w:ilvl w:val="0"/>
          <w:numId w:val="1"/>
        </w:numPr>
        <w:shd w:val="clear" w:color="auto" w:fill="auto"/>
        <w:tabs>
          <w:tab w:val="left" w:pos="1265"/>
        </w:tabs>
        <w:spacing w:after="212"/>
        <w:ind w:left="20" w:right="20"/>
        <w:rPr>
          <w:sz w:val="24"/>
          <w:szCs w:val="24"/>
        </w:rPr>
      </w:pPr>
      <w:r w:rsidRPr="00E35C76">
        <w:rPr>
          <w:sz w:val="24"/>
          <w:szCs w:val="24"/>
        </w:rPr>
        <w:t>студенты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Российской Федерации от 28.03.1998 № 53-Ф3 «О воинской обязанности и военной службе».</w:t>
      </w:r>
    </w:p>
    <w:p w:rsidR="0018261D" w:rsidRPr="00E35C76" w:rsidRDefault="005347D1" w:rsidP="00441B5F">
      <w:pPr>
        <w:pStyle w:val="10"/>
        <w:framePr w:w="9600" w:h="10471" w:hRule="exact" w:wrap="none" w:vAnchor="page" w:hAnchor="page" w:x="1186" w:y="4756"/>
        <w:shd w:val="clear" w:color="auto" w:fill="auto"/>
        <w:spacing w:after="8" w:line="210" w:lineRule="exact"/>
        <w:ind w:left="20" w:firstLine="700"/>
        <w:jc w:val="both"/>
        <w:rPr>
          <w:sz w:val="24"/>
          <w:szCs w:val="24"/>
        </w:rPr>
      </w:pPr>
      <w:bookmarkStart w:id="9" w:name="bookmark8"/>
      <w:r w:rsidRPr="00E35C76">
        <w:rPr>
          <w:sz w:val="24"/>
          <w:szCs w:val="24"/>
        </w:rPr>
        <w:t>К заявлению прилагаю:</w:t>
      </w:r>
      <w:bookmarkEnd w:id="9"/>
    </w:p>
    <w:p w:rsidR="00DE29C3" w:rsidRDefault="00DE29C3" w:rsidP="00441B5F">
      <w:pPr>
        <w:pStyle w:val="30"/>
        <w:framePr w:w="9600" w:h="10471" w:hRule="exact" w:wrap="none" w:vAnchor="page" w:hAnchor="page" w:x="1186" w:y="4756"/>
        <w:shd w:val="clear" w:color="auto" w:fill="auto"/>
        <w:tabs>
          <w:tab w:val="left" w:leader="underscore" w:pos="716"/>
          <w:tab w:val="left" w:leader="underscore" w:pos="6342"/>
          <w:tab w:val="left" w:leader="underscore" w:pos="7882"/>
          <w:tab w:val="left" w:leader="underscore" w:pos="9519"/>
        </w:tabs>
        <w:spacing w:before="0" w:after="52" w:line="210" w:lineRule="exact"/>
        <w:ind w:left="20"/>
        <w:rPr>
          <w:sz w:val="24"/>
          <w:szCs w:val="24"/>
        </w:rPr>
      </w:pPr>
      <w:bookmarkStart w:id="10" w:name="bookmark9"/>
    </w:p>
    <w:p w:rsidR="00E35C76" w:rsidRPr="00E35C76" w:rsidRDefault="005347D1" w:rsidP="00441B5F">
      <w:pPr>
        <w:pStyle w:val="30"/>
        <w:framePr w:w="9600" w:h="10471" w:hRule="exact" w:wrap="none" w:vAnchor="page" w:hAnchor="page" w:x="1186" w:y="4756"/>
        <w:shd w:val="clear" w:color="auto" w:fill="auto"/>
        <w:tabs>
          <w:tab w:val="left" w:leader="underscore" w:pos="716"/>
          <w:tab w:val="left" w:leader="underscore" w:pos="6342"/>
          <w:tab w:val="left" w:leader="underscore" w:pos="7882"/>
          <w:tab w:val="left" w:leader="underscore" w:pos="9519"/>
        </w:tabs>
        <w:spacing w:before="0" w:after="52" w:line="210" w:lineRule="exact"/>
        <w:ind w:left="20"/>
        <w:rPr>
          <w:sz w:val="24"/>
          <w:szCs w:val="24"/>
        </w:rPr>
      </w:pPr>
      <w:r w:rsidRPr="00E35C76">
        <w:rPr>
          <w:sz w:val="24"/>
          <w:szCs w:val="24"/>
        </w:rPr>
        <w:tab/>
      </w:r>
      <w:r w:rsidRPr="00E35C76">
        <w:rPr>
          <w:sz w:val="24"/>
          <w:szCs w:val="24"/>
        </w:rPr>
        <w:tab/>
        <w:t>от</w:t>
      </w:r>
      <w:r w:rsidRPr="00E35C76">
        <w:rPr>
          <w:sz w:val="24"/>
          <w:szCs w:val="24"/>
        </w:rPr>
        <w:tab/>
        <w:t>№</w:t>
      </w:r>
      <w:r w:rsidRPr="00E35C76">
        <w:rPr>
          <w:sz w:val="24"/>
          <w:szCs w:val="24"/>
        </w:rPr>
        <w:tab/>
      </w:r>
      <w:bookmarkEnd w:id="10"/>
    </w:p>
    <w:p w:rsidR="00E35C76" w:rsidRPr="00E35C76" w:rsidRDefault="00DE29C3" w:rsidP="00441B5F">
      <w:pPr>
        <w:pStyle w:val="20"/>
        <w:framePr w:w="9600" w:h="10471" w:hRule="exact" w:wrap="none" w:vAnchor="page" w:hAnchor="page" w:x="1186" w:y="4756"/>
        <w:shd w:val="clear" w:color="auto" w:fill="auto"/>
        <w:spacing w:before="0" w:after="294" w:line="150" w:lineRule="exact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347D1" w:rsidRPr="00E35C76">
        <w:rPr>
          <w:sz w:val="24"/>
          <w:szCs w:val="24"/>
        </w:rPr>
        <w:t>(</w:t>
      </w:r>
      <w:r w:rsidR="005347D1" w:rsidRPr="00496B1D">
        <w:rPr>
          <w:i w:val="0"/>
          <w:sz w:val="20"/>
          <w:szCs w:val="20"/>
        </w:rPr>
        <w:t>вид документа: справка, уд</w:t>
      </w:r>
      <w:r w:rsidR="00E35C76" w:rsidRPr="00496B1D">
        <w:rPr>
          <w:i w:val="0"/>
          <w:sz w:val="20"/>
          <w:szCs w:val="20"/>
        </w:rPr>
        <w:t>остоверение, свидетельство, др</w:t>
      </w:r>
      <w:r w:rsidR="00E35C76" w:rsidRPr="00496B1D">
        <w:rPr>
          <w:sz w:val="20"/>
          <w:szCs w:val="20"/>
        </w:rPr>
        <w:t>.)</w:t>
      </w:r>
    </w:p>
    <w:p w:rsidR="00E35C76" w:rsidRPr="00E35C76" w:rsidRDefault="00DE29C3" w:rsidP="00441B5F">
      <w:pPr>
        <w:pStyle w:val="20"/>
        <w:framePr w:w="9600" w:h="10471" w:hRule="exact" w:wrap="none" w:vAnchor="page" w:hAnchor="page" w:x="1186" w:y="4756"/>
        <w:pBdr>
          <w:bottom w:val="single" w:sz="4" w:space="1" w:color="auto"/>
          <w:between w:val="single" w:sz="4" w:space="1" w:color="auto"/>
        </w:pBdr>
        <w:shd w:val="clear" w:color="auto" w:fill="auto"/>
        <w:spacing w:before="0" w:after="0" w:line="150" w:lineRule="exact"/>
        <w:rPr>
          <w:sz w:val="24"/>
          <w:szCs w:val="24"/>
        </w:rPr>
      </w:pPr>
      <w:r>
        <w:rPr>
          <w:sz w:val="24"/>
          <w:szCs w:val="24"/>
        </w:rPr>
        <w:t>____</w:t>
      </w:r>
      <w:r w:rsidR="00E35C76" w:rsidRPr="00E35C76">
        <w:rPr>
          <w:sz w:val="24"/>
          <w:szCs w:val="24"/>
        </w:rPr>
        <w:t>____________________________________________________________________________</w:t>
      </w:r>
    </w:p>
    <w:p w:rsidR="00956320" w:rsidRPr="00496B1D" w:rsidRDefault="00956320" w:rsidP="00441B5F">
      <w:pPr>
        <w:pStyle w:val="20"/>
        <w:framePr w:w="9600" w:h="10471" w:hRule="exact" w:wrap="none" w:vAnchor="page" w:hAnchor="page" w:x="1186" w:y="4756"/>
        <w:shd w:val="clear" w:color="auto" w:fill="auto"/>
        <w:spacing w:before="0" w:after="0" w:line="150" w:lineRule="exact"/>
        <w:jc w:val="center"/>
        <w:rPr>
          <w:sz w:val="20"/>
          <w:szCs w:val="20"/>
        </w:rPr>
      </w:pPr>
    </w:p>
    <w:p w:rsidR="0018261D" w:rsidRPr="00E35C76" w:rsidRDefault="005347D1" w:rsidP="00441B5F">
      <w:pPr>
        <w:pStyle w:val="20"/>
        <w:framePr w:w="9600" w:h="10471" w:hRule="exact" w:wrap="none" w:vAnchor="page" w:hAnchor="page" w:x="1186" w:y="4756"/>
        <w:shd w:val="clear" w:color="auto" w:fill="auto"/>
        <w:spacing w:before="0" w:after="0" w:line="150" w:lineRule="exact"/>
        <w:jc w:val="center"/>
        <w:rPr>
          <w:sz w:val="24"/>
          <w:szCs w:val="24"/>
        </w:rPr>
      </w:pPr>
      <w:r w:rsidRPr="00496B1D">
        <w:rPr>
          <w:sz w:val="20"/>
          <w:szCs w:val="20"/>
        </w:rPr>
        <w:t>(</w:t>
      </w:r>
      <w:r w:rsidRPr="00496B1D">
        <w:rPr>
          <w:i w:val="0"/>
          <w:sz w:val="20"/>
          <w:szCs w:val="20"/>
        </w:rPr>
        <w:t>кем выдан документ</w:t>
      </w:r>
      <w:r w:rsidRPr="00E35C76">
        <w:rPr>
          <w:sz w:val="24"/>
          <w:szCs w:val="24"/>
        </w:rPr>
        <w:t>)</w:t>
      </w:r>
    </w:p>
    <w:p w:rsidR="0018261D" w:rsidRPr="00E35C76" w:rsidRDefault="005347D1" w:rsidP="00441B5F">
      <w:pPr>
        <w:pStyle w:val="20"/>
        <w:framePr w:w="1321" w:h="256" w:hRule="exact" w:wrap="none" w:vAnchor="page" w:hAnchor="page" w:x="1861" w:y="14731"/>
        <w:shd w:val="clear" w:color="auto" w:fill="auto"/>
        <w:spacing w:before="0" w:after="0" w:line="150" w:lineRule="exact"/>
        <w:ind w:left="100"/>
        <w:rPr>
          <w:sz w:val="24"/>
          <w:szCs w:val="24"/>
        </w:rPr>
      </w:pPr>
      <w:r w:rsidRPr="00E35C76">
        <w:rPr>
          <w:sz w:val="24"/>
          <w:szCs w:val="24"/>
        </w:rPr>
        <w:t>(дата)</w:t>
      </w:r>
    </w:p>
    <w:p w:rsidR="00DE29C3" w:rsidRDefault="00DE29C3" w:rsidP="00441B5F">
      <w:pPr>
        <w:pStyle w:val="20"/>
        <w:framePr w:w="9600" w:h="541" w:hRule="exact" w:wrap="none" w:vAnchor="page" w:hAnchor="page" w:x="1351" w:y="14446"/>
        <w:shd w:val="clear" w:color="auto" w:fill="auto"/>
        <w:spacing w:before="0" w:after="0" w:line="150" w:lineRule="exact"/>
        <w:ind w:right="706"/>
        <w:rPr>
          <w:sz w:val="24"/>
          <w:szCs w:val="24"/>
        </w:rPr>
      </w:pPr>
    </w:p>
    <w:p w:rsidR="0018261D" w:rsidRPr="00496B1D" w:rsidRDefault="005347D1" w:rsidP="00441B5F">
      <w:pPr>
        <w:pStyle w:val="20"/>
        <w:framePr w:w="9600" w:h="541" w:hRule="exact" w:wrap="none" w:vAnchor="page" w:hAnchor="page" w:x="1351" w:y="14446"/>
        <w:pBdr>
          <w:top w:val="single" w:sz="4" w:space="1" w:color="auto"/>
        </w:pBdr>
        <w:shd w:val="clear" w:color="auto" w:fill="auto"/>
        <w:spacing w:before="0" w:after="0" w:line="150" w:lineRule="exact"/>
        <w:ind w:right="706"/>
        <w:jc w:val="right"/>
        <w:rPr>
          <w:i w:val="0"/>
          <w:sz w:val="20"/>
          <w:szCs w:val="20"/>
        </w:rPr>
      </w:pPr>
      <w:r w:rsidRPr="00496B1D">
        <w:rPr>
          <w:i w:val="0"/>
          <w:sz w:val="20"/>
          <w:szCs w:val="20"/>
        </w:rPr>
        <w:t>(подпись)</w:t>
      </w:r>
    </w:p>
    <w:p w:rsidR="0018261D" w:rsidRDefault="0018261D">
      <w:pPr>
        <w:rPr>
          <w:sz w:val="2"/>
          <w:szCs w:val="2"/>
        </w:rPr>
      </w:pPr>
    </w:p>
    <w:sectPr w:rsidR="0018261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0C" w:rsidRDefault="00F4400C">
      <w:r>
        <w:separator/>
      </w:r>
    </w:p>
  </w:endnote>
  <w:endnote w:type="continuationSeparator" w:id="0">
    <w:p w:rsidR="00F4400C" w:rsidRDefault="00F4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0C" w:rsidRDefault="00F4400C"/>
  </w:footnote>
  <w:footnote w:type="continuationSeparator" w:id="0">
    <w:p w:rsidR="00F4400C" w:rsidRDefault="00F440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202D1"/>
    <w:multiLevelType w:val="multilevel"/>
    <w:tmpl w:val="69E4CE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261D"/>
    <w:rsid w:val="0018261D"/>
    <w:rsid w:val="00441B5F"/>
    <w:rsid w:val="00496B1D"/>
    <w:rsid w:val="004D09B7"/>
    <w:rsid w:val="005347D1"/>
    <w:rsid w:val="00551BB8"/>
    <w:rsid w:val="00866CDA"/>
    <w:rsid w:val="00956320"/>
    <w:rsid w:val="00C17099"/>
    <w:rsid w:val="00DE29C3"/>
    <w:rsid w:val="00E35C76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CA0BE-48BF-4AA2-A020-7FB2CA4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4pt">
    <w:name w:val="Основной текст (2) + 4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10pt">
    <w:name w:val="Заголовок №1 +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175pt0pt">
    <w:name w:val="Заголовок №1 + 7;5 pt;Полужирный;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0" w:lineRule="exact"/>
      <w:ind w:firstLine="700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35C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C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Ибатуллина Джамиля Хисматулловна</cp:lastModifiedBy>
  <cp:revision>4</cp:revision>
  <cp:lastPrinted>2024-03-19T05:01:00Z</cp:lastPrinted>
  <dcterms:created xsi:type="dcterms:W3CDTF">2022-12-06T07:24:00Z</dcterms:created>
  <dcterms:modified xsi:type="dcterms:W3CDTF">2024-03-19T12:05:00Z</dcterms:modified>
</cp:coreProperties>
</file>