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A17" w:rsidRDefault="00792A17" w:rsidP="00792A17">
      <w:pPr>
        <w:widowControl/>
        <w:autoSpaceDE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ПРАКТИЧЕСКИЕ ЗАНЯТИЯ</w:t>
      </w:r>
    </w:p>
    <w:p w:rsidR="00792A17" w:rsidRDefault="00792A17" w:rsidP="00792A17">
      <w:pPr>
        <w:widowControl/>
        <w:autoSpaceDE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Структурные уровни безопасности жизнедеятельности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системных уровнях жизнедеятельности и системах безопасности жизнедеятельности.</w:t>
      </w:r>
    </w:p>
    <w:p w:rsidR="00792A17" w:rsidRDefault="00792A17" w:rsidP="00792A17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жизнедеятельности.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Системные уровни жизнедеятельности, их характеристика.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Локальная и глобальная системы жизнедеятельности.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Понятия безопасности.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Объекты безопасности. Структурные уровни объектов безопасности, их характеристика.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«Угроза безопасности» и «гарант обеспечения безопасности».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«эффективной защищенности».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Суть легитимного (законного) характера превентивных мер по защите объектов безопасности.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Система личной и коллективной (общественной) безопасности: виды безопасности, субъекты обеспечения видов безопасности.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Система государственной (национальной) безопасности: виды безопасности, субъекты обеспечения видов безопасности.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Система международной безопасности: виды безопасности, субъекты обеспечения видов безопасности.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Система глобальной безопасности: виды безопасности, субъекты наблюдения за уровнем безопасности.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Система «человек – среда обитания».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системе «человек – среда обитания» и принципах обеспечения безопасности жизнедеятельности.</w:t>
      </w:r>
    </w:p>
    <w:p w:rsidR="00792A17" w:rsidRDefault="00792A17" w:rsidP="00792A17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Составляющие среды обитания.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Понятие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» и «гомосферы».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Комфортные, допустимые, экстремальные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сверхэкстремальные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условия жизнедеятельности человека: определение, характеристика.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Понятие чрезвычайной ситуации. Классификация чрезвычайных ситуаций.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Принципы обеспечения безопасности жизнедеятельности.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Принцип приоритета безопасности человека и общества.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Принцип интегрирования опасностей и информирования о них.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Принцип устойчивости экологических систем.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Принцип главенства выявления и предупреждения опасностей.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Принцип предоставления превентивной информации.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Принцип нормирования трудовой деятельности и качества среды обитания.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Принцип классификации объектов среды обитания.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Принцип формирования слабого звена в техногенной системе.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Принцип обеспечения превентивного избыточного запаса.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Принцип разделения гомо-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2A17" w:rsidRDefault="00792A17" w:rsidP="00792A17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Методы разделения гомо-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2A17" w:rsidRDefault="00792A17" w:rsidP="00792A1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2A17" w:rsidRDefault="00792A17" w:rsidP="00792A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Трудовая деятельность и негативные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Получение знаний о видах трудовой деятельности и критериях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комфортности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2A17" w:rsidRDefault="00792A17" w:rsidP="00792A17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компоненты труда.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Физический и механический труд, их характеристика.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Автоматизированный и интеллектуальный труд, их характеристика.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Другие направления трудовой деятельности (социальное, судопроизводство, здравоохранение, природоохранное, экономическое, спорт, шоу-бизнес, индустрия развлечений, досуга, отдыха, торговля).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Физиология труда как закон жизнедеятельности организма человека.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Характеристика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различных видах трудовой деятельности.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Теплообмен в жизнедеятельности человека.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Микроклимат и освещение в жизнедеятельности человека.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Принцип антропометрии в жизнедеятельности человека.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Возможности человека по переработке информации.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Тяжесть труда, категории тяжести труда.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Факторы, характеризующие направленность труда.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Условия труда, характеристика классов (оптимальные, допустимые, вредные, опасные). 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Работоспособность и отдых человека.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Регламентация недельных и годовых режимов труда и отдыха.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Критерии комфортности жизнедеятельности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Нормативные документы, обеспечивающие комфортность. </w:t>
      </w:r>
    </w:p>
    <w:p w:rsidR="00792A17" w:rsidRDefault="00792A17" w:rsidP="00792A1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Человек и негативные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Получение знаний о негативных факторах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(акустических, вибрационных, электромагнитных, ионизирующих, химических,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4"/>
        </w:rPr>
        <w:t>- и взрывоопасных) и их воздействии на человека.</w:t>
      </w:r>
    </w:p>
    <w:p w:rsidR="00792A17" w:rsidRDefault="00792A17" w:rsidP="00792A17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792A17" w:rsidRDefault="00792A17" w:rsidP="00792A1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Определение негативных факторов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 Классификация негативных факторов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2A17" w:rsidRDefault="00792A17" w:rsidP="00792A17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Акустические (звуковые) факторы и их классификация.</w:t>
      </w:r>
    </w:p>
    <w:p w:rsidR="00792A17" w:rsidRDefault="00792A17" w:rsidP="00792A17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Воздействие акустических факторов на человека.</w:t>
      </w:r>
    </w:p>
    <w:p w:rsidR="00792A17" w:rsidRDefault="00792A17" w:rsidP="00792A17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Способы защиты от акустических воздействий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Вибрация: определение, классификация, характеристики, воздействие на человека. Вибрационная болезнь.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Способы защиты от вибрационных факторов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Электромагнитное излучение: определение, источники, диапазоны частот, влияние на организм человека.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Ионизирующее излучение: определение, виды ионизирующего излучения, их характеристика, воздействие на человека.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Способы защиты от ионизирующего излучения.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Химические и загрязняющие воздействия: классы опасности для человека вредных (токсических) веществ.</w:t>
      </w:r>
    </w:p>
    <w:p w:rsidR="00792A17" w:rsidRDefault="00792A17" w:rsidP="00792A17">
      <w:pPr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Способы защиты от химических воздействий.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4"/>
        </w:rPr>
        <w:t>-взрывоопасные воздействия как комплексный характер негативных факторов, воздействующий на людей.</w:t>
      </w:r>
    </w:p>
    <w:p w:rsidR="00792A17" w:rsidRDefault="00792A17" w:rsidP="00792A17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Нормативные документы, посвященные безопасности жизнедеятельности человека и охране труда на производстве.</w:t>
      </w:r>
    </w:p>
    <w:p w:rsidR="00792A17" w:rsidRDefault="00792A17" w:rsidP="00792A1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>
        <w:rPr>
          <w:rFonts w:ascii="Times New Roman" w:hAnsi="Times New Roman" w:cs="Times New Roman"/>
          <w:sz w:val="24"/>
          <w:szCs w:val="24"/>
        </w:rPr>
        <w:t>: Организация защиты населения в чрезвычайных ситуациях.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Получение знаний о принципах и способах защиты населения, коллективных средствах защиты (убежищах, противорадиационных и простейших укрытиях) и средствах индивидуальной защиты органов дыхания, глаз и кожи в чрезвычайных ситуациях.</w:t>
      </w:r>
    </w:p>
    <w:p w:rsidR="00792A17" w:rsidRDefault="00792A17" w:rsidP="00792A17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принципы защиты населения.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Способы защиты населения.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Классификация защитных сооружений.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Характеристика и структура убежищ.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Оснащение убежища.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Режимы вентиляции убежища и их характеристика.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Противорадиационные и простейшие укрытия.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Классификация технических средств индивидуальной защиты.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Противогазы: классификация, устройство.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Принцип работы противогазовой коробки.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Гопкалитовый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патрон, назначение к использованию.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Изолирующие противогазы: устройство, принцип работы.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Шланговые противогазы: устройство, назначение. 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Противопоказания к использованию противогаза. Негативные влияния противогаза на организм человека.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Средства защиты кожи фильтрующего и изолирующего типа.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A17" w:rsidRDefault="00792A17" w:rsidP="00792A1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Особенности оказания медицинской помощи при ранениях, кровотечении, травмах. Основы десмургии.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>Научиться приемам оказания первой помощи при ранениях, кровотечении, травмах, принципам наложения повязок.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Решение ситуационных задач. Проверка практических навыков.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Понятие о ране.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признаки раны.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Классификация ран.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Общие принципы оказания первой помощи при ранениях.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Оказание первой помощи при проникающих ранениях в грудную полость, в брюшную полость, в полость черепа.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Принципы десмургии.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Причины кровотечений.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Классификация кровотечений.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Придание поврежденной части тела возвышенного положения.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Пальцевое прижатие кровоточащего сосуда.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Наложение тугой давящей повязки.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Максимальное сгибание конечности в суставе.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Наложение жгута.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Понятие о травме.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Транспортная иммобилизация: определение, цель, задачи.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Общие принципы транспортной иммобилизации.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Оказание первой помощи при переломах конечностей.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Оказание первой помощи при переломах позвоночника, таза.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Первая помощь при ушибах, вывихах, растяжении связок.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20. Методы переноса пострадавших.</w:t>
      </w:r>
    </w:p>
    <w:p w:rsidR="00792A17" w:rsidRDefault="00792A17" w:rsidP="00792A17">
      <w:pPr>
        <w:tabs>
          <w:tab w:val="left" w:pos="224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Синдром длительного сдавления.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Особенности оказания медицинской помощи при патологических состояниях, вызванных воздействием холода, тепла, электрического тока, утоплении. Сердечно-легочная реанимация. Особенности оказания медицинской помощи при аспирации инородного тела.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первой помощи при ожогах, отморожениях, переохлаждении, тепловом и солнечном ударах,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электротравме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>, утоплении. Освоить технику проведения непрямого массажа сердца, искусственной вентиляции легких, приемов оказания первой помощи при аспирации инородным телом.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Решение ситуационных задач. Проверка практических навыков.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Ожоги: определение, причины, классификация ожогов по глубине.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Правила определения площади ожоговой поверхности.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Оказание первой помощи при ожогах.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Отморожение: определение, классификация по глубине поражения.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Первая помощь при отморожении.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Понятие о тепловом и солнечном ударе, причины.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Первая помощь при тепловом и солнечном ударе.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Профилактика теплового и солнечного удара.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Переохлаждение, определение, причины, стадии переохлаждения.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Первая помощь при переохлаждении.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Электротравма</w:t>
      </w:r>
      <w:proofErr w:type="spellEnd"/>
      <w:r>
        <w:rPr>
          <w:rFonts w:ascii="Times New Roman" w:hAnsi="Times New Roman" w:cs="Times New Roman"/>
          <w:sz w:val="24"/>
          <w:szCs w:val="24"/>
        </w:rPr>
        <w:t>: определение, варианты поражения электрическим током.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Правила освобождения пострадавшего от действия электрического тока.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Первая помощь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Утопление: определение, виды утопления.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Мероприятия первой помощи при утоплении.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Сердечно-легочная реанимация: определение, показания к проведению.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Методика оценки состояния пострадавшего.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Техника проведения непрямого массажа сердца.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Восстановление проходимости верхних дыхательных путей.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Приспособления для защиты органов дыхания спасателя.</w:t>
      </w:r>
    </w:p>
    <w:p w:rsidR="00792A17" w:rsidRDefault="00792A17" w:rsidP="00792A17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Способы и техника проведения искусственной вентиляции легких.</w:t>
      </w:r>
    </w:p>
    <w:p w:rsidR="00792A17" w:rsidRDefault="00792A17" w:rsidP="00792A17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Понятие об аспирации инородным телом.</w:t>
      </w:r>
    </w:p>
    <w:p w:rsidR="00792A17" w:rsidRDefault="00792A17" w:rsidP="00792A17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Факторы риска аспирации инородным телом.</w:t>
      </w:r>
    </w:p>
    <w:p w:rsidR="00792A17" w:rsidRDefault="00792A17" w:rsidP="00792A17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Клиническая картина при аспирации инородным телом.</w:t>
      </w:r>
    </w:p>
    <w:p w:rsidR="00792A17" w:rsidRDefault="00792A17" w:rsidP="00792A17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Приемы самопомощи при аспирации инородным телом.</w:t>
      </w:r>
    </w:p>
    <w:p w:rsidR="00792A17" w:rsidRDefault="00792A17" w:rsidP="00792A17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Приемы взаимопомощи при аспирации инородным телом.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Медико-санитарное обеспечение при ликвидации последствий чрезвычайных ситуаций техногенного характера.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Изучить основные поражающие факторы, возникающие при чрезвычайных ситуациях техногенного характера, </w:t>
      </w:r>
      <w:r>
        <w:rPr>
          <w:rFonts w:ascii="Times New Roman" w:hAnsi="Times New Roman" w:cs="Times New Roman"/>
          <w:sz w:val="24"/>
          <w:szCs w:val="24"/>
        </w:rPr>
        <w:t>основные способы защиты и особенности оказания медицинской помощи при чрезвычайных ситуациях техногенного характера.</w:t>
      </w:r>
    </w:p>
    <w:p w:rsidR="00792A17" w:rsidRDefault="00792A17" w:rsidP="00792A17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Краткая характеристика радиационных аварий. Поражающие факторы радиационных аварий.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Определение основных понятий и единицы измерения радиоактивности, ионизирующего излучения.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Основные способы защиты при радиационных авариях.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Основные мероприятия по оказанию медицинской помощи пострадавшим в очаге радиационной аварии.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Понятие химически опасный объект. Краткая характеристика химических аварий.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Определение и классификация аварийно-опасных химических веществ (АОХВ).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Основные способы защиты при химических авариях.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Основные мероприятия по оказанию медицинской помощи пострадавшим при химической аварии.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Химическая и радиационная обстановка, их оценка, особенности медико-санитарного обеспечения. 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Особенности медико-санитарного обеспечения при террористических актах.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Особенности медико-санитарного обеспечения при авариях на транспорте.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Медико-санитарное обеспечение при ликвидации последствий чрезвычайных ситуаций природного характера (стихийных бедствий).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занятия</w:t>
      </w:r>
      <w:r>
        <w:rPr>
          <w:rFonts w:ascii="Times New Roman" w:hAnsi="Times New Roman" w:cs="Times New Roman"/>
          <w:sz w:val="24"/>
          <w:szCs w:val="24"/>
        </w:rPr>
        <w:t>: Изучить основные задачи и мероприятия медико-санитарного обеспечения при ликвидации последствий чрезвычайных ситуаций природного характера, основы организации оказания медицинской помощи в очаге чрезвычайных ситуаций природного характера.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Учебная карта занятия:</w:t>
      </w:r>
      <w:r>
        <w:rPr>
          <w:color w:val="FF0000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792A17" w:rsidRDefault="00792A17" w:rsidP="00792A17">
      <w:pPr>
        <w:widowControl/>
        <w:autoSpaceDE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задачи и основы организации медико-санитарного обеспечения при ликвидации последствий землетрясений.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задачи и основы организации медико-санитарного обеспечения при ликвидации последствий природных катастроф: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наводнений, паводков, 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бурь, ураганов, циклонов, смерчей,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селевых потоков, оползней, снежных лавин,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лесных и торфяных пожаров.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Силы и средства, привлекаемые для ликвидации последствий чрезвычайных ситуаций природного характера</w:t>
      </w:r>
      <w:r>
        <w:rPr>
          <w:rFonts w:ascii="Times New Roman" w:hAnsi="Times New Roman"/>
          <w:sz w:val="24"/>
          <w:szCs w:val="24"/>
        </w:rPr>
        <w:t>.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A17" w:rsidRDefault="00792A17" w:rsidP="00792A17">
      <w:pPr>
        <w:widowControl/>
        <w:autoSpaceDE/>
        <w:ind w:firstLine="708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  <w:t>самостоятельнАЯ работа</w:t>
      </w: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ликвидации последствий радиационных аварий.</w:t>
      </w:r>
    </w:p>
    <w:p w:rsidR="00792A17" w:rsidRDefault="00792A17" w:rsidP="00792A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792A17" w:rsidRDefault="00792A17" w:rsidP="00792A1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радиационных аварий.</w:t>
      </w:r>
    </w:p>
    <w:p w:rsidR="00792A17" w:rsidRDefault="00792A17" w:rsidP="00792A1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населения и спасателей при ликвидации последствий радиационных аварий.</w:t>
      </w:r>
    </w:p>
    <w:p w:rsidR="00792A17" w:rsidRDefault="00792A17" w:rsidP="00792A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792A17" w:rsidRDefault="00792A17" w:rsidP="00792A17">
      <w:pPr>
        <w:ind w:left="70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Основная литература: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Колесниченко, П.Л. Безопасность жизнедеятельности: учебник: учебник / П.Л. Колесниченко. -Москва: ГЭОТАР-Медиа, 2019. - 544 c. - 978-5-9704-5194-6.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5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https://www.studentlibrary.ru/book/ISBN9785970451946.html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Режим доступа: по подписке </w:t>
      </w:r>
    </w:p>
    <w:p w:rsidR="00792A17" w:rsidRDefault="00792A17" w:rsidP="00792A17">
      <w:pPr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 Рогозина, И.В. Медицина катастроф: учебное пособие: учебное пособие / И.В. Рогозина. - Москва: ГЭОТАР-Медиа, 2020. - 176 c. - 978-5-9704-5556-2. - Текст: электронный. //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: [сайт]. - URL: </w:t>
      </w:r>
      <w:hyperlink r:id="rId6" w:history="1">
        <w:r>
          <w:rPr>
            <w:rStyle w:val="a3"/>
            <w:rFonts w:ascii="Times New Roman" w:eastAsiaTheme="minorHAnsi" w:hAnsi="Times New Roman"/>
            <w:sz w:val="24"/>
            <w:szCs w:val="24"/>
            <w:lang w:eastAsia="en-US"/>
          </w:rPr>
          <w:t>https://www.studentlibrary.ru/book/ISBN9785970455562.html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(дата обращения: 10.02.2025). - Режим доступа: по подписке</w:t>
      </w:r>
    </w:p>
    <w:p w:rsidR="00792A17" w:rsidRDefault="00792A17" w:rsidP="00792A17">
      <w:pPr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92A17" w:rsidRDefault="00792A17" w:rsidP="00792A17">
      <w:pPr>
        <w:widowControl/>
        <w:adjustRightInd w:val="0"/>
        <w:ind w:firstLine="709"/>
        <w:jc w:val="both"/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lastRenderedPageBreak/>
        <w:t>Дополнительная литература:</w:t>
      </w:r>
    </w:p>
    <w:p w:rsidR="00792A17" w:rsidRDefault="00792A17" w:rsidP="00792A17">
      <w:pPr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Вёрткин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, А.Л. Неотложная медицинская помощь на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догоспитальном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этапе: учебник: учебник / А.Л.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Вёрткин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. - Москва: ГЭОТАР-Медиа, 2019. - 544 c. - 978-5-9704-5166-3.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: [сайт]. - URL: </w:t>
      </w:r>
      <w:hyperlink r:id="rId7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https://www.studentlibrary.ru/book/ISBN9785970451663.html</w:t>
        </w:r>
      </w:hyperlink>
      <w:r>
        <w:rPr>
          <w:rFonts w:ascii="Times New Roman" w:eastAsiaTheme="minorHAnsi" w:hAnsi="Times New Roman" w:cs="Times New Roman"/>
          <w:sz w:val="24"/>
          <w:szCs w:val="24"/>
        </w:rPr>
        <w:t xml:space="preserve"> (дата обращения: 10.02.2025). - Режим доступа: по подписке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Колесниченко, П.Л. Медицина катастроф: учебник: учебник / П.Л. Колесниченко. - Москва: ГЭОТАР-Медиа, 2019. - 448 c. - 978-5-9704-5264-6.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8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https://www.studentlibrary.ru/book/ISBN9785970452646.html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–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Красильникова, И.М. Неотложная доврачебная медицинская помощь: учебное пособие: учебное пособие / И.М. Красильникова, Е.Г. Моисеева. - Москва: ГЭОТАР-Медиа, 2020. – 192 c. - 978-5 9704-5288-2.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9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https://www.studentlibrary.ru/book/ISBN9785970452882.html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Левчук, И.П. Безопасность жизнедеятельности: учебное пособие: учебное пособие / И.П. Левчук, А.А. Бурлаков. - Москва: ГЭОТАР-Медиа, 2023. - 978-5-9704-7207-1.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10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https://www.studentlibrary.ru/book/ISBN9785970472071.html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Левчук, И.П.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Disaster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Medicine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Медицина катастроф: учебник: учебник / И.П. Левчук, А.П. Назаров, Ю.А. Назарова. - Москва: ГЭОТАР-Медиа, 2021. - 240 c. - 978-5-9704-6074-0.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11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https://www.studentlibrary.ru/book/ISBN9785970460740.html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Минуллин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И.П. Первая помощь и медицинские знания: практическое руководство по действиям в неотложных ситуациях: монография: монография / И.П.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Минуллин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Л.И. Дежурный. -Москва: ГЭОТАР-Медиа, 2019. - 256 c. - 978-5-9704-5426-8.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12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https://www.studentlibrary.ru/book/ISBN9785970454268.html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Отвагина, Т.В. Неотложная медицинская помощь: учебное пособие: учебное пособие / Т.В. Отвагина. - Москва: Феникс, 2020. - 252 c. - 978-5-222-35194-9.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13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https://www.studentlibrary.ru/book/ISBN9785222351949.html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suppressAutoHyphens/>
        <w:ind w:firstLine="709"/>
        <w:jc w:val="both"/>
        <w:rPr>
          <w:rStyle w:val="a3"/>
          <w:lang w:eastAsia="ar-SA"/>
        </w:rPr>
      </w:pPr>
    </w:p>
    <w:p w:rsidR="00792A17" w:rsidRDefault="00792A17" w:rsidP="00792A17">
      <w:pPr>
        <w:jc w:val="both"/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ликвидации последствий химических аварий.</w:t>
      </w:r>
    </w:p>
    <w:p w:rsidR="00792A17" w:rsidRDefault="00792A17" w:rsidP="00792A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792A17" w:rsidRDefault="00792A17" w:rsidP="00792A1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химических аварий.</w:t>
      </w:r>
    </w:p>
    <w:p w:rsidR="00792A17" w:rsidRDefault="00792A17" w:rsidP="00792A1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пострадавшего населения при ликвидации последствий химических аварий.</w:t>
      </w:r>
    </w:p>
    <w:p w:rsidR="00792A17" w:rsidRDefault="00792A17" w:rsidP="00792A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792A17" w:rsidRDefault="00792A17" w:rsidP="00792A17">
      <w:pPr>
        <w:ind w:left="70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Основная литература: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Колесниченко, П.Л. Безопасность жизнедеятельности: учебник: учебник / П.Л. Колесниченко. -Москва: ГЭОТАР-Медиа, 2019. - 544 c. - 978-5-9704-5194-6.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14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https://www.studentlibrary.ru/book/ISBN9785970451946.html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Режим доступа: по подписке </w:t>
      </w:r>
    </w:p>
    <w:p w:rsidR="00792A17" w:rsidRDefault="00792A17" w:rsidP="00792A17">
      <w:pPr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 Рогозина, И.В. Медицина катастроф: учебное пособие: учебное пособие / И.В. Рогозина. - Москва: ГЭОТАР-Медиа, 2020. - 176 c. - 978-5-9704-5556-2. - Текст: электронный. //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: [сайт]. - URL: </w:t>
      </w:r>
      <w:hyperlink r:id="rId15" w:history="1">
        <w:r>
          <w:rPr>
            <w:rStyle w:val="a3"/>
            <w:rFonts w:ascii="Times New Roman" w:eastAsiaTheme="minorHAnsi" w:hAnsi="Times New Roman"/>
            <w:sz w:val="24"/>
            <w:szCs w:val="24"/>
            <w:lang w:eastAsia="en-US"/>
          </w:rPr>
          <w:t>https://www.studentlibrary.ru/book/ISBN9785970455562.html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(дата обращения: 10.02.2025). - Режим доступа: по подписке</w:t>
      </w:r>
    </w:p>
    <w:p w:rsidR="00792A17" w:rsidRDefault="00792A17" w:rsidP="00792A17">
      <w:pPr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92A17" w:rsidRDefault="00792A17" w:rsidP="00792A17">
      <w:pPr>
        <w:widowControl/>
        <w:adjustRightInd w:val="0"/>
        <w:ind w:firstLine="709"/>
        <w:jc w:val="both"/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t>Дополнительная литература:</w:t>
      </w:r>
    </w:p>
    <w:p w:rsidR="00792A17" w:rsidRDefault="00792A17" w:rsidP="00792A17">
      <w:pPr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1.Вёрткин, А.Л. Неотложная медицинская помощь на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догоспитальном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этапе: учебник: учебник / А.Л.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Вёрткин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. - Москва: ГЭОТАР-Медиа, 2019. - 544 c. - 978-5-9704-5166-3.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: [сайт]. - URL: </w:t>
      </w:r>
      <w:hyperlink r:id="rId16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https://www.studentlibrary.ru/book/ISBN9785970451663.html</w:t>
        </w:r>
      </w:hyperlink>
      <w:r>
        <w:rPr>
          <w:rFonts w:ascii="Times New Roman" w:eastAsiaTheme="minorHAnsi" w:hAnsi="Times New Roman" w:cs="Times New Roman"/>
          <w:sz w:val="24"/>
          <w:szCs w:val="24"/>
        </w:rPr>
        <w:t xml:space="preserve"> (дата обращения: 10.02.2025). - Режим доступа: по подписке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Колесниченко, П.Л. Медицина катастроф: учебник: учебник / П.Л. Колесниченко. - Москва: ГЭОТАР-Медиа, 2019. - 448 c. - 978-5-9704-5264-6.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17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https://www.studentlibrary.ru/book/ISBN9785970452646.html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–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Красильникова, И.М. Неотложная доврачебная медицинская помощь: учебное пособие: учебное пособие / И.М. Красильникова, Е.Г. Моисеева. - Москва: ГЭОТАР-Медиа, 2020. – 192 c. - 978-5 9704-5288-2.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18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https://www.studentlibrary.ru/book/ISBN9785970452882.html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Левчук, И.П. Безопасность жизнедеятельности: учебное пособие: учебное пособие / И.П. Левчук, А.А. Бурлаков. - Москва: ГЭОТАР-Медиа, 2023. - 978-5-9704-7207-1.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19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https://www.studentlibrary.ru/book/ISBN9785970472071.html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Левчук, И.П.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Disaster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Medicine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Медицина катастроф: учебник: учебник / И.П. Левчук, А.П. Назаров, Ю.А. Назарова. - Москва: ГЭОТАР-Медиа, 2021. - 240 c. - 978-5-9704-6074-0.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20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https://www.studentlibrary.ru/book/ISBN9785970460740.html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Минуллин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И.П. Первая помощь и медицинские знания: практическое руководство по действиям в неотложных ситуациях: монография: монография / И.П.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Минуллин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Л.И. Дежурный. -Москва: ГЭОТАР-Медиа, 2019. - 256 c. - 978-5-9704-5426-8.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21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https://www.studentlibrary.ru/book/ISBN9785970454268.html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Отвагина, Т.В. Неотложная медицинская помощь: учебное пособие: учебное пособие / Т.В. Отвагина. - Москва: Феникс, 2020. - 252 c. - 978-5-222-35194-9.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22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https://www.studentlibrary.ru/book/ISBN9785222351949.html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rPr>
          <w:rFonts w:ascii="Times New Roman" w:hAnsi="Times New Roman" w:cs="Times New Roman"/>
          <w:sz w:val="24"/>
          <w:szCs w:val="24"/>
        </w:rPr>
      </w:pPr>
    </w:p>
    <w:p w:rsidR="00792A17" w:rsidRDefault="00792A17" w:rsidP="007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Поражающие факторы чрезвычайных ситуаций.</w:t>
      </w:r>
    </w:p>
    <w:p w:rsidR="00792A17" w:rsidRDefault="00792A17" w:rsidP="00792A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792A17" w:rsidRDefault="00792A17" w:rsidP="00792A1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Психотравмирующие факторы чрезвычайных ситуаций.</w:t>
      </w:r>
    </w:p>
    <w:p w:rsidR="00792A17" w:rsidRDefault="00792A17" w:rsidP="00792A17">
      <w:pPr>
        <w:widowControl/>
        <w:autoSpaceDE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Медико-психологическая защита населения и спасателей в чрезвычайных ситуациях.</w:t>
      </w:r>
    </w:p>
    <w:p w:rsidR="00792A17" w:rsidRDefault="00792A17" w:rsidP="00792A1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792A17" w:rsidRDefault="00792A17" w:rsidP="00792A17">
      <w:pPr>
        <w:ind w:left="70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Основная литература: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Колесниченко, П.Л. Безопасность жизнедеятельности: учебник: учебник / П.Л. Колесниченко. -Москва: ГЭОТАР-Медиа, 2019. - 544 c. - 978-5-9704-5194-6.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23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https://www.studentlibrary.ru/book/ISBN9785970451946.html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Режим доступа: по подписке </w:t>
      </w:r>
    </w:p>
    <w:p w:rsidR="00792A17" w:rsidRDefault="00792A17" w:rsidP="00792A17">
      <w:pPr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2. Рогозина, И.В. Медицина катастроф: учебное пособие: учебное пособие / И.В. Рогозина. - Москва: ГЭОТАР-Медиа, 2020. - 176 c. - 978-5-9704-5556-2. - Текст: электронный. // </w:t>
      </w:r>
      <w:proofErr w:type="spellStart"/>
      <w:r>
        <w:rPr>
          <w:rFonts w:ascii="Times New Roman" w:eastAsiaTheme="minorHAnsi" w:hAnsi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: [сайт]. - URL: </w:t>
      </w:r>
      <w:hyperlink r:id="rId24" w:history="1">
        <w:r>
          <w:rPr>
            <w:rStyle w:val="a3"/>
            <w:rFonts w:ascii="Times New Roman" w:eastAsiaTheme="minorHAnsi" w:hAnsi="Times New Roman"/>
            <w:sz w:val="24"/>
            <w:szCs w:val="24"/>
            <w:lang w:eastAsia="en-US"/>
          </w:rPr>
          <w:t>https://www.studentlibrary.ru/book/ISBN9785970455562.html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(дата обращения: 10.02.2025). - Режим доступа: по подписке</w:t>
      </w:r>
    </w:p>
    <w:p w:rsidR="00792A17" w:rsidRDefault="00792A17" w:rsidP="00792A17">
      <w:pPr>
        <w:adjustRightInd w:val="0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92A17" w:rsidRDefault="00792A17" w:rsidP="00792A17">
      <w:pPr>
        <w:widowControl/>
        <w:adjustRightInd w:val="0"/>
        <w:ind w:firstLine="709"/>
        <w:jc w:val="both"/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t>Дополнительная литература:</w:t>
      </w:r>
    </w:p>
    <w:p w:rsidR="00792A17" w:rsidRDefault="00792A17" w:rsidP="00792A17">
      <w:pPr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1.Вёрткин, А.Л. Неотложная медицинская помощь на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догоспитальном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этапе: учебник: учебник / А.Л.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Вёрткин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. - Москва: ГЭОТАР-Медиа, 2019. - 544 c. - 978-5-9704-5166-3.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: [сайт]. - URL: </w:t>
      </w:r>
      <w:hyperlink r:id="rId25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https://www.studentlibrary.ru/book/ISBN9785970451663.html</w:t>
        </w:r>
      </w:hyperlink>
      <w:r>
        <w:rPr>
          <w:rFonts w:ascii="Times New Roman" w:eastAsiaTheme="minorHAnsi" w:hAnsi="Times New Roman" w:cs="Times New Roman"/>
          <w:sz w:val="24"/>
          <w:szCs w:val="24"/>
        </w:rPr>
        <w:t xml:space="preserve"> (дата обращения: 10.02.2025). - Режим доступа: по подписке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Колесниченко, П.Л. Медицина катастроф: учебник: учебник / П.Л. Колесниченко. - Москва: ГЭОТАР-Медиа, 2019. - 448 c. - 978-5-9704-5264-6.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26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https://www.studentlibrary.ru/book/ISBN9785970452646.html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–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Красильникова, И.М. Неотложная доврачебная медицинская помощь: учебное пособие: учебное пособие / И.М. Красильникова, Е.Г. Моисеева. - Москва: ГЭОТАР-Медиа, 2020. – 192 c. - 978-5 9704-5288-2.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27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https://www.studentlibrary.ru/book/ISBN9785970452882.html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Левчук, И.П. Безопасность жизнедеятельности: учебное пособие: учебное пособие / И.П. Левчук, А.А. Бурлаков. - Москва: ГЭОТАР-Медиа, 2023. - 978-5-9704-7207-1.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28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https://www.studentlibrary.ru/book/ISBN9785970472071.html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Левчук, И.П.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Disaster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Medicine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= Медицина катастроф: учебник: учебник / И.П. Левчук, А.П. Назаров, Ю.А. Назарова. - Москва: ГЭОТАР-Медиа, 2021. - 240 c. - 978-5-9704-6074-0.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29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https://www.studentlibrary.ru/book/ISBN9785970460740.html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Минуллин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И.П. Первая помощь и медицинские знания: практическое руководство по действиям в неотложных ситуациях: монография: монография / И.П.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Минуллин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Л.И. Дежурный. -Москва: ГЭОТАР-Медиа, 2019. - 256 c. - 978-5-9704-5426-8.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30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https://www.studentlibrary.ru/book/ISBN9785970454268.html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792A17" w:rsidRDefault="00792A17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Отвагина, Т.В. Неотложная медицинская помощь: учебное пособие: учебное пособие / Т.В. Отвагина. - Москва: Феникс, 2020. - 252 c. - 978-5-222-35194-9. - Текст: электронный. //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Geotar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[сайт]. - URL: </w:t>
      </w:r>
      <w:hyperlink r:id="rId31" w:history="1">
        <w:r>
          <w:rPr>
            <w:rStyle w:val="a3"/>
            <w:rFonts w:ascii="Times New Roman" w:eastAsiaTheme="minorHAnsi" w:hAnsi="Times New Roman" w:cs="Times New Roman"/>
            <w:sz w:val="24"/>
            <w:szCs w:val="24"/>
            <w:lang w:eastAsia="en-US"/>
          </w:rPr>
          <w:t>https://www.studentlibrary.ru/book/ISBN9785222351949.html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(дата обращения: 10.02.2025). - Режим доступа: по подписке </w:t>
      </w:r>
    </w:p>
    <w:p w:rsidR="0002128D" w:rsidRDefault="0002128D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128D" w:rsidRDefault="0002128D" w:rsidP="00792A17">
      <w:pPr>
        <w:widowControl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128D" w:rsidRDefault="0002128D" w:rsidP="0002128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Тема: Подготовка к аттестации: повторение пройденного материала, работа с литературными источниками.</w:t>
      </w:r>
    </w:p>
    <w:p w:rsidR="0002128D" w:rsidRDefault="0002128D" w:rsidP="0002128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128D" w:rsidRDefault="0002128D" w:rsidP="0002128D">
      <w:pPr>
        <w:numPr>
          <w:ilvl w:val="0"/>
          <w:numId w:val="16"/>
        </w:numPr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Самооценка личностных результатов, соответствующих рабочей программе воспитания, при освоении дисциплины:  </w:t>
      </w:r>
      <w:hyperlink r:id="rId32" w:history="1">
        <w:r>
          <w:rPr>
            <w:rStyle w:val="a3"/>
            <w:rFonts w:ascii="Times New Roman" w:eastAsia="Calibri" w:hAnsi="Times New Roman" w:cs="Times New Roman"/>
            <w:b/>
            <w:sz w:val="32"/>
            <w:szCs w:val="32"/>
          </w:rPr>
          <w:t>http://do.chelsma.ru</w:t>
        </w:r>
      </w:hyperlink>
    </w:p>
    <w:p w:rsidR="0002128D" w:rsidRDefault="0002128D" w:rsidP="0002128D">
      <w:pPr>
        <w:numPr>
          <w:ilvl w:val="0"/>
          <w:numId w:val="16"/>
        </w:numPr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Повторение пройденного материала, работа с литературными источниками</w:t>
      </w:r>
    </w:p>
    <w:p w:rsidR="00792A17" w:rsidRDefault="00792A17" w:rsidP="0002128D">
      <w:pPr>
        <w:suppressAutoHyphens/>
        <w:ind w:firstLine="709"/>
        <w:jc w:val="both"/>
        <w:rPr>
          <w:rStyle w:val="a3"/>
          <w:lang w:eastAsia="ar-SA"/>
        </w:rPr>
      </w:pPr>
    </w:p>
    <w:p w:rsidR="00792A17" w:rsidRDefault="00792A17" w:rsidP="00792A17">
      <w:pPr>
        <w:widowControl/>
        <w:adjustRightInd w:val="0"/>
        <w:jc w:val="both"/>
      </w:pPr>
    </w:p>
    <w:p w:rsidR="0002128D" w:rsidRDefault="0002128D" w:rsidP="00331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28D" w:rsidRDefault="0002128D" w:rsidP="00331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B34" w:rsidRPr="00A067D8" w:rsidRDefault="00331B34" w:rsidP="00331B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7D8">
        <w:rPr>
          <w:rFonts w:ascii="Times New Roman" w:hAnsi="Times New Roman" w:cs="Times New Roman"/>
          <w:b/>
          <w:sz w:val="28"/>
          <w:szCs w:val="28"/>
        </w:rPr>
        <w:lastRenderedPageBreak/>
        <w:t>Комплект тестовых заданий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Структурные уровни безопасности жизнедеятельности.</w:t>
      </w:r>
      <w:r w:rsidRPr="00FE75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ОБЪЕКТ БЕЗОПАСНОСТИ 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ноосфера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государство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биосфера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права человека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КОЛИЧЕСТВО СТРУКТУРНЫХ УРОВНЕЙ БЕЗОПАСНОСТИ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4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5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6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7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8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ВИДЫ СИСТЕМЫ ГОСУДАРСТВЕННОЙ БЕЗОПАСНОСТИ 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безопасность здоровья и психологическая безопасность 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социальная, природная и экологическая безопасность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антикриминальная, антинаркотическая безопасность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техногенная, транспортная, финансовая безопасность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демографическая и информационная безопасность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МЕЖДУНАРОДНЫЙ КРАСНЫЙ КРЕСТ И ОРГАНИЗАЦИЯ ОБЪЕДИНЕННЫХ НАЦИЙ – СУБЪЕКТЫ, ОБЕСПЕЧИВАЮЩИЕ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личную безопасность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международную безопасность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общественную безопасность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государственную безопасность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глобальную безопасность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ПОНЯТИЕ БЕЗОПАСНОСТИ 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состояние эффективной защиты жизненных интересов личности от различного рода угроз, опасностей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состояние эффективной защищенности жизненно важных интересов личности, общества, государства, международного сообщества от различного рода угроз, опасностей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состояние эффективной защиты государства от различного рода угроз, опасностей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состояние эффективной защиты личности от чрезвычайных ситуаций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эффективная защищенность</w:t>
      </w:r>
    </w:p>
    <w:p w:rsidR="00331B34" w:rsidRDefault="00331B34" w:rsidP="00331B3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ОПРЕДЕЛЕНИЕ НООСФЕРЫ 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обобщенный результат разумной деятельности всей человеческой цивилизации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совокупность всех форм жизни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экономическая система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способ существования деятельности человека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активное существование человека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СИСТЕМНЫЕ УРОВНИ ЖИЗНЕДЕЯТЕЛЬНОСТИ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1) общество, биосфера, ноосфера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человек, общество,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человек, общество, </w:t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  <w:r>
        <w:rPr>
          <w:rFonts w:ascii="Times New Roman" w:hAnsi="Times New Roman"/>
          <w:sz w:val="24"/>
          <w:szCs w:val="24"/>
        </w:rPr>
        <w:t>, экологическая система, человечество, биосфера, ноосфера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общество, человечество, биосфера, ноосфера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экологическая система, человечество, биосфера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ВИД СИСТЕМЫ ГЛОБАЛЬНОЙ БЕЗОПАСНОСТИ 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безопасность здоровья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демографическая безопасность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национальной культуры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антикриминальная безопасность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противоастероидная</w:t>
      </w:r>
      <w:proofErr w:type="spellEnd"/>
      <w:r>
        <w:rPr>
          <w:rFonts w:ascii="Times New Roman" w:hAnsi="Times New Roman"/>
          <w:sz w:val="24"/>
          <w:szCs w:val="24"/>
        </w:rPr>
        <w:t xml:space="preserve"> безопасность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ВИД СИСТЕМЫ ЛИЧНОЙ И КОЛЛЕКТИВНОЙ БЕЗОПАСНОСТИ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безопасность здоровья 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безопасность целостности и суверенитета страны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государственных органов власти и управления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безопасность конституционного строя государства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демографическая безопасность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ВИД СИСТЕМЫ МЕЖДУНАРОДНОЙ БЕЗОПАСНОСТИ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психологическая безопасность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международная экологическая безопасность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безопасность национальной культуры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космологическая безопасность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sz w:val="24"/>
          <w:szCs w:val="24"/>
        </w:rPr>
        <w:t>противоастероидная</w:t>
      </w:r>
      <w:proofErr w:type="spellEnd"/>
      <w:r>
        <w:rPr>
          <w:rFonts w:ascii="Times New Roman" w:hAnsi="Times New Roman"/>
          <w:sz w:val="24"/>
          <w:szCs w:val="24"/>
        </w:rPr>
        <w:t xml:space="preserve"> безопасность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FE7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 «человек – среда обитания».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КОМПОНЕНТЫ СРЕДЫ ОБИТАНИЯ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природный, социальный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социальный, техногенный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природный, техногенный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социальный, техногенный, природный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природный, экономический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ПОНЯТИЕ ГОМОСФЕРЫ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повышенных опасностей, свойственных данной среде обитания в процессе жизнедеятельности человека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виды деятельности человека, реализуемые в данной среде обитания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 xml:space="preserve">абстрактный физико-биологический мир, обладающий определенной совокупностью свойств 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среда обитания, существующая на данном интервале времени, независимо от воли человека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среда, обладающая совокупностью свойств, включая и свойства, несовместимые с жизнью человека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ХАРАКТЕРНЫЕ СОСТОЯНИЯ СИСТЕМЫ «ЧЕЛОВЕК – СРЕДА ОБИТАНИЯ»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комфортные, допустимые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2)</w:t>
      </w:r>
      <w:r>
        <w:rPr>
          <w:rFonts w:ascii="Times New Roman" w:hAnsi="Times New Roman"/>
          <w:sz w:val="24"/>
          <w:szCs w:val="24"/>
        </w:rPr>
        <w:tab/>
        <w:t xml:space="preserve">экстремальные,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комфортные, экстремальные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 xml:space="preserve">комфортные, допустимые, экстремальные,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 xml:space="preserve">допустимые, </w:t>
      </w:r>
      <w:proofErr w:type="spellStart"/>
      <w:r>
        <w:rPr>
          <w:rFonts w:ascii="Times New Roman" w:hAnsi="Times New Roman"/>
          <w:sz w:val="24"/>
          <w:szCs w:val="24"/>
        </w:rPr>
        <w:t>сверхэкстремальные</w:t>
      </w:r>
      <w:proofErr w:type="spellEnd"/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ОПРЕДЕЛЕНИЕ НОКСОСФЕРЫ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антропогенных объектов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совокупность различных опасностей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сфера активного существования человека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биологический мир, обитающий на определенной территории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среда обитания, существующая на данном интервале времени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ЗАЩИТА ОБЩИМ ЭКРАНИРОВАНИЕМ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 xml:space="preserve">метод разделения гомосферы и </w:t>
      </w:r>
      <w:proofErr w:type="spellStart"/>
      <w:r>
        <w:rPr>
          <w:rFonts w:ascii="Times New Roman" w:hAnsi="Times New Roman"/>
          <w:sz w:val="24"/>
          <w:szCs w:val="24"/>
        </w:rPr>
        <w:t>ноксосферы</w:t>
      </w:r>
      <w:proofErr w:type="spellEnd"/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метод обеспечения превентивного избыточного запаса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метод устойчивости экологических систем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метод нормирования качества среды обитания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метод нормирования трудовой деятельности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ПРИНЦИП КЛАССИФИКАЦИИ ОБЪЕКТОВ СРЕДЫ ОБИТАНИЯ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создание избыточного запаса значений параметров и свойств, жизненно важных для существования системы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предоставление человеку превентивной информации о существующих потенциальных опасностях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деление объектов среды обитания на классы и категории по степени потенциальной опасности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уменьшение в работе человека доли опасного, монотонного труда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ограничение возможного ухудшения параметров среды обитания человека</w:t>
      </w:r>
    </w:p>
    <w:p w:rsidR="00331B34" w:rsidRDefault="00331B34" w:rsidP="00331B34">
      <w:pPr>
        <w:tabs>
          <w:tab w:val="left" w:pos="284"/>
        </w:tabs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СОВОКУПНОСТЬ ВСЕХ ЭКОСИСТЕМ ЗЕМЛИ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экология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биосфера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гомосфера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ПОНЯТИЕ ЭКОСИСТЕМЫ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совокупность взаимодействующих живых компонентов в том или ином участке природной среды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совокупность взаимодействующих неживых компонентов в том или ином участке природной среды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наука, изучающая взаимодействие живой и неживой природы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индустриальная деятельность человека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систематическое загрязнение окружающей среды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СТАДИЯ РАЗВИТИЯ БИОСФЕРЫ, КОГДА РАЗУМНАЯ ЧЕЛОВЕЧЕСКАЯ ДЕЯТЕЛЬНОСТЬ СТАНОВИТСЯ ОПРЕДЕЛЯЮЩИМ ФАКТОРОМ РАЗВИТИЯ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техносфера</w:t>
      </w:r>
      <w:proofErr w:type="spellEnd"/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антропосфера</w:t>
      </w:r>
      <w:proofErr w:type="spellEnd"/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социосфера</w:t>
      </w:r>
      <w:proofErr w:type="spellEnd"/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тропосфера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  <w:tab w:val="left" w:pos="426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ЗАКОНОМЕРНОСТЬ ВЗАИМОДЕЙСТВИЯ ОРГАНИЗМОВ С ОКРУЖАЮЩЕЙ СРЕДОЙ ОБИТАНИЯ ИЗУЧАЕТ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биосфера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гигиена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ноосфера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экология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ноксосфера</w:t>
      </w:r>
      <w:proofErr w:type="spellEnd"/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0365A3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Трудовая деятельность и негативные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6369D5">
        <w:rPr>
          <w:rFonts w:ascii="Times New Roman" w:hAnsi="Times New Roman"/>
          <w:sz w:val="24"/>
          <w:szCs w:val="24"/>
        </w:rPr>
        <w:t>ОБЪЕКТ ТРУДОВОЙ ДЕЯТЕЛЬНОСТИ, НА КОТОРЫЙ НАПРАВЛЕНЫ ОСНОВНЫЕ ТРУДОВЫЕ УСИЛИЯ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1) человек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2) предметы труда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3) средства труда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4) условия труда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5) среда обитания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6369D5">
        <w:rPr>
          <w:rFonts w:ascii="Times New Roman" w:hAnsi="Times New Roman"/>
          <w:sz w:val="24"/>
          <w:szCs w:val="24"/>
        </w:rPr>
        <w:t>УЧЕБНО-ПРЕПОДАВАТЕЛЬСКИЙ ТРУД ЯВЛЯЕТСЯ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1) категорией физического труда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2) категорией механизированного труда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3) категорией автоматизированного труда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4) категорией умственного труда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5) категорией судопроизводства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3. КАТЕГОРИЯ ИНТЕЛЛЕКТУАЛЬНОГО ТРУДА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1) инженер-конструктор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2) оператор-манипулятор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3) оператор-координатор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4) оператор-технолог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5) машинист электропоезда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4. С</w:t>
      </w:r>
      <w:r>
        <w:rPr>
          <w:rFonts w:ascii="Times New Roman" w:hAnsi="Times New Roman"/>
          <w:sz w:val="24"/>
          <w:szCs w:val="24"/>
        </w:rPr>
        <w:t>УБЪЕКТ ТРУДОВОЙ ДЕЯТЕЛЬНОСТИ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1) предмет труда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2) средства труда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3) условия труда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4) среда обитания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5) человек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5. К</w:t>
      </w:r>
      <w:r>
        <w:rPr>
          <w:rFonts w:ascii="Times New Roman" w:hAnsi="Times New Roman"/>
          <w:sz w:val="24"/>
          <w:szCs w:val="24"/>
        </w:rPr>
        <w:t>АТЕГОРИЯ АВТОМАТИЗИРОВАННОГО ТРУДА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1) грузчик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2) каменщик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3) оператор-координатор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4) токарь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6369D5">
        <w:rPr>
          <w:rFonts w:ascii="Times New Roman" w:hAnsi="Times New Roman"/>
          <w:sz w:val="24"/>
          <w:szCs w:val="24"/>
        </w:rPr>
        <w:t>5) инженер-конструктор</w:t>
      </w:r>
    </w:p>
    <w:p w:rsidR="00331B34" w:rsidRPr="006369D5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2765A1">
        <w:rPr>
          <w:rFonts w:ascii="Times New Roman" w:hAnsi="Times New Roman"/>
          <w:sz w:val="24"/>
          <w:szCs w:val="24"/>
        </w:rPr>
        <w:t>ФИЗИЧЕСКИЙ ТРУД С ИНТЕНСИВНОСТЬЮ ЭНЕРГОЗАТРАТ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65A1">
        <w:rPr>
          <w:rFonts w:ascii="Times New Roman" w:hAnsi="Times New Roman"/>
          <w:sz w:val="24"/>
          <w:szCs w:val="24"/>
        </w:rPr>
        <w:t>ДО 120 ККАЛ/ЧАС ЯВЛЯЕТСЯ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 xml:space="preserve">1) легкой физической работой категории </w:t>
      </w:r>
      <w:proofErr w:type="spellStart"/>
      <w:r w:rsidRPr="002765A1">
        <w:rPr>
          <w:rFonts w:ascii="Times New Roman" w:hAnsi="Times New Roman"/>
          <w:sz w:val="24"/>
          <w:szCs w:val="24"/>
        </w:rPr>
        <w:t>Iа</w:t>
      </w:r>
      <w:proofErr w:type="spellEnd"/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lastRenderedPageBreak/>
        <w:t xml:space="preserve">2) легкой физической работой категории </w:t>
      </w:r>
      <w:proofErr w:type="spellStart"/>
      <w:r w:rsidRPr="002765A1">
        <w:rPr>
          <w:rFonts w:ascii="Times New Roman" w:hAnsi="Times New Roman"/>
          <w:sz w:val="24"/>
          <w:szCs w:val="24"/>
        </w:rPr>
        <w:t>Iб</w:t>
      </w:r>
      <w:proofErr w:type="spellEnd"/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 xml:space="preserve">3) физической работой средней тяжести категории </w:t>
      </w:r>
      <w:proofErr w:type="spellStart"/>
      <w:r w:rsidRPr="002765A1">
        <w:rPr>
          <w:rFonts w:ascii="Times New Roman" w:hAnsi="Times New Roman"/>
          <w:sz w:val="24"/>
          <w:szCs w:val="24"/>
        </w:rPr>
        <w:t>IIа</w:t>
      </w:r>
      <w:proofErr w:type="spellEnd"/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 xml:space="preserve">4) физической работой средней тяжести категории </w:t>
      </w:r>
      <w:proofErr w:type="spellStart"/>
      <w:r w:rsidRPr="002765A1">
        <w:rPr>
          <w:rFonts w:ascii="Times New Roman" w:hAnsi="Times New Roman"/>
          <w:sz w:val="24"/>
          <w:szCs w:val="24"/>
        </w:rPr>
        <w:t>IIб</w:t>
      </w:r>
      <w:proofErr w:type="spellEnd"/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5) тяжелой физической работой категории III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2765A1">
        <w:rPr>
          <w:rFonts w:ascii="Times New Roman" w:hAnsi="Times New Roman"/>
          <w:sz w:val="24"/>
          <w:szCs w:val="24"/>
        </w:rPr>
        <w:t xml:space="preserve">В СТРУКТУРЕ РАБОЧЕГО ДНЯ ВЫДЕЛЯЮТ 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1) период врабатываемости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 xml:space="preserve">2) период максимальной работоспособности 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3) период утомления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4) период врабатываемости, период утомления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5) период врабатываемости, период максимальной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 xml:space="preserve"> работоспособности, период утомления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2765A1">
        <w:rPr>
          <w:rFonts w:ascii="Times New Roman" w:hAnsi="Times New Roman"/>
          <w:sz w:val="24"/>
          <w:szCs w:val="24"/>
        </w:rPr>
        <w:t xml:space="preserve">ФИЗИЧЕСКИЙ ТРУД С ИНТЕНСИВНОСТЬЮ ЭНЕРГОЗАТРАТ БОЛЕЕ 250 ККАЛ/ЧАС ЯВЛЯЕТСЯ 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1) тяжелой физической работой категории III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 xml:space="preserve">2) физической работой средней тяжести категории </w:t>
      </w:r>
      <w:proofErr w:type="spellStart"/>
      <w:r w:rsidRPr="002765A1">
        <w:rPr>
          <w:rFonts w:ascii="Times New Roman" w:hAnsi="Times New Roman"/>
          <w:sz w:val="24"/>
          <w:szCs w:val="24"/>
        </w:rPr>
        <w:t>IIа</w:t>
      </w:r>
      <w:proofErr w:type="spellEnd"/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 xml:space="preserve">3) физической работой средней тяжести категории </w:t>
      </w:r>
      <w:proofErr w:type="spellStart"/>
      <w:r w:rsidRPr="002765A1">
        <w:rPr>
          <w:rFonts w:ascii="Times New Roman" w:hAnsi="Times New Roman"/>
          <w:sz w:val="24"/>
          <w:szCs w:val="24"/>
        </w:rPr>
        <w:t>IIб</w:t>
      </w:r>
      <w:proofErr w:type="spellEnd"/>
      <w:r w:rsidRPr="002765A1">
        <w:rPr>
          <w:rFonts w:ascii="Times New Roman" w:hAnsi="Times New Roman"/>
          <w:sz w:val="24"/>
          <w:szCs w:val="24"/>
        </w:rPr>
        <w:t xml:space="preserve"> 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 xml:space="preserve">4 легкой физической работой категории </w:t>
      </w:r>
      <w:proofErr w:type="spellStart"/>
      <w:r w:rsidRPr="002765A1">
        <w:rPr>
          <w:rFonts w:ascii="Times New Roman" w:hAnsi="Times New Roman"/>
          <w:sz w:val="24"/>
          <w:szCs w:val="24"/>
        </w:rPr>
        <w:t>Iа</w:t>
      </w:r>
      <w:proofErr w:type="spellEnd"/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 xml:space="preserve">5) легкой физической работой категории </w:t>
      </w:r>
      <w:proofErr w:type="spellStart"/>
      <w:r w:rsidRPr="002765A1">
        <w:rPr>
          <w:rFonts w:ascii="Times New Roman" w:hAnsi="Times New Roman"/>
          <w:sz w:val="24"/>
          <w:szCs w:val="24"/>
        </w:rPr>
        <w:t>Iб</w:t>
      </w:r>
      <w:proofErr w:type="spellEnd"/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2765A1">
        <w:rPr>
          <w:rFonts w:ascii="Times New Roman" w:hAnsi="Times New Roman"/>
          <w:sz w:val="24"/>
          <w:szCs w:val="24"/>
        </w:rPr>
        <w:t>ОПТИМАЛЬНЫЙ ПАРАМЕТР МИКРОКЛИМАТА СРЕДЫ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 xml:space="preserve"> ОБИТАНИЯ ЧЕЛОВЕКА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1) относительная влажность воздуха 10%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2) скорость движения воздуха 2 м/с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3) температура воздуха 18-22</w:t>
      </w:r>
      <w:r w:rsidRPr="002765A1">
        <w:rPr>
          <w:rFonts w:ascii="Times New Roman" w:hAnsi="Times New Roman"/>
          <w:sz w:val="24"/>
          <w:szCs w:val="24"/>
          <w:vertAlign w:val="superscript"/>
        </w:rPr>
        <w:t>0</w:t>
      </w:r>
      <w:r w:rsidRPr="002765A1">
        <w:rPr>
          <w:rFonts w:ascii="Times New Roman" w:hAnsi="Times New Roman"/>
          <w:sz w:val="24"/>
          <w:szCs w:val="24"/>
        </w:rPr>
        <w:t>С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4) концентрация углекислого газа в воздухе – 2%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5) температура воздуха 30</w:t>
      </w:r>
      <w:r w:rsidRPr="002765A1">
        <w:rPr>
          <w:rFonts w:ascii="Times New Roman" w:hAnsi="Times New Roman"/>
          <w:sz w:val="24"/>
          <w:szCs w:val="24"/>
          <w:vertAlign w:val="superscript"/>
        </w:rPr>
        <w:t>0</w:t>
      </w:r>
      <w:r w:rsidRPr="002765A1">
        <w:rPr>
          <w:rFonts w:ascii="Times New Roman" w:hAnsi="Times New Roman"/>
          <w:sz w:val="24"/>
          <w:szCs w:val="24"/>
        </w:rPr>
        <w:t>С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2765A1">
        <w:rPr>
          <w:rFonts w:ascii="Times New Roman" w:hAnsi="Times New Roman"/>
          <w:sz w:val="24"/>
          <w:szCs w:val="24"/>
        </w:rPr>
        <w:t>ТЕПЛООБМЕН ЯВЛЯЕТСЯ ПАРАМЕТРОМ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1) микроклимата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2) переработки информации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3) труда и отдыха</w:t>
      </w:r>
    </w:p>
    <w:p w:rsidR="00331B34" w:rsidRPr="002765A1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4) энергобаланса</w:t>
      </w:r>
    </w:p>
    <w:p w:rsidR="00331B34" w:rsidRDefault="00331B34" w:rsidP="00331B34">
      <w:pPr>
        <w:ind w:right="57"/>
        <w:contextualSpacing/>
        <w:jc w:val="both"/>
        <w:rPr>
          <w:rFonts w:ascii="Times New Roman" w:hAnsi="Times New Roman"/>
          <w:sz w:val="24"/>
          <w:szCs w:val="24"/>
        </w:rPr>
      </w:pPr>
      <w:r w:rsidRPr="002765A1">
        <w:rPr>
          <w:rFonts w:ascii="Times New Roman" w:hAnsi="Times New Roman"/>
          <w:sz w:val="24"/>
          <w:szCs w:val="24"/>
        </w:rPr>
        <w:t>5) освещения</w:t>
      </w:r>
    </w:p>
    <w:p w:rsidR="00331B34" w:rsidRDefault="00331B34" w:rsidP="00331B34">
      <w:pPr>
        <w:tabs>
          <w:tab w:val="left" w:pos="284"/>
        </w:tabs>
        <w:ind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E74E03"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 w:rsidRPr="00E74E03">
        <w:rPr>
          <w:rFonts w:ascii="Times New Roman" w:hAnsi="Times New Roman" w:cs="Times New Roman"/>
          <w:sz w:val="24"/>
          <w:szCs w:val="24"/>
        </w:rPr>
        <w:t>техносфе</w:t>
      </w:r>
      <w:r>
        <w:rPr>
          <w:rFonts w:ascii="Times New Roman" w:hAnsi="Times New Roman" w:cs="Times New Roman"/>
          <w:sz w:val="24"/>
          <w:szCs w:val="24"/>
        </w:rPr>
        <w:t>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ответов.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ДИАПАЗОН ЧАСТОТ, РАЗЛИЧАЕМЫЙ ЧЕЛОВЕЧЕСКИМ УХОМ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5 Гц – 20 кГц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16 Гц – 20 кГц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20 Гц – 40 кГц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25 Гц – 45 кГц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50 Гц – 50 кГц</w:t>
      </w:r>
    </w:p>
    <w:p w:rsidR="00331B34" w:rsidRDefault="00331B34" w:rsidP="00331B34">
      <w:pPr>
        <w:tabs>
          <w:tab w:val="left" w:pos="284"/>
        </w:tabs>
        <w:ind w:left="57" w:righ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31B34" w:rsidRPr="0092486D" w:rsidRDefault="00331B34" w:rsidP="00331B34">
      <w:pPr>
        <w:tabs>
          <w:tab w:val="left" w:pos="142"/>
        </w:tabs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ДИАПАЗОН НОРМАЛЬНОГО УРОВНЯ ШУМА ЖИЛОГО ПОМЕЩЕНИЯ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30 – 35 дБ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60 – 65 дБ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80 – 90 дБ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100 – 110 дБ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5) 130 – 140 дБ</w:t>
      </w:r>
    </w:p>
    <w:p w:rsidR="00331B34" w:rsidRDefault="00331B34" w:rsidP="00331B34">
      <w:pPr>
        <w:ind w:right="57" w:hanging="142"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ПОНЯТИЕ ИНФРАЗВУКА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частота колебаний менее 25 Гц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 менее 20 Гц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частота колебаний менее 16 Гц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частота колебаний выше 10 кГц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частота колебаний выше 20 кГц</w:t>
      </w: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ОПРЕДЕЛЕНИЕ УЛЬТРАЗВУКА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частота колебаний менее 20 Гц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 менее 16 Гц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частота колебаний выше 10 кГц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частота колебаний выше 16 кГц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частота колебаний выше 20 кГц</w:t>
      </w:r>
    </w:p>
    <w:p w:rsidR="00331B34" w:rsidRDefault="00331B34" w:rsidP="00331B34">
      <w:pPr>
        <w:ind w:right="57" w:hanging="142"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ХАРАКТЕРИСТИКИ ВИБРАЦИИ 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амплитуда колебаний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частота колебаний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вибрационная скорость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вибрационное ускорение</w:t>
      </w:r>
    </w:p>
    <w:p w:rsidR="00331B34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1C163A">
        <w:rPr>
          <w:rFonts w:ascii="Times New Roman" w:hAnsi="Times New Roman"/>
          <w:sz w:val="24"/>
          <w:szCs w:val="24"/>
        </w:rPr>
        <w:t>реверберация</w:t>
      </w: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31B34" w:rsidRPr="001C163A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КРИТИЧЕСКИЕ</w:t>
      </w:r>
      <w:r w:rsidRPr="001C163A">
        <w:rPr>
          <w:rFonts w:ascii="Times New Roman" w:hAnsi="Times New Roman"/>
          <w:sz w:val="24"/>
          <w:szCs w:val="24"/>
        </w:rPr>
        <w:t xml:space="preserve"> ЧАСТОТЫ ДЛЯ РАЗВИТИ</w:t>
      </w:r>
      <w:r>
        <w:rPr>
          <w:rFonts w:ascii="Times New Roman" w:hAnsi="Times New Roman"/>
          <w:sz w:val="24"/>
          <w:szCs w:val="24"/>
        </w:rPr>
        <w:t>Я ВИБРАЦИОННОЙ БОЛЕЗНИ</w:t>
      </w:r>
    </w:p>
    <w:p w:rsidR="00331B34" w:rsidRPr="00333E6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 – 8 Гц</w:t>
      </w:r>
    </w:p>
    <w:p w:rsidR="00331B34" w:rsidRPr="00333E6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15 – 20 Гц</w:t>
      </w: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25 – 40 Гц</w:t>
      </w: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30 – 250 Гц</w:t>
      </w:r>
    </w:p>
    <w:p w:rsidR="00331B34" w:rsidRPr="00333E6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60 – 90 Гц</w:t>
      </w: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C253B">
        <w:rPr>
          <w:rFonts w:ascii="Times New Roman" w:hAnsi="Times New Roman"/>
          <w:sz w:val="24"/>
          <w:szCs w:val="24"/>
        </w:rPr>
        <w:t xml:space="preserve">НАПРЯЖЕННОСТЬ ЕСТЕСТВЕННОГО </w:t>
      </w:r>
      <w:r>
        <w:rPr>
          <w:rFonts w:ascii="Times New Roman" w:hAnsi="Times New Roman"/>
          <w:sz w:val="24"/>
          <w:szCs w:val="24"/>
        </w:rPr>
        <w:t>ЭЛЕКРО</w:t>
      </w:r>
      <w:r w:rsidRPr="00DC253B">
        <w:rPr>
          <w:rFonts w:ascii="Times New Roman" w:hAnsi="Times New Roman"/>
          <w:sz w:val="24"/>
          <w:szCs w:val="24"/>
        </w:rPr>
        <w:t>МАГНИТНОГО ПОЛЯ ЗЕМЛИ</w:t>
      </w: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5</w:t>
      </w:r>
      <w:r w:rsidRPr="00DC253B">
        <w:rPr>
          <w:rFonts w:ascii="Times New Roman" w:hAnsi="Times New Roman"/>
          <w:sz w:val="24"/>
          <w:szCs w:val="24"/>
        </w:rPr>
        <w:t xml:space="preserve"> А/м</w:t>
      </w: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8</w:t>
      </w:r>
      <w:r w:rsidRPr="00DC253B">
        <w:rPr>
          <w:rFonts w:ascii="Times New Roman" w:hAnsi="Times New Roman"/>
          <w:sz w:val="24"/>
          <w:szCs w:val="24"/>
        </w:rPr>
        <w:t xml:space="preserve"> А/м</w:t>
      </w: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10 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15 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2</w:t>
      </w:r>
      <w:r w:rsidRPr="00DC253B">
        <w:rPr>
          <w:rFonts w:ascii="Times New Roman" w:hAnsi="Times New Roman"/>
          <w:sz w:val="24"/>
          <w:szCs w:val="24"/>
        </w:rPr>
        <w:t>0 А/м</w:t>
      </w: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МАКСИМАЛЬНО ДОПУСТИМАЯ</w:t>
      </w:r>
      <w:r w:rsidRPr="00DC253B">
        <w:rPr>
          <w:rFonts w:ascii="Times New Roman" w:hAnsi="Times New Roman"/>
          <w:sz w:val="24"/>
          <w:szCs w:val="24"/>
        </w:rPr>
        <w:t xml:space="preserve"> НАПРЯЖЕННОСТЬ</w:t>
      </w:r>
      <w:r>
        <w:rPr>
          <w:rFonts w:ascii="Times New Roman" w:hAnsi="Times New Roman"/>
          <w:sz w:val="24"/>
          <w:szCs w:val="24"/>
        </w:rPr>
        <w:t xml:space="preserve"> ПОСТОЯННОГО МАГНИТНОГО ПОЛЯ НА </w:t>
      </w:r>
      <w:r w:rsidRPr="00DC253B">
        <w:rPr>
          <w:rFonts w:ascii="Times New Roman" w:hAnsi="Times New Roman"/>
          <w:sz w:val="24"/>
          <w:szCs w:val="24"/>
        </w:rPr>
        <w:t>ПРОИЗВОДСТВЕ</w:t>
      </w: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3</w:t>
      </w:r>
      <w:r w:rsidRPr="00DC253B">
        <w:rPr>
          <w:rFonts w:ascii="Times New Roman" w:hAnsi="Times New Roman"/>
          <w:sz w:val="24"/>
          <w:szCs w:val="24"/>
        </w:rPr>
        <w:t xml:space="preserve"> кА/м</w:t>
      </w: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5 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7</w:t>
      </w:r>
      <w:r w:rsidRPr="00DC25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8</w:t>
      </w:r>
      <w:r w:rsidRPr="00DC25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DC253B">
        <w:rPr>
          <w:rFonts w:ascii="Times New Roman" w:hAnsi="Times New Roman"/>
          <w:sz w:val="24"/>
          <w:szCs w:val="24"/>
        </w:rPr>
        <w:t>А/м</w:t>
      </w: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10</w:t>
      </w:r>
      <w:r w:rsidRPr="00DC253B">
        <w:rPr>
          <w:rFonts w:ascii="Times New Roman" w:hAnsi="Times New Roman"/>
          <w:sz w:val="24"/>
          <w:szCs w:val="24"/>
        </w:rPr>
        <w:t xml:space="preserve"> кА/м</w:t>
      </w:r>
    </w:p>
    <w:p w:rsidR="00331B34" w:rsidRDefault="00331B34" w:rsidP="00331B34">
      <w:pPr>
        <w:ind w:right="57" w:firstLine="142"/>
        <w:jc w:val="both"/>
        <w:rPr>
          <w:rFonts w:ascii="Times New Roman" w:hAnsi="Times New Roman"/>
          <w:sz w:val="24"/>
          <w:szCs w:val="24"/>
        </w:rPr>
      </w:pPr>
    </w:p>
    <w:p w:rsidR="00331B34" w:rsidRPr="00DC253B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НАИБОЛЕЕ ВЫСОКОЙ БИОЛОГИЧЕСКОЙ АКТИВНОСТЬЮ ОБЛАДАЮТ</w:t>
      </w:r>
    </w:p>
    <w:p w:rsidR="00331B34" w:rsidRPr="00DC253B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электромагнитное излучение низких частот</w:t>
      </w:r>
    </w:p>
    <w:p w:rsidR="00331B34" w:rsidRPr="00DC253B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электромагнитное излучение средних частот</w:t>
      </w:r>
    </w:p>
    <w:p w:rsidR="00331B34" w:rsidRPr="00DC253B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электромагнитное излучение высоких частот</w:t>
      </w:r>
    </w:p>
    <w:p w:rsidR="00331B34" w:rsidRPr="00DC253B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электромагнитное излучение сверхвысоких частот</w:t>
      </w:r>
    </w:p>
    <w:p w:rsidR="00331B34" w:rsidRPr="00DC253B" w:rsidRDefault="00331B34" w:rsidP="00331B34">
      <w:pPr>
        <w:ind w:left="142" w:right="5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электромагнитное излучение </w:t>
      </w:r>
      <w:proofErr w:type="spellStart"/>
      <w:r>
        <w:rPr>
          <w:rFonts w:ascii="Times New Roman" w:hAnsi="Times New Roman"/>
          <w:sz w:val="24"/>
          <w:szCs w:val="24"/>
        </w:rPr>
        <w:t>крайневысоких</w:t>
      </w:r>
      <w:proofErr w:type="spellEnd"/>
      <w:r>
        <w:rPr>
          <w:rFonts w:ascii="Times New Roman" w:hAnsi="Times New Roman"/>
          <w:sz w:val="24"/>
          <w:szCs w:val="24"/>
        </w:rPr>
        <w:t xml:space="preserve"> частот</w:t>
      </w: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31B34" w:rsidRPr="00930FC5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lastRenderedPageBreak/>
        <w:t>10. ОРГАНЫ, ЧУВСТВИТЕЛЬНЫЕ К ДЕЙСТВИЮ ЭЛЕКТРОМАГНИТНОГО ИЗЛУЧЕНИЯ</w:t>
      </w:r>
    </w:p>
    <w:p w:rsidR="00331B34" w:rsidRPr="00930FC5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1) хрусталик и роговица глаза</w:t>
      </w:r>
    </w:p>
    <w:p w:rsidR="00331B34" w:rsidRPr="00930FC5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2) головной мозг</w:t>
      </w:r>
    </w:p>
    <w:p w:rsidR="00331B34" w:rsidRPr="00930FC5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3) почки</w:t>
      </w:r>
    </w:p>
    <w:p w:rsidR="00331B34" w:rsidRPr="00930FC5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4) желудок</w:t>
      </w:r>
    </w:p>
    <w:p w:rsidR="00331B34" w:rsidRPr="00930FC5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930FC5">
        <w:rPr>
          <w:rFonts w:ascii="Times New Roman" w:hAnsi="Times New Roman"/>
          <w:sz w:val="24"/>
          <w:szCs w:val="24"/>
        </w:rPr>
        <w:t>5) мочевой пузырь</w:t>
      </w: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11. ВИДЫ ИОНИЗИРУЮЩЕГО ИЗЛУЧЕНИЯ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α-излучение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β-излучение</w:t>
      </w:r>
    </w:p>
    <w:p w:rsidR="00331B34" w:rsidRPr="00393B65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γ-излучение</w:t>
      </w:r>
    </w:p>
    <w:p w:rsidR="00331B34" w:rsidRPr="00393B65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нейтронное излучение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рентгеновское излучение</w:t>
      </w:r>
    </w:p>
    <w:p w:rsidR="00331B34" w:rsidRDefault="00331B34" w:rsidP="00331B3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12. </w:t>
      </w:r>
      <w:r w:rsidRPr="00393B65">
        <w:rPr>
          <w:rFonts w:ascii="Times New Roman" w:hAnsi="Times New Roman" w:cs="Times New Roman"/>
          <w:bCs/>
          <w:sz w:val="24"/>
          <w:szCs w:val="24"/>
        </w:rPr>
        <w:t>ОПРЕДЕЛЕНИЕ АЛЬФА-ИЗЛУЧЕНИЯ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нейтронов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электронов и их античастиц позитронов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нм-5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пм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331B34" w:rsidRDefault="00331B34" w:rsidP="00331B3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13. </w:t>
      </w:r>
      <w:r w:rsidRPr="00393B65">
        <w:rPr>
          <w:rFonts w:ascii="Times New Roman" w:hAnsi="Times New Roman" w:cs="Times New Roman"/>
          <w:bCs/>
          <w:sz w:val="24"/>
          <w:szCs w:val="24"/>
        </w:rPr>
        <w:t xml:space="preserve">ОПРЕДЕЛЕНИЕ ГАММА-ИЗЛУЧЕНИЯ 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sz w:val="24"/>
          <w:szCs w:val="24"/>
        </w:rPr>
        <w:t>корпускулярное излучение, поток нейтронов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</w:t>
      </w:r>
      <w:r>
        <w:rPr>
          <w:rFonts w:ascii="Times New Roman" w:hAnsi="Times New Roman" w:cs="Times New Roman"/>
          <w:bCs/>
          <w:sz w:val="24"/>
          <w:szCs w:val="24"/>
        </w:rPr>
        <w:t>ронов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нм-5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пм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331B34" w:rsidRDefault="00331B34" w:rsidP="00331B34">
      <w:pPr>
        <w:pStyle w:val="a4"/>
        <w:spacing w:after="0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ОПРЕДЕЛЕНИЕ БЕТА-ИЗЛУЧЕНИЯ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нейтронов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ядер атомов гелия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393B65">
        <w:rPr>
          <w:rFonts w:ascii="Times New Roman" w:hAnsi="Times New Roman" w:cs="Times New Roman"/>
          <w:bCs/>
          <w:sz w:val="24"/>
          <w:szCs w:val="24"/>
        </w:rPr>
        <w:t>корпускулярное излучение, поток электронов и их античастиц позитронов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нм-5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3B65">
        <w:rPr>
          <w:rFonts w:ascii="Times New Roman" w:hAnsi="Times New Roman" w:cs="Times New Roman"/>
          <w:bCs/>
          <w:sz w:val="24"/>
          <w:szCs w:val="24"/>
        </w:rPr>
        <w:t>пм</w:t>
      </w:r>
    </w:p>
    <w:p w:rsidR="00331B34" w:rsidRPr="00393B65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393B65">
        <w:rPr>
          <w:rFonts w:ascii="Times New Roman" w:hAnsi="Times New Roman" w:cs="Times New Roman"/>
          <w:bCs/>
          <w:sz w:val="24"/>
          <w:szCs w:val="24"/>
        </w:rPr>
        <w:t>электромагнитное излучение с длинной волны менее 5 пм</w:t>
      </w: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A76937">
        <w:rPr>
          <w:rFonts w:ascii="Times New Roman" w:hAnsi="Times New Roman" w:cs="Times New Roman"/>
          <w:sz w:val="24"/>
          <w:szCs w:val="24"/>
        </w:rPr>
        <w:t xml:space="preserve">ЕДИНИЦА ИЗМЕРЕНИЯ ЭКВИВАЛЕНТНОЙ ДОЗЫ ИОНИЗИРУЮЩЕГО ИЗЛУЧЕНИЯ В СИСТЕМЕ СИ </w:t>
      </w: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76937">
        <w:rPr>
          <w:rFonts w:ascii="Times New Roman" w:hAnsi="Times New Roman" w:cs="Times New Roman"/>
          <w:sz w:val="24"/>
          <w:szCs w:val="24"/>
        </w:rPr>
        <w:t>грей</w:t>
      </w: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76937">
        <w:rPr>
          <w:rFonts w:ascii="Times New Roman" w:hAnsi="Times New Roman" w:cs="Times New Roman"/>
          <w:sz w:val="24"/>
          <w:szCs w:val="24"/>
        </w:rPr>
        <w:t>рентген</w:t>
      </w: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76937">
        <w:rPr>
          <w:rFonts w:ascii="Times New Roman" w:hAnsi="Times New Roman" w:cs="Times New Roman"/>
          <w:sz w:val="24"/>
          <w:szCs w:val="24"/>
        </w:rPr>
        <w:t>рад</w:t>
      </w: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A76937">
        <w:rPr>
          <w:rFonts w:ascii="Times New Roman" w:hAnsi="Times New Roman" w:cs="Times New Roman"/>
          <w:sz w:val="24"/>
          <w:szCs w:val="24"/>
        </w:rPr>
        <w:t>зиверт</w:t>
      </w:r>
      <w:proofErr w:type="spellEnd"/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A76937">
        <w:rPr>
          <w:rFonts w:ascii="Times New Roman" w:hAnsi="Times New Roman" w:cs="Times New Roman"/>
          <w:sz w:val="24"/>
          <w:szCs w:val="24"/>
        </w:rPr>
        <w:t>бор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A76937">
        <w:rPr>
          <w:rFonts w:ascii="Times New Roman" w:hAnsi="Times New Roman" w:cs="Times New Roman"/>
          <w:sz w:val="24"/>
          <w:szCs w:val="24"/>
        </w:rPr>
        <w:t>КОЛИЧЕСТВО КЛАССОВ ОПАСНОСТИ ДЛЯ ЧЕЛОВЕКА ВРЕДНЫХ (ТОКСИЧЕСКИХ) ВЕЩЕСТВ</w:t>
      </w: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76937">
        <w:rPr>
          <w:rFonts w:ascii="Times New Roman" w:hAnsi="Times New Roman" w:cs="Times New Roman"/>
          <w:sz w:val="24"/>
          <w:szCs w:val="24"/>
        </w:rPr>
        <w:t>2</w:t>
      </w: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76937">
        <w:rPr>
          <w:rFonts w:ascii="Times New Roman" w:hAnsi="Times New Roman" w:cs="Times New Roman"/>
          <w:sz w:val="24"/>
          <w:szCs w:val="24"/>
        </w:rPr>
        <w:t>3</w:t>
      </w: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76937">
        <w:rPr>
          <w:rFonts w:ascii="Times New Roman" w:hAnsi="Times New Roman" w:cs="Times New Roman"/>
          <w:sz w:val="24"/>
          <w:szCs w:val="24"/>
        </w:rPr>
        <w:t>4</w:t>
      </w:r>
    </w:p>
    <w:p w:rsidR="00331B34" w:rsidRPr="00A76937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A76937">
        <w:rPr>
          <w:rFonts w:ascii="Times New Roman" w:hAnsi="Times New Roman" w:cs="Times New Roman"/>
          <w:sz w:val="24"/>
          <w:szCs w:val="24"/>
        </w:rPr>
        <w:t>5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A76937">
        <w:rPr>
          <w:rFonts w:ascii="Times New Roman" w:hAnsi="Times New Roman" w:cs="Times New Roman"/>
          <w:sz w:val="24"/>
          <w:szCs w:val="24"/>
        </w:rPr>
        <w:t>6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17. </w:t>
      </w:r>
      <w:r w:rsidRPr="00D31DF8">
        <w:rPr>
          <w:rFonts w:ascii="Times New Roman" w:hAnsi="Times New Roman" w:cs="Times New Roman"/>
          <w:sz w:val="24"/>
          <w:szCs w:val="24"/>
        </w:rPr>
        <w:t>ВЫСОКООПАСНЫЕ</w:t>
      </w:r>
      <w:r>
        <w:rPr>
          <w:rFonts w:ascii="Times New Roman" w:hAnsi="Times New Roman" w:cs="Times New Roman"/>
          <w:sz w:val="24"/>
          <w:szCs w:val="24"/>
        </w:rPr>
        <w:t xml:space="preserve"> ТОКСИЧЕСКИЕ</w:t>
      </w:r>
      <w:r w:rsidRPr="00D31DF8">
        <w:rPr>
          <w:rFonts w:ascii="Times New Roman" w:hAnsi="Times New Roman" w:cs="Times New Roman"/>
          <w:sz w:val="24"/>
          <w:szCs w:val="24"/>
        </w:rPr>
        <w:t xml:space="preserve"> ВЕЩЕСТВА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31DF8">
        <w:rPr>
          <w:rFonts w:ascii="Times New Roman" w:hAnsi="Times New Roman" w:cs="Times New Roman"/>
          <w:sz w:val="24"/>
          <w:szCs w:val="24"/>
        </w:rPr>
        <w:t>бензапирен</w:t>
      </w:r>
      <w:proofErr w:type="spellEnd"/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31DF8">
        <w:rPr>
          <w:rFonts w:ascii="Times New Roman" w:hAnsi="Times New Roman" w:cs="Times New Roman"/>
          <w:sz w:val="24"/>
          <w:szCs w:val="24"/>
        </w:rPr>
        <w:t>хлор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аммиак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ртуть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серная кислота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D31DF8">
        <w:rPr>
          <w:rFonts w:ascii="Times New Roman" w:hAnsi="Times New Roman" w:cs="Times New Roman"/>
          <w:sz w:val="24"/>
          <w:szCs w:val="24"/>
        </w:rPr>
        <w:t xml:space="preserve">УМЕРЕННО ОПАСНЫЕ </w:t>
      </w:r>
      <w:r>
        <w:rPr>
          <w:rFonts w:ascii="Times New Roman" w:hAnsi="Times New Roman" w:cs="Times New Roman"/>
          <w:sz w:val="24"/>
          <w:szCs w:val="24"/>
        </w:rPr>
        <w:t xml:space="preserve">ТОКСИЧЕСКИЕ </w:t>
      </w:r>
      <w:r w:rsidRPr="00D31DF8">
        <w:rPr>
          <w:rFonts w:ascii="Times New Roman" w:hAnsi="Times New Roman" w:cs="Times New Roman"/>
          <w:sz w:val="24"/>
          <w:szCs w:val="24"/>
        </w:rPr>
        <w:t>ВЕЩЕСТВА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ртуть</w:t>
      </w:r>
      <w:r w:rsidRPr="00D3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диоксид азота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карбонат никеля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свинец</w:t>
      </w:r>
      <w:r w:rsidRPr="00D3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метанол</w:t>
      </w:r>
    </w:p>
    <w:p w:rsidR="00331B34" w:rsidRDefault="00331B34" w:rsidP="00331B3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D31DF8">
        <w:rPr>
          <w:rFonts w:ascii="Times New Roman" w:hAnsi="Times New Roman" w:cs="Times New Roman"/>
          <w:sz w:val="24"/>
          <w:szCs w:val="24"/>
        </w:rPr>
        <w:t xml:space="preserve">МАЛООПАСНЫЕ </w:t>
      </w:r>
      <w:r>
        <w:rPr>
          <w:rFonts w:ascii="Times New Roman" w:hAnsi="Times New Roman" w:cs="Times New Roman"/>
          <w:sz w:val="24"/>
          <w:szCs w:val="24"/>
        </w:rPr>
        <w:t xml:space="preserve">ТОКСИЧЕСКИЕ </w:t>
      </w:r>
      <w:r w:rsidRPr="00D31DF8">
        <w:rPr>
          <w:rFonts w:ascii="Times New Roman" w:hAnsi="Times New Roman" w:cs="Times New Roman"/>
          <w:sz w:val="24"/>
          <w:szCs w:val="24"/>
        </w:rPr>
        <w:t>ВЕЩЕСТВА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31DF8">
        <w:rPr>
          <w:rFonts w:ascii="Times New Roman" w:hAnsi="Times New Roman" w:cs="Times New Roman"/>
          <w:sz w:val="24"/>
          <w:szCs w:val="24"/>
        </w:rPr>
        <w:t xml:space="preserve">оксид углерода 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31DF8">
        <w:rPr>
          <w:rFonts w:ascii="Times New Roman" w:hAnsi="Times New Roman" w:cs="Times New Roman"/>
          <w:sz w:val="24"/>
          <w:szCs w:val="24"/>
        </w:rPr>
        <w:t xml:space="preserve">бензин 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31DF8">
        <w:rPr>
          <w:rFonts w:ascii="Times New Roman" w:hAnsi="Times New Roman" w:cs="Times New Roman"/>
          <w:sz w:val="24"/>
          <w:szCs w:val="24"/>
        </w:rPr>
        <w:t>ацетон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метанол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31DF8">
        <w:rPr>
          <w:rFonts w:ascii="Times New Roman" w:hAnsi="Times New Roman" w:cs="Times New Roman"/>
          <w:sz w:val="24"/>
          <w:szCs w:val="24"/>
        </w:rPr>
        <w:t>свинец</w:t>
      </w:r>
    </w:p>
    <w:p w:rsidR="00331B34" w:rsidRDefault="00331B34" w:rsidP="00331B34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ЧРЕЗВЫЧАЙНО ОПАСНЫЕ ТОКСИЧЕСКИЕ ВЕЩЕСТВА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бензапирен</w:t>
      </w:r>
      <w:proofErr w:type="spellEnd"/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метанол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ртуть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свинец</w:t>
      </w:r>
    </w:p>
    <w:p w:rsidR="00331B34" w:rsidRPr="00D31DF8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бензин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B34" w:rsidRPr="000365A3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Организация защиты населения в чрезвычайных ситуациях.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4808D7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808D7">
        <w:rPr>
          <w:rFonts w:ascii="Times New Roman" w:hAnsi="Times New Roman" w:cs="Times New Roman"/>
          <w:sz w:val="24"/>
          <w:szCs w:val="24"/>
        </w:rPr>
        <w:t>КОЛИЧЕСТВО КЛАССОВ КОЛЛЕКТИВНЫХ</w:t>
      </w:r>
      <w:r>
        <w:rPr>
          <w:rFonts w:ascii="Times New Roman" w:hAnsi="Times New Roman" w:cs="Times New Roman"/>
          <w:sz w:val="24"/>
          <w:szCs w:val="24"/>
        </w:rPr>
        <w:t xml:space="preserve"> УБЕЖИЩ</w:t>
      </w:r>
    </w:p>
    <w:p w:rsidR="00331B34" w:rsidRPr="004808D7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4808D7">
        <w:rPr>
          <w:rFonts w:ascii="Times New Roman" w:hAnsi="Times New Roman" w:cs="Times New Roman"/>
          <w:sz w:val="24"/>
          <w:szCs w:val="24"/>
        </w:rPr>
        <w:t>3</w:t>
      </w:r>
    </w:p>
    <w:p w:rsidR="00331B34" w:rsidRPr="004808D7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808D7">
        <w:rPr>
          <w:rFonts w:ascii="Times New Roman" w:hAnsi="Times New Roman" w:cs="Times New Roman"/>
          <w:sz w:val="24"/>
          <w:szCs w:val="24"/>
        </w:rPr>
        <w:t>4</w:t>
      </w:r>
    </w:p>
    <w:p w:rsidR="00331B34" w:rsidRPr="004808D7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4808D7">
        <w:rPr>
          <w:rFonts w:ascii="Times New Roman" w:hAnsi="Times New Roman" w:cs="Times New Roman"/>
          <w:sz w:val="24"/>
          <w:szCs w:val="24"/>
        </w:rPr>
        <w:t>5</w:t>
      </w:r>
    </w:p>
    <w:p w:rsidR="00331B34" w:rsidRPr="004808D7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4808D7">
        <w:rPr>
          <w:rFonts w:ascii="Times New Roman" w:hAnsi="Times New Roman" w:cs="Times New Roman"/>
          <w:sz w:val="24"/>
          <w:szCs w:val="24"/>
        </w:rPr>
        <w:t>6</w:t>
      </w:r>
    </w:p>
    <w:p w:rsidR="00331B34" w:rsidRPr="004808D7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4808D7">
        <w:rPr>
          <w:rFonts w:ascii="Times New Roman" w:hAnsi="Times New Roman" w:cs="Times New Roman"/>
          <w:sz w:val="24"/>
          <w:szCs w:val="24"/>
        </w:rPr>
        <w:t>2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B028A3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028A3">
        <w:rPr>
          <w:rFonts w:ascii="Times New Roman" w:hAnsi="Times New Roman" w:cs="Times New Roman"/>
          <w:sz w:val="24"/>
          <w:szCs w:val="24"/>
        </w:rPr>
        <w:t>КОЛИЧЕСТВО ВЫХОДОВ ДЛЯ ЭВАКУАЦИИ ЛЮДЕЙ ИЗ ВСТРОЕННОГО УБЕЖИЩА</w:t>
      </w: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028A3">
        <w:rPr>
          <w:rFonts w:ascii="Times New Roman" w:hAnsi="Times New Roman" w:cs="Times New Roman"/>
          <w:sz w:val="24"/>
          <w:szCs w:val="24"/>
        </w:rPr>
        <w:t>1 выход</w:t>
      </w: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28A3">
        <w:rPr>
          <w:rFonts w:ascii="Times New Roman" w:hAnsi="Times New Roman" w:cs="Times New Roman"/>
          <w:sz w:val="24"/>
          <w:szCs w:val="24"/>
        </w:rPr>
        <w:t>1 основной и 2-3 запасных</w:t>
      </w: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028A3">
        <w:rPr>
          <w:rFonts w:ascii="Times New Roman" w:hAnsi="Times New Roman" w:cs="Times New Roman"/>
          <w:sz w:val="24"/>
          <w:szCs w:val="24"/>
        </w:rPr>
        <w:t>не менее двух</w:t>
      </w: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B028A3">
        <w:rPr>
          <w:rFonts w:ascii="Times New Roman" w:hAnsi="Times New Roman" w:cs="Times New Roman"/>
          <w:sz w:val="24"/>
          <w:szCs w:val="24"/>
        </w:rPr>
        <w:t>значения не имеет</w:t>
      </w: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B028A3">
        <w:rPr>
          <w:rFonts w:ascii="Times New Roman" w:hAnsi="Times New Roman" w:cs="Times New Roman"/>
          <w:sz w:val="24"/>
          <w:szCs w:val="24"/>
        </w:rPr>
        <w:t>вход и 1 выход</w:t>
      </w:r>
    </w:p>
    <w:p w:rsidR="00331B34" w:rsidRDefault="00331B34" w:rsidP="00331B34">
      <w:pPr>
        <w:rPr>
          <w:rFonts w:ascii="Times New Roman" w:hAnsi="Times New Roman" w:cs="Times New Roman"/>
          <w:sz w:val="24"/>
          <w:szCs w:val="24"/>
        </w:rPr>
      </w:pP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028A3">
        <w:rPr>
          <w:rFonts w:ascii="Times New Roman" w:hAnsi="Times New Roman" w:cs="Times New Roman"/>
          <w:sz w:val="24"/>
          <w:szCs w:val="24"/>
        </w:rPr>
        <w:t>МИНИМАЛЬНАЯ ВЫСОТА П</w:t>
      </w:r>
      <w:r>
        <w:rPr>
          <w:rFonts w:ascii="Times New Roman" w:hAnsi="Times New Roman" w:cs="Times New Roman"/>
          <w:sz w:val="24"/>
          <w:szCs w:val="24"/>
        </w:rPr>
        <w:t>РОХОДА ДЛЯ ЭВАКУАЦИИ</w:t>
      </w:r>
      <w:r w:rsidRPr="00B028A3">
        <w:rPr>
          <w:rFonts w:ascii="Times New Roman" w:hAnsi="Times New Roman" w:cs="Times New Roman"/>
          <w:sz w:val="24"/>
          <w:szCs w:val="24"/>
        </w:rPr>
        <w:t xml:space="preserve"> ЛЮДЕЙ</w:t>
      </w:r>
      <w:r>
        <w:rPr>
          <w:rFonts w:ascii="Times New Roman" w:hAnsi="Times New Roman" w:cs="Times New Roman"/>
          <w:sz w:val="24"/>
          <w:szCs w:val="24"/>
        </w:rPr>
        <w:t xml:space="preserve"> ИЗ УБЕЖИЩА</w:t>
      </w: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028A3">
        <w:rPr>
          <w:rFonts w:ascii="Times New Roman" w:hAnsi="Times New Roman" w:cs="Times New Roman"/>
          <w:sz w:val="24"/>
          <w:szCs w:val="24"/>
        </w:rPr>
        <w:t>не менее 2 метров</w:t>
      </w: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028A3">
        <w:rPr>
          <w:rFonts w:ascii="Times New Roman" w:hAnsi="Times New Roman" w:cs="Times New Roman"/>
          <w:sz w:val="24"/>
          <w:szCs w:val="24"/>
        </w:rPr>
        <w:t>не менее 1,5 метров</w:t>
      </w: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B028A3">
        <w:rPr>
          <w:rFonts w:ascii="Times New Roman" w:hAnsi="Times New Roman" w:cs="Times New Roman"/>
          <w:sz w:val="24"/>
          <w:szCs w:val="24"/>
        </w:rPr>
        <w:t>не менее 1 метра</w:t>
      </w: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Pr="00B028A3">
        <w:rPr>
          <w:rFonts w:ascii="Times New Roman" w:hAnsi="Times New Roman" w:cs="Times New Roman"/>
          <w:sz w:val="24"/>
          <w:szCs w:val="24"/>
        </w:rPr>
        <w:t>не менее 2,5 метров</w:t>
      </w:r>
    </w:p>
    <w:p w:rsidR="00331B34" w:rsidRPr="00B028A3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менее 3 метров</w:t>
      </w:r>
    </w:p>
    <w:p w:rsidR="00331B34" w:rsidRDefault="00331B34" w:rsidP="00331B34">
      <w:pPr>
        <w:pStyle w:val="a4"/>
        <w:spacing w:after="0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B028A3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028A3">
        <w:rPr>
          <w:rFonts w:ascii="Times New Roman" w:hAnsi="Times New Roman" w:cs="Times New Roman"/>
          <w:sz w:val="24"/>
          <w:szCs w:val="24"/>
        </w:rPr>
        <w:t>ОСНОВНЫЕ СИСТЕМЫ ЖИЗНЕОБЕСПЕЧЕНИЯ В УБЕЖИЩЕ</w:t>
      </w:r>
    </w:p>
    <w:p w:rsidR="00331B34" w:rsidRPr="00B028A3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воздухоснабжение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>, медицинское обслуживание, питание, связь</w:t>
      </w:r>
      <w:r>
        <w:rPr>
          <w:rFonts w:ascii="Times New Roman" w:hAnsi="Times New Roman" w:cs="Times New Roman"/>
          <w:sz w:val="24"/>
          <w:szCs w:val="24"/>
        </w:rPr>
        <w:t>, отопление, канализация</w:t>
      </w:r>
    </w:p>
    <w:p w:rsidR="00331B34" w:rsidRPr="00B028A3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воздухоснабжение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энергоснабжение, водоснабжение,</w:t>
      </w:r>
      <w:r w:rsidRPr="00B028A3">
        <w:rPr>
          <w:rFonts w:ascii="Times New Roman" w:hAnsi="Times New Roman" w:cs="Times New Roman"/>
          <w:sz w:val="24"/>
          <w:szCs w:val="24"/>
        </w:rPr>
        <w:t xml:space="preserve"> канализация, отопление, связь</w:t>
      </w:r>
    </w:p>
    <w:p w:rsidR="00331B34" w:rsidRPr="00B028A3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B028A3">
        <w:rPr>
          <w:rFonts w:ascii="Times New Roman" w:hAnsi="Times New Roman" w:cs="Times New Roman"/>
          <w:sz w:val="24"/>
          <w:szCs w:val="24"/>
        </w:rPr>
        <w:t>фильтро</w:t>
      </w:r>
      <w:r>
        <w:rPr>
          <w:rFonts w:ascii="Times New Roman" w:hAnsi="Times New Roman" w:cs="Times New Roman"/>
          <w:sz w:val="24"/>
          <w:szCs w:val="24"/>
        </w:rPr>
        <w:t>вентиляция</w:t>
      </w:r>
      <w:proofErr w:type="spellEnd"/>
      <w:r w:rsidRPr="00B028A3">
        <w:rPr>
          <w:rFonts w:ascii="Times New Roman" w:hAnsi="Times New Roman" w:cs="Times New Roman"/>
          <w:sz w:val="24"/>
          <w:szCs w:val="24"/>
        </w:rPr>
        <w:t>, водоснабжение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28A3">
        <w:rPr>
          <w:rFonts w:ascii="Times New Roman" w:hAnsi="Times New Roman" w:cs="Times New Roman"/>
          <w:sz w:val="24"/>
          <w:szCs w:val="24"/>
        </w:rPr>
        <w:t xml:space="preserve"> канализация, питание, связь</w:t>
      </w:r>
      <w:r>
        <w:rPr>
          <w:rFonts w:ascii="Times New Roman" w:hAnsi="Times New Roman" w:cs="Times New Roman"/>
          <w:sz w:val="24"/>
          <w:szCs w:val="24"/>
        </w:rPr>
        <w:t>, энергоснабжение</w:t>
      </w:r>
    </w:p>
    <w:p w:rsidR="00331B34" w:rsidRPr="00B028A3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энергоснабжение, связь, питание, водоснабжение, медицинское обслуживание, отопление</w:t>
      </w:r>
    </w:p>
    <w:p w:rsidR="00331B34" w:rsidRPr="00B028A3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медицинское обслуживание, канализация, питание, отопление, связь, энергоснабжение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60819">
        <w:rPr>
          <w:rFonts w:ascii="Times New Roman" w:hAnsi="Times New Roman" w:cs="Times New Roman"/>
          <w:sz w:val="24"/>
          <w:szCs w:val="24"/>
        </w:rPr>
        <w:t xml:space="preserve">ОСНОВНЫЕ ПОМЕЩЕНИЯ УБЕЖИЩ 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укрываемых, пункты управления, медицинские пункты, тамбуры-шлюзы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укрываемых, фильтровентиляционные камеры, санитарные узлы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помещения электросиловых установок и хранения продовольствия, пункты управления, тамбуры-шлюзы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пункты управления, медицинские пункты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помещения для хранения продовольствия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60819">
        <w:rPr>
          <w:rFonts w:ascii="Times New Roman" w:hAnsi="Times New Roman" w:cs="Times New Roman"/>
          <w:sz w:val="24"/>
          <w:szCs w:val="24"/>
        </w:rPr>
        <w:t>РЕЖИМЫ РАБОТЫ СИСТЕМЫ ВОЗДУХОСНАБЖЕНИЯ УБЕЖИЩ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 xml:space="preserve">чистой вентиляции, </w:t>
      </w:r>
      <w:proofErr w:type="spellStart"/>
      <w:r w:rsidRPr="00E60819">
        <w:rPr>
          <w:rFonts w:ascii="Times New Roman" w:hAnsi="Times New Roman" w:cs="Times New Roman"/>
          <w:sz w:val="24"/>
          <w:szCs w:val="24"/>
        </w:rPr>
        <w:t>фильтровентиляции</w:t>
      </w:r>
      <w:proofErr w:type="spellEnd"/>
      <w:r w:rsidRPr="00E60819">
        <w:rPr>
          <w:rFonts w:ascii="Times New Roman" w:hAnsi="Times New Roman" w:cs="Times New Roman"/>
          <w:sz w:val="24"/>
          <w:szCs w:val="24"/>
        </w:rPr>
        <w:t>, полной изоляции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забора воздуха, очистки и подачи воздуха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вентиляции, подпора воздуха, регенерации</w:t>
      </w:r>
    </w:p>
    <w:p w:rsidR="00331B34" w:rsidRPr="00E60819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забора воздуха, полной изоляции</w:t>
      </w:r>
    </w:p>
    <w:p w:rsidR="00331B34" w:rsidRPr="00E60819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подпора воздуха, регенерации</w:t>
      </w:r>
    </w:p>
    <w:p w:rsidR="00331B34" w:rsidRDefault="00331B34" w:rsidP="00331B34">
      <w:pPr>
        <w:pStyle w:val="a4"/>
        <w:spacing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Pr="00E60819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ГЕРМЕТИЧНЫЕ</w:t>
      </w:r>
      <w:r w:rsidRPr="00E60819">
        <w:rPr>
          <w:rFonts w:ascii="Times New Roman" w:hAnsi="Times New Roman" w:cs="Times New Roman"/>
          <w:sz w:val="24"/>
          <w:szCs w:val="24"/>
        </w:rPr>
        <w:t xml:space="preserve"> КОЛЛЕКТ</w:t>
      </w:r>
      <w:r>
        <w:rPr>
          <w:rFonts w:ascii="Times New Roman" w:hAnsi="Times New Roman" w:cs="Times New Roman"/>
          <w:sz w:val="24"/>
          <w:szCs w:val="24"/>
        </w:rPr>
        <w:t>ИВНЫЕ СРЕДСТВА ЗАЩИТЫ</w:t>
      </w:r>
    </w:p>
    <w:p w:rsidR="00331B34" w:rsidRPr="00E60819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убежища</w:t>
      </w:r>
    </w:p>
    <w:p w:rsidR="00331B34" w:rsidRPr="00E60819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противорадиационные укрытия</w:t>
      </w:r>
    </w:p>
    <w:p w:rsidR="00331B34" w:rsidRPr="00E60819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перекрытые щели</w:t>
      </w:r>
    </w:p>
    <w:p w:rsidR="00331B34" w:rsidRPr="00E60819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подземные переходы</w:t>
      </w:r>
    </w:p>
    <w:p w:rsidR="00331B34" w:rsidRPr="00E60819" w:rsidRDefault="00331B34" w:rsidP="00331B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подвалы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60819">
        <w:rPr>
          <w:rFonts w:ascii="Times New Roman" w:hAnsi="Times New Roman" w:cs="Times New Roman"/>
          <w:sz w:val="24"/>
          <w:szCs w:val="24"/>
        </w:rPr>
        <w:t>ЦВЕТ ТРУБ ДЛЯ ПРОКЛАДКИ ЭЛЕКТРОПРОВОДКИ В УБЕЖИЩАХ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60819">
        <w:rPr>
          <w:rFonts w:ascii="Times New Roman" w:hAnsi="Times New Roman" w:cs="Times New Roman"/>
          <w:sz w:val="24"/>
          <w:szCs w:val="24"/>
        </w:rPr>
        <w:t>белый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60819">
        <w:rPr>
          <w:rFonts w:ascii="Times New Roman" w:hAnsi="Times New Roman" w:cs="Times New Roman"/>
          <w:sz w:val="24"/>
          <w:szCs w:val="24"/>
        </w:rPr>
        <w:t>черный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60819">
        <w:rPr>
          <w:rFonts w:ascii="Times New Roman" w:hAnsi="Times New Roman" w:cs="Times New Roman"/>
          <w:sz w:val="24"/>
          <w:szCs w:val="24"/>
        </w:rPr>
        <w:t>желтый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E60819">
        <w:rPr>
          <w:rFonts w:ascii="Times New Roman" w:hAnsi="Times New Roman" w:cs="Times New Roman"/>
          <w:sz w:val="24"/>
          <w:szCs w:val="24"/>
        </w:rPr>
        <w:t>коричневый</w:t>
      </w:r>
    </w:p>
    <w:p w:rsidR="00331B34" w:rsidRPr="00E6081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E60819">
        <w:rPr>
          <w:rFonts w:ascii="Times New Roman" w:hAnsi="Times New Roman" w:cs="Times New Roman"/>
          <w:sz w:val="24"/>
          <w:szCs w:val="24"/>
        </w:rPr>
        <w:t>красный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КОЛИЧЕСТВО ПОСТОВ В УБЕЖИЩАХ И УКРЫТИЯХ, ВЫСТАВЛЯЕМЫХ </w:t>
      </w:r>
      <w:r w:rsidRPr="000E64AD">
        <w:rPr>
          <w:rFonts w:ascii="Times New Roman" w:hAnsi="Times New Roman" w:cs="Times New Roman"/>
          <w:sz w:val="24"/>
          <w:szCs w:val="24"/>
        </w:rPr>
        <w:t>ФОРМИРОВАНИЯ</w:t>
      </w:r>
      <w:r>
        <w:rPr>
          <w:rFonts w:ascii="Times New Roman" w:hAnsi="Times New Roman" w:cs="Times New Roman"/>
          <w:sz w:val="24"/>
          <w:szCs w:val="24"/>
        </w:rPr>
        <w:t>МИ ГРАЖДАНСКОЙ ОБОРОНЫ</w:t>
      </w: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E64AD">
        <w:rPr>
          <w:rFonts w:ascii="Times New Roman" w:hAnsi="Times New Roman" w:cs="Times New Roman"/>
          <w:sz w:val="24"/>
          <w:szCs w:val="24"/>
        </w:rPr>
        <w:t>1</w:t>
      </w: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E64AD">
        <w:rPr>
          <w:rFonts w:ascii="Times New Roman" w:hAnsi="Times New Roman" w:cs="Times New Roman"/>
          <w:sz w:val="24"/>
          <w:szCs w:val="24"/>
        </w:rPr>
        <w:t>4</w:t>
      </w: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0E64AD">
        <w:rPr>
          <w:rFonts w:ascii="Times New Roman" w:hAnsi="Times New Roman" w:cs="Times New Roman"/>
          <w:sz w:val="24"/>
          <w:szCs w:val="24"/>
        </w:rPr>
        <w:t>3</w:t>
      </w: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0E64AD">
        <w:rPr>
          <w:rFonts w:ascii="Times New Roman" w:hAnsi="Times New Roman" w:cs="Times New Roman"/>
          <w:sz w:val="24"/>
          <w:szCs w:val="24"/>
        </w:rPr>
        <w:t>5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0E64AD">
        <w:rPr>
          <w:rFonts w:ascii="Times New Roman" w:hAnsi="Times New Roman" w:cs="Times New Roman"/>
          <w:sz w:val="24"/>
          <w:szCs w:val="24"/>
        </w:rPr>
        <w:t>2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0E64AD">
        <w:rPr>
          <w:rFonts w:ascii="Times New Roman" w:hAnsi="Times New Roman" w:cs="Times New Roman"/>
          <w:sz w:val="24"/>
          <w:szCs w:val="24"/>
        </w:rPr>
        <w:t xml:space="preserve">УБЕЖИЩА </w:t>
      </w:r>
      <w:r w:rsidRPr="000E64A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E64AD">
        <w:rPr>
          <w:rFonts w:ascii="Times New Roman" w:hAnsi="Times New Roman" w:cs="Times New Roman"/>
          <w:sz w:val="24"/>
          <w:szCs w:val="24"/>
        </w:rPr>
        <w:t xml:space="preserve"> КЛАССА ВЫДЕРЖИВАЮТ ИЗБЫТОЧНОЕ ДАВЛЕНИЕ ВО ФРОНТЕ УДАРНОЙ ВОЛНЫ</w:t>
      </w: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0E64AD">
        <w:rPr>
          <w:rFonts w:ascii="Times New Roman" w:hAnsi="Times New Roman" w:cs="Times New Roman"/>
          <w:sz w:val="24"/>
          <w:szCs w:val="24"/>
        </w:rPr>
        <w:t>5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0E64AD">
        <w:rPr>
          <w:rFonts w:ascii="Times New Roman" w:hAnsi="Times New Roman" w:cs="Times New Roman"/>
          <w:sz w:val="24"/>
          <w:szCs w:val="24"/>
        </w:rPr>
        <w:t>2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Pr="000E64AD">
        <w:rPr>
          <w:rFonts w:ascii="Times New Roman" w:hAnsi="Times New Roman" w:cs="Times New Roman"/>
          <w:sz w:val="24"/>
          <w:szCs w:val="24"/>
        </w:rPr>
        <w:t>1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0E64AD">
        <w:rPr>
          <w:rFonts w:ascii="Times New Roman" w:hAnsi="Times New Roman" w:cs="Times New Roman"/>
          <w:sz w:val="24"/>
          <w:szCs w:val="24"/>
        </w:rPr>
        <w:t>3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31B34" w:rsidRPr="000E64AD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0E64AD">
        <w:rPr>
          <w:rFonts w:ascii="Times New Roman" w:hAnsi="Times New Roman" w:cs="Times New Roman"/>
          <w:sz w:val="24"/>
          <w:szCs w:val="24"/>
        </w:rPr>
        <w:t>0,5 кг/см</w:t>
      </w:r>
      <w:r w:rsidRPr="000E64A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ОБЩЕВОЙСКОВОЕ ИНДИВИДУАЛЬНОЕ СРЕДСТВО</w:t>
      </w:r>
      <w:r w:rsidRPr="00F954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 ОРГАНОВ ДЫХАНИЯ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фильтрующий противогаз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респиратор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шла</w:t>
      </w:r>
      <w:r>
        <w:rPr>
          <w:rFonts w:ascii="Times New Roman" w:hAnsi="Times New Roman" w:cs="Times New Roman"/>
          <w:sz w:val="24"/>
          <w:szCs w:val="24"/>
        </w:rPr>
        <w:t xml:space="preserve">нговый дыхательный аппарат 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>шлем для раненых в голову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общевойсковой защитный костюм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F954C6">
        <w:rPr>
          <w:rFonts w:ascii="Times New Roman" w:hAnsi="Times New Roman" w:cs="Times New Roman"/>
          <w:sz w:val="24"/>
          <w:szCs w:val="24"/>
        </w:rPr>
        <w:t>ПРИНЦИП ЗАЩИТНОГО ДЕЙСТВИЯ ФИЛЬТРУЮЩЕГО ПРОТИВОГАЗА В ОЧАГЕ ПОРАЖЕНИЯ РАЗДРАЖАЮЩ</w:t>
      </w:r>
      <w:r>
        <w:rPr>
          <w:rFonts w:ascii="Times New Roman" w:hAnsi="Times New Roman" w:cs="Times New Roman"/>
          <w:sz w:val="24"/>
          <w:szCs w:val="24"/>
        </w:rPr>
        <w:t>ИМИ ОТРАВЛЯЮЩИМИ ВЕЩЕСТВАМИ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адсорбция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954C6">
        <w:rPr>
          <w:rFonts w:ascii="Times New Roman" w:hAnsi="Times New Roman" w:cs="Times New Roman"/>
          <w:sz w:val="24"/>
          <w:szCs w:val="24"/>
        </w:rPr>
        <w:t>абсорбция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капиллярная конденсация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 xml:space="preserve">задержка </w:t>
      </w:r>
      <w:proofErr w:type="spellStart"/>
      <w:r w:rsidRPr="00F954C6">
        <w:rPr>
          <w:rFonts w:ascii="Times New Roman" w:hAnsi="Times New Roman" w:cs="Times New Roman"/>
          <w:sz w:val="24"/>
          <w:szCs w:val="24"/>
        </w:rPr>
        <w:t>противодымным</w:t>
      </w:r>
      <w:proofErr w:type="spellEnd"/>
      <w:r w:rsidRPr="00F954C6">
        <w:rPr>
          <w:rFonts w:ascii="Times New Roman" w:hAnsi="Times New Roman" w:cs="Times New Roman"/>
          <w:sz w:val="24"/>
          <w:szCs w:val="24"/>
        </w:rPr>
        <w:t xml:space="preserve"> фильтром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адсорбция, абсорбция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СПЕЦИАЛЬНОЕ ИНДИВИДУАЛЬНОЕ СРЕДСТВО</w:t>
      </w:r>
      <w:r w:rsidRPr="00F954C6">
        <w:rPr>
          <w:rFonts w:ascii="Times New Roman" w:hAnsi="Times New Roman" w:cs="Times New Roman"/>
          <w:sz w:val="24"/>
          <w:szCs w:val="24"/>
        </w:rPr>
        <w:t xml:space="preserve"> ЗАЩИТЫ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954C6">
        <w:rPr>
          <w:rFonts w:ascii="Times New Roman" w:hAnsi="Times New Roman" w:cs="Times New Roman"/>
          <w:sz w:val="24"/>
          <w:szCs w:val="24"/>
        </w:rPr>
        <w:t>фильтрующий противогаз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954C6">
        <w:rPr>
          <w:rFonts w:ascii="Times New Roman" w:hAnsi="Times New Roman" w:cs="Times New Roman"/>
          <w:sz w:val="24"/>
          <w:szCs w:val="24"/>
        </w:rPr>
        <w:t>общевойсковой защитный костюм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954C6">
        <w:rPr>
          <w:rFonts w:ascii="Times New Roman" w:hAnsi="Times New Roman" w:cs="Times New Roman"/>
          <w:sz w:val="24"/>
          <w:szCs w:val="24"/>
        </w:rPr>
        <w:t>шлем для раненых в голову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F954C6">
        <w:rPr>
          <w:rFonts w:ascii="Times New Roman" w:hAnsi="Times New Roman" w:cs="Times New Roman"/>
          <w:sz w:val="24"/>
          <w:szCs w:val="24"/>
        </w:rPr>
        <w:t>респиратор</w:t>
      </w:r>
    </w:p>
    <w:p w:rsidR="00331B34" w:rsidRPr="00F954C6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F954C6">
        <w:rPr>
          <w:rFonts w:ascii="Times New Roman" w:hAnsi="Times New Roman" w:cs="Times New Roman"/>
          <w:sz w:val="24"/>
          <w:szCs w:val="24"/>
        </w:rPr>
        <w:t>ватно-марлевая повязка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7668B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СРЕДСТВО ИНДИВИДУАЛЬНОЙ ЗАЩИТЫ ДЛЯ ДЕТЕЙ ДО 1,5 ЛЕТ </w:t>
      </w:r>
    </w:p>
    <w:p w:rsidR="00331B34" w:rsidRPr="007668B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гражданский противогаз</w:t>
      </w:r>
    </w:p>
    <w:p w:rsidR="00331B34" w:rsidRPr="007668B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камера защитная детская</w:t>
      </w:r>
    </w:p>
    <w:p w:rsidR="00331B34" w:rsidRPr="007668B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изолирующий противогаз</w:t>
      </w:r>
    </w:p>
    <w:p w:rsidR="00331B34" w:rsidRPr="007668B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респиратор</w:t>
      </w:r>
    </w:p>
    <w:p w:rsidR="00331B34" w:rsidRPr="007668B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7668B9">
        <w:rPr>
          <w:rFonts w:ascii="Times New Roman" w:hAnsi="Times New Roman" w:cs="Times New Roman"/>
          <w:sz w:val="24"/>
          <w:szCs w:val="24"/>
        </w:rPr>
        <w:t>противогаз детский фильтрующий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2D54F2">
        <w:rPr>
          <w:rFonts w:ascii="Times New Roman" w:hAnsi="Times New Roman" w:cs="Times New Roman"/>
          <w:sz w:val="24"/>
          <w:szCs w:val="24"/>
        </w:rPr>
        <w:t>СОПРОТИВЛЕНИЕ ДЫХАНИЮ В ФИЛЬТРУЮЩЕМ ПРОТИВОГАЗЕ В ОСНОВНОМ ОБУСЛОВЛЕНО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фильтрующе-поглотительной коробкой противогаза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лицевой частью маски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соединительной трубкой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неправильным подбором размера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наличием вредного пространства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2D54F2">
        <w:rPr>
          <w:rFonts w:ascii="Times New Roman" w:hAnsi="Times New Roman" w:cs="Times New Roman"/>
          <w:sz w:val="24"/>
          <w:szCs w:val="24"/>
        </w:rPr>
        <w:t>ОТРИЦАТЕЛЬНЫЙ ФАКТОР ФИЛЬТРУЮЩЕГО ПРОТИВОГАЗА, ОКАЗЫВАЮЩИЙ НА ОРГАНИЗМ НАИБОЛЬШЕЕ ВЛИЯНИЕ ПРИ ФИЗИЧЕСКОЙ НАГРУЗКЕ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наличие вредного пространства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вредное влияние шлем-маски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снижение слуха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сопротивление дыханию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запотевание стекол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2D54F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ЫХАНИЕ В ФИЛЬТРУЮЩЕМ ПРОТИВОГАЗЕ</w:t>
      </w:r>
      <w:r w:rsidRPr="002D54F2">
        <w:rPr>
          <w:rFonts w:ascii="Times New Roman" w:hAnsi="Times New Roman" w:cs="Times New Roman"/>
          <w:sz w:val="24"/>
          <w:szCs w:val="24"/>
        </w:rPr>
        <w:t xml:space="preserve"> ДОЛЖНО БЫТЬ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частым глубоким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редким глубоким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поверхностным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периодическим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частым </w:t>
      </w:r>
      <w:r w:rsidRPr="002D54F2">
        <w:rPr>
          <w:rFonts w:ascii="Times New Roman" w:hAnsi="Times New Roman" w:cs="Times New Roman"/>
          <w:sz w:val="24"/>
          <w:szCs w:val="24"/>
        </w:rPr>
        <w:t>поверхностным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РЕСПИРАТОР</w:t>
      </w:r>
      <w:r w:rsidRPr="002D54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Р-2 ОЧИЩАЕ</w:t>
      </w:r>
      <w:r w:rsidRPr="002D54F2">
        <w:rPr>
          <w:rFonts w:ascii="Times New Roman" w:hAnsi="Times New Roman" w:cs="Times New Roman"/>
          <w:sz w:val="24"/>
          <w:szCs w:val="24"/>
        </w:rPr>
        <w:t>Т ВОЗДУХ ОТ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всех отравляющих веществ</w:t>
      </w:r>
    </w:p>
    <w:p w:rsidR="00331B34" w:rsidRPr="008375FC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отравляющих веществ</w:t>
      </w:r>
      <w:r w:rsidRPr="008375FC">
        <w:rPr>
          <w:rFonts w:ascii="Times New Roman" w:hAnsi="Times New Roman" w:cs="Times New Roman"/>
          <w:sz w:val="24"/>
          <w:szCs w:val="24"/>
        </w:rPr>
        <w:t>, применяемых в виде дымов</w:t>
      </w:r>
    </w:p>
    <w:p w:rsidR="00331B34" w:rsidRPr="008375FC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отравляющих веществ</w:t>
      </w:r>
      <w:r w:rsidRPr="008375FC">
        <w:rPr>
          <w:rFonts w:ascii="Times New Roman" w:hAnsi="Times New Roman" w:cs="Times New Roman"/>
          <w:sz w:val="24"/>
          <w:szCs w:val="24"/>
        </w:rPr>
        <w:t>, применяемых в виде паров</w:t>
      </w:r>
    </w:p>
    <w:p w:rsidR="00331B34" w:rsidRPr="008375FC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375FC">
        <w:rPr>
          <w:rFonts w:ascii="Times New Roman" w:hAnsi="Times New Roman" w:cs="Times New Roman"/>
          <w:sz w:val="24"/>
          <w:szCs w:val="24"/>
        </w:rPr>
        <w:t xml:space="preserve">бактериальных средств </w:t>
      </w:r>
    </w:p>
    <w:p w:rsidR="00331B34" w:rsidRPr="008375FC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8375FC">
        <w:rPr>
          <w:rFonts w:ascii="Times New Roman" w:hAnsi="Times New Roman" w:cs="Times New Roman"/>
          <w:sz w:val="24"/>
          <w:szCs w:val="24"/>
        </w:rPr>
        <w:t>радиоактивной пыли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2D54F2">
        <w:rPr>
          <w:rFonts w:ascii="Times New Roman" w:hAnsi="Times New Roman" w:cs="Times New Roman"/>
          <w:sz w:val="24"/>
          <w:szCs w:val="24"/>
        </w:rPr>
        <w:t>ЗАЩИТНАЯ МОЩНОСТЬ ОБЩЕВОЙСКОВОГО ЗАЩИТНОГО КОСТЮМА</w:t>
      </w:r>
      <w:r>
        <w:rPr>
          <w:rFonts w:ascii="Times New Roman" w:hAnsi="Times New Roman" w:cs="Times New Roman"/>
          <w:sz w:val="24"/>
          <w:szCs w:val="24"/>
        </w:rPr>
        <w:t xml:space="preserve"> (ОЗК)</w:t>
      </w:r>
      <w:r w:rsidRPr="002D54F2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2D54F2">
        <w:rPr>
          <w:rFonts w:ascii="Times New Roman" w:hAnsi="Times New Roman" w:cs="Times New Roman"/>
          <w:sz w:val="24"/>
          <w:szCs w:val="24"/>
        </w:rPr>
        <w:t>КАПЕЛЬНО-ЖИДКОМУ</w:t>
      </w:r>
      <w:proofErr w:type="gramEnd"/>
      <w:r w:rsidRPr="002D54F2">
        <w:rPr>
          <w:rFonts w:ascii="Times New Roman" w:hAnsi="Times New Roman" w:cs="Times New Roman"/>
          <w:sz w:val="24"/>
          <w:szCs w:val="24"/>
        </w:rPr>
        <w:t xml:space="preserve"> ИПРИТУ СОСТАВЛЯЕТ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D54F2">
        <w:rPr>
          <w:rFonts w:ascii="Times New Roman" w:hAnsi="Times New Roman" w:cs="Times New Roman"/>
          <w:sz w:val="24"/>
          <w:szCs w:val="24"/>
        </w:rPr>
        <w:t>до 1 часа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2D54F2">
        <w:rPr>
          <w:rFonts w:ascii="Times New Roman" w:hAnsi="Times New Roman" w:cs="Times New Roman"/>
          <w:sz w:val="24"/>
          <w:szCs w:val="24"/>
        </w:rPr>
        <w:t>до 2-3 часов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D54F2">
        <w:rPr>
          <w:rFonts w:ascii="Times New Roman" w:hAnsi="Times New Roman" w:cs="Times New Roman"/>
          <w:sz w:val="24"/>
          <w:szCs w:val="24"/>
        </w:rPr>
        <w:t>до 4-5 часов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D54F2">
        <w:rPr>
          <w:rFonts w:ascii="Times New Roman" w:hAnsi="Times New Roman" w:cs="Times New Roman"/>
          <w:sz w:val="24"/>
          <w:szCs w:val="24"/>
        </w:rPr>
        <w:t>до 5-6 часов</w:t>
      </w:r>
    </w:p>
    <w:p w:rsidR="00331B34" w:rsidRPr="002D54F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D54F2">
        <w:rPr>
          <w:rFonts w:ascii="Times New Roman" w:hAnsi="Times New Roman" w:cs="Times New Roman"/>
          <w:sz w:val="24"/>
          <w:szCs w:val="24"/>
        </w:rPr>
        <w:t>временной интервал не имеет значения</w:t>
      </w:r>
    </w:p>
    <w:p w:rsidR="00331B34" w:rsidRDefault="00331B34" w:rsidP="00331B34">
      <w:pPr>
        <w:pStyle w:val="a4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8375FC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СРЕДСТВО</w:t>
      </w:r>
      <w:r w:rsidRPr="008375FC">
        <w:rPr>
          <w:rFonts w:ascii="Times New Roman" w:hAnsi="Times New Roman" w:cs="Times New Roman"/>
          <w:sz w:val="24"/>
          <w:szCs w:val="24"/>
        </w:rPr>
        <w:t xml:space="preserve"> ЗАЩИТЫ </w:t>
      </w:r>
      <w:r>
        <w:rPr>
          <w:rFonts w:ascii="Times New Roman" w:hAnsi="Times New Roman" w:cs="Times New Roman"/>
          <w:sz w:val="24"/>
          <w:szCs w:val="24"/>
        </w:rPr>
        <w:t>КОЖИ ФИЛЬТРУЮЩЕГО ТИПА</w:t>
      </w:r>
    </w:p>
    <w:p w:rsidR="00331B34" w:rsidRPr="008375FC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375FC">
        <w:rPr>
          <w:rFonts w:ascii="Times New Roman" w:hAnsi="Times New Roman" w:cs="Times New Roman"/>
          <w:sz w:val="24"/>
          <w:szCs w:val="24"/>
        </w:rPr>
        <w:t>ОКЗК</w:t>
      </w:r>
    </w:p>
    <w:p w:rsidR="00331B34" w:rsidRPr="008375FC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375FC">
        <w:rPr>
          <w:rFonts w:ascii="Times New Roman" w:hAnsi="Times New Roman" w:cs="Times New Roman"/>
          <w:sz w:val="24"/>
          <w:szCs w:val="24"/>
        </w:rPr>
        <w:t>ОЗК</w:t>
      </w:r>
    </w:p>
    <w:p w:rsidR="00331B34" w:rsidRPr="008375FC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Л-</w:t>
      </w:r>
      <w:r w:rsidRPr="008375FC">
        <w:rPr>
          <w:rFonts w:ascii="Times New Roman" w:hAnsi="Times New Roman" w:cs="Times New Roman"/>
          <w:sz w:val="24"/>
          <w:szCs w:val="24"/>
        </w:rPr>
        <w:t>1</w:t>
      </w:r>
    </w:p>
    <w:p w:rsidR="00331B34" w:rsidRPr="007668B9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7668B9">
        <w:rPr>
          <w:rFonts w:ascii="Times New Roman" w:hAnsi="Times New Roman" w:cs="Times New Roman"/>
          <w:sz w:val="24"/>
          <w:szCs w:val="24"/>
        </w:rPr>
        <w:t>пленочный защитный комплект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ватно-марлевая повязка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техногенного характера.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B34" w:rsidRDefault="00331B34" w:rsidP="00331B3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РАДИАЦИОННЫЕ АВАРИИ ПО ГРАНИЦАМ РАСПРОСТРАНЕНИЯ РАДИОАКТИВНЫХ ВЕЩЕСТВ И ВОЗМОЖНЫМ ПОСЛЕДСТВИЯМ ПОДРАЗДЕЛЯЮТ НА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общие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локальные, местные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очаговые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территориальные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мелкие, средние, крупные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pStyle w:val="a4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ДОЗЫ ИОНИЗИРУЮЩЕГО ИЗЛУЧЕНИЯ, ПРИВОДЯЩИЕ К ОСТРЫМ РАДИАЦИОННЫМ ПОРАЖЕНИЯМ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однократная (разовая) – 10 рад, месячная – 50 рад, годовая – 100 рад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однократная (разовая) - 50 рад, месячная – 100 рад, годовая – 300 рад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однократная (разовая) – 100 рад, месячная -200 рад, годовая -500 рад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однократная (разовая) – 500 рад, месячная – 1000 рад, годовая – 3000 рад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однократная (разовая) – 50 рад, месячная – 500 рад, годовая – 1000 рад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КИШЕЧНАЯ ФОРМА ОСТРОЙ ЛУЧЕВОЙ БОЛЕЗНИ РАЗВИВАЕТСЯ ПРИ ДОЗЕ ОБЛУЧЕНИЯ 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5 Гр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Гр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Гр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500 Гр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4. ХИМИЧЕСКОЕ ВЕЩЕСТВО, ОБРАЗУЮЩЕЕ СТОЙКИЙ ОЧАГ ПОРАЖЕНИЯ ЗАМЕДЛЕННОГО ДЕЙСТВИЯ</w:t>
      </w: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1) азотистый иприт</w:t>
      </w: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2) фосген</w:t>
      </w: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3) зоман</w:t>
      </w: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4) хлорацетофенон</w:t>
      </w: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5) зарин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ПОЛНОЙ ОБЕСПЕЧЕННОСТИ ПРОТИВОГАЗАМИ ПОТЕРИ СРЕДИ НАСЕЛЕНИЯ МОГУТ СОСТАВИТЬ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2-3%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5-7%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9-10%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10-12%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13-15%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ЦЕРЕБРАЛЬНАЯ ФОРМА ОСТРОЙ ЛУЧЕВОЙ БОЛЕЗНИ РАЗВИВАЕТСЯ ПРИ ДОЗЕ ОБЛУЧЕНИЯ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Гр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Гр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Гр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500 Гр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ТЕХНОГЕННЫЕ ЧРЕЗВЫЧАЙНЫЕ СИТУАЦИИ (ЧС) </w:t>
      </w:r>
    </w:p>
    <w:p w:rsidR="00331B34" w:rsidRPr="00B31CC7" w:rsidRDefault="00331B34" w:rsidP="00331B34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31CC7">
        <w:rPr>
          <w:rFonts w:ascii="Times New Roman" w:hAnsi="Times New Roman" w:cs="Times New Roman"/>
          <w:sz w:val="24"/>
          <w:szCs w:val="24"/>
        </w:rPr>
        <w:t>ЧС, связанные с техническими объектами или с технологическими процессами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ЧС, связанные с воздействием стихийных явлений природы на человека 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ЧС, вызванные массовым распространением инфекционных заболеваний среди населения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ЧС, связанные с масштабными событиями в обществе и государстве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ЧС, вызванные негативным влиянием человека на природную среду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ВЗРЫВО- И ПОЖАРООПАСНЫЕ ВЕЩЕСТВА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ацетилен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бутан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хлор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метан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пропан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 xml:space="preserve">9. ХИМИЧЕСКИЕ ВЕЩЕСТВА, ОБРАЗУЮЩИЕ НЕСТОЙКИЙ ОЧАГ ЗАРАЖЕНИЯ </w:t>
      </w:r>
    </w:p>
    <w:p w:rsidR="00331B34" w:rsidRPr="000E4D1A" w:rsidRDefault="00331B34" w:rsidP="00331B34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1) синильная кислота</w:t>
      </w: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2) фосген</w:t>
      </w: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3) иприт</w:t>
      </w: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4) зарин</w:t>
      </w:r>
    </w:p>
    <w:p w:rsidR="00331B34" w:rsidRPr="000E4D1A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D1A">
        <w:rPr>
          <w:rFonts w:ascii="Times New Roman" w:hAnsi="Times New Roman" w:cs="Times New Roman"/>
          <w:sz w:val="24"/>
          <w:szCs w:val="24"/>
        </w:rPr>
        <w:t>5) зоман</w:t>
      </w:r>
    </w:p>
    <w:p w:rsidR="00331B34" w:rsidRPr="006D4921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tabs>
          <w:tab w:val="left" w:pos="284"/>
          <w:tab w:val="left" w:pos="42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ДЛЯ ЛОКАЛЬНОЙ ЧРЕЗВЫЧАЙНОЙ СИТУАЦИИ ХАРАКТЕРНО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240 тыс. руб.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количество пострадавших не более 10 человек, либо размер материального ущерба – не более 240 тыс. руб.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количество пострадавших не более 50 человек, либо размер материального ущерба – не более 12 млн. руб.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пострадавших свыше 50 человек, но не более 500 человек, либо размер материального ущерба – свыше 12 млн. руб., но не более 1,2 млрд. руб.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– свыше 1,2 млрд. руб.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природного характера (стихийных бедствий).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или несколько правильных вариантов ответов.</w:t>
      </w:r>
    </w:p>
    <w:p w:rsidR="00331B34" w:rsidRDefault="00331B34" w:rsidP="00331B3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МЕТЕОРОЛОГИЧЕСКИЕ СТИХИЙНЫЕ БЕДСТВИЯ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землетрясения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бури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наводнения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смерчи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ураганы 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C62BA2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2. ДЛЯ ОЦЕНКИ ИНТЕНСИВНОСТИ ЗЕМЛЕТРЯСЕНИЯ ИСПОЛЬЗУЮТ</w:t>
      </w:r>
    </w:p>
    <w:p w:rsidR="00331B34" w:rsidRPr="00C62BA2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1) 4-балльную шкалу</w:t>
      </w:r>
    </w:p>
    <w:p w:rsidR="00331B34" w:rsidRPr="00C62BA2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2) 6-балльную шкалу</w:t>
      </w:r>
    </w:p>
    <w:p w:rsidR="00331B34" w:rsidRPr="00C62BA2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3) 8-балльную шкалу</w:t>
      </w:r>
    </w:p>
    <w:p w:rsidR="00331B34" w:rsidRPr="00C62BA2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4) 10-балльную шкалу</w:t>
      </w:r>
    </w:p>
    <w:p w:rsidR="00331B34" w:rsidRPr="00C62BA2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BA2">
        <w:rPr>
          <w:rFonts w:ascii="Times New Roman" w:hAnsi="Times New Roman" w:cs="Times New Roman"/>
          <w:sz w:val="24"/>
          <w:szCs w:val="24"/>
        </w:rPr>
        <w:t>5) 12-балльную шкалу</w:t>
      </w:r>
    </w:p>
    <w:p w:rsidR="00331B34" w:rsidRPr="00C4061E" w:rsidRDefault="00331B34" w:rsidP="00331B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ОПРЕДЕЛЕНИЕ НАВОДНЕНИЯ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быстрое кратковременное поднятие уровня воды в реке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проникновение воды в подвалы зданий из-за значительного подпора грунтовых вод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проникновение воды в подвалы зданий через канализационную сеть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значительное затопление местности водой в результате подъема ее уровня в реке, озере или на море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морские волны, возникающие при подводных и прибрежных землетрясениях</w:t>
      </w: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НАИБОЛЕЕ ОПАСНЫЕ ПЕРИОДЫ ДЛЯ СХОДА СНЕЖНЫХ ЛАВИН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осень и зима 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зима и весна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весна и осень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лето и весна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зима и лето </w:t>
      </w: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ЛЕСНЫЕ ПОЖАРЫ БЫВАЮТ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низовые 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камышовые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торфяные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верховые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выраженные</w:t>
      </w: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ЗЕМЛЕТРЯСЕНИЕ ПО ПРОИСХОЖДЕНИЮ СТИХИЙНОЕ БЕДСТВИЕ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геологического характера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метеорологического характера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гидрометеорологического характера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гидрологического характера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инфекционного характера</w:t>
      </w: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ОПРЕДЕЛЕНИЕ ОПОЛЗНЯ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масса снега, падающая или соскальзывающая с крутых склонов гор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внезапно формирующийся в руслах горных рек временный грязевой или грязекаменный поток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отрыв и катастрофическое падение больших масс горных пород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сползание верхнего грунта по насыщенной водой глинистой прослойке вниз по уклону местности с крутыми склонами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подземные толчки и колебания земной поверхности</w:t>
      </w: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ОСНОВНАЯ ПРИЧИНА СХОДА СНЕЖНОЙ ЛАВИНЫ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продолжительные ливневые дожди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длительный снегопад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грозовые разряды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ветровые нагоны воды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полностью потушенный костер</w:t>
      </w: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C4061E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9. ПО МАСШТАБАМ И НАНОСИМОМУ УЩЕРБУ НАВОДНЕНИЯ БЫВАЮТ</w:t>
      </w:r>
    </w:p>
    <w:p w:rsidR="00331B34" w:rsidRPr="00C4061E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1) катастрофические</w:t>
      </w:r>
    </w:p>
    <w:p w:rsidR="00331B34" w:rsidRPr="00C4061E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2) выдающиеся</w:t>
      </w:r>
    </w:p>
    <w:p w:rsidR="00331B34" w:rsidRPr="00C4061E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3) высокие</w:t>
      </w:r>
    </w:p>
    <w:p w:rsidR="00331B34" w:rsidRPr="00C4061E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4) низкие</w:t>
      </w:r>
    </w:p>
    <w:p w:rsidR="00331B34" w:rsidRPr="00C4061E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061E">
        <w:rPr>
          <w:rFonts w:ascii="Times New Roman" w:hAnsi="Times New Roman" w:cs="Times New Roman"/>
          <w:sz w:val="24"/>
          <w:szCs w:val="24"/>
        </w:rPr>
        <w:t>5) малые</w:t>
      </w:r>
    </w:p>
    <w:p w:rsidR="00331B34" w:rsidRPr="00C4061E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СКОРОСТЬ ДВИЖЕНИЯ ВОЗДУХА ПРИ УРАГАНЕ ДОСТИГАЕТ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м/сек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м/сек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15 м/сек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18 м/сек</w:t>
      </w:r>
    </w:p>
    <w:p w:rsidR="00331B34" w:rsidRDefault="00331B34" w:rsidP="00331B3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120 м/сек</w:t>
      </w:r>
    </w:p>
    <w:p w:rsidR="00331B34" w:rsidRDefault="00331B34" w:rsidP="00331B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Pr="007510D6" w:rsidRDefault="00331B34" w:rsidP="00331B34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0D6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заданий:</w:t>
      </w:r>
    </w:p>
    <w:p w:rsidR="00331B34" w:rsidRPr="007510D6" w:rsidRDefault="00331B34" w:rsidP="00331B34">
      <w:pPr>
        <w:pStyle w:val="a4"/>
        <w:numPr>
          <w:ilvl w:val="0"/>
          <w:numId w:val="9"/>
        </w:numPr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510D6">
        <w:rPr>
          <w:rFonts w:ascii="Times New Roman" w:hAnsi="Times New Roman"/>
          <w:b/>
          <w:sz w:val="24"/>
          <w:szCs w:val="24"/>
        </w:rPr>
        <w:t xml:space="preserve">«отлично» – </w:t>
      </w:r>
      <w:r w:rsidRPr="007510D6">
        <w:rPr>
          <w:rFonts w:ascii="Times New Roman" w:hAnsi="Times New Roman"/>
          <w:sz w:val="24"/>
          <w:szCs w:val="24"/>
        </w:rPr>
        <w:t>≥ 91% правильных ответов;</w:t>
      </w:r>
    </w:p>
    <w:p w:rsidR="00331B34" w:rsidRPr="007510D6" w:rsidRDefault="00331B34" w:rsidP="00331B34">
      <w:pPr>
        <w:pStyle w:val="a4"/>
        <w:numPr>
          <w:ilvl w:val="0"/>
          <w:numId w:val="9"/>
        </w:numPr>
        <w:adjustRightInd w:val="0"/>
        <w:spacing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7510D6">
        <w:rPr>
          <w:rFonts w:ascii="Times New Roman" w:hAnsi="Times New Roman"/>
          <w:b/>
          <w:sz w:val="24"/>
          <w:szCs w:val="24"/>
        </w:rPr>
        <w:t xml:space="preserve">«хорошо» – </w:t>
      </w:r>
      <w:r w:rsidRPr="007510D6">
        <w:rPr>
          <w:rFonts w:ascii="Times New Roman" w:hAnsi="Times New Roman"/>
          <w:sz w:val="24"/>
          <w:szCs w:val="24"/>
        </w:rPr>
        <w:t>от 81 до 90% правильных ответов;</w:t>
      </w:r>
    </w:p>
    <w:p w:rsidR="00331B34" w:rsidRPr="007510D6" w:rsidRDefault="00331B34" w:rsidP="00331B34">
      <w:pPr>
        <w:pStyle w:val="a4"/>
        <w:numPr>
          <w:ilvl w:val="0"/>
          <w:numId w:val="9"/>
        </w:numPr>
        <w:adjustRightInd w:val="0"/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510D6">
        <w:rPr>
          <w:rFonts w:ascii="Times New Roman" w:hAnsi="Times New Roman"/>
          <w:b/>
          <w:sz w:val="24"/>
          <w:szCs w:val="24"/>
        </w:rPr>
        <w:t xml:space="preserve">«удовлетворительно» – </w:t>
      </w:r>
      <w:r w:rsidRPr="007510D6">
        <w:rPr>
          <w:rFonts w:ascii="Times New Roman" w:hAnsi="Times New Roman"/>
          <w:sz w:val="24"/>
          <w:szCs w:val="24"/>
        </w:rPr>
        <w:t>от 71 до 80 % правильных ответов;</w:t>
      </w:r>
    </w:p>
    <w:p w:rsidR="00331B34" w:rsidRDefault="00331B34" w:rsidP="00331B34">
      <w:pPr>
        <w:pStyle w:val="a4"/>
        <w:numPr>
          <w:ilvl w:val="0"/>
          <w:numId w:val="9"/>
        </w:numPr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510D6">
        <w:rPr>
          <w:rFonts w:ascii="Times New Roman" w:hAnsi="Times New Roman"/>
          <w:b/>
          <w:sz w:val="24"/>
          <w:szCs w:val="24"/>
        </w:rPr>
        <w:t>«неудовлетворительно» –</w:t>
      </w:r>
      <w:r w:rsidRPr="007510D6">
        <w:rPr>
          <w:rFonts w:ascii="Times New Roman" w:hAnsi="Times New Roman"/>
          <w:sz w:val="24"/>
          <w:szCs w:val="24"/>
        </w:rPr>
        <w:t>≤ 70 % правильных ответов.</w:t>
      </w:r>
    </w:p>
    <w:p w:rsidR="00331B34" w:rsidRPr="007510D6" w:rsidRDefault="00331B34" w:rsidP="00331B34">
      <w:pPr>
        <w:pStyle w:val="a4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B0F">
        <w:rPr>
          <w:rFonts w:ascii="Times New Roman" w:hAnsi="Times New Roman" w:cs="Times New Roman"/>
          <w:b/>
          <w:sz w:val="28"/>
          <w:szCs w:val="28"/>
        </w:rPr>
        <w:t>Комплект ситуационных задач</w:t>
      </w:r>
    </w:p>
    <w:p w:rsidR="00331B34" w:rsidRPr="000365A3" w:rsidRDefault="00331B34" w:rsidP="00331B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ранениях, кровотечении, травмах. Основы десмургии.</w:t>
      </w: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При падении с велосипеда подросток получил обширные ссадины правого плеча и правого предплечья. Поверхность ссадин обильно кровоточит, кровь ярко-красного цвета.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Назовите причину развившего состояния.</w:t>
      </w:r>
    </w:p>
    <w:p w:rsidR="00331B34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М. работал </w:t>
      </w:r>
      <w:r w:rsidRPr="003170C8">
        <w:rPr>
          <w:rFonts w:ascii="Times New Roman" w:hAnsi="Times New Roman" w:cs="Times New Roman"/>
          <w:sz w:val="24"/>
          <w:szCs w:val="24"/>
        </w:rPr>
        <w:t xml:space="preserve">шлифовальной машиной («болгаркой»). Во время работы от шлифовального круга отломился кусок и ранил переднюю поверхность шеи слева. В результате данного </w:t>
      </w:r>
      <w:r>
        <w:rPr>
          <w:rFonts w:ascii="Times New Roman" w:hAnsi="Times New Roman" w:cs="Times New Roman"/>
          <w:sz w:val="24"/>
          <w:szCs w:val="24"/>
        </w:rPr>
        <w:t xml:space="preserve">ранения из раневой поверхности </w:t>
      </w:r>
      <w:r w:rsidRPr="003170C8">
        <w:rPr>
          <w:rFonts w:ascii="Times New Roman" w:hAnsi="Times New Roman" w:cs="Times New Roman"/>
          <w:sz w:val="24"/>
          <w:szCs w:val="24"/>
        </w:rPr>
        <w:t>возникло интенсивное фонтанирующее кровотечение ярко-красной кровью.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Студентка К. открывала окно. При открытии окна неожиданно треснуло стекло и выпало из рамы, повредив правое предплечье студентки. На средней трети внутренней поверхности правого предплечья от пореза стеклом образовалась резаная рана, из которой обильно непрерывно истекала кровь темно-вишневого цвета.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</w:t>
      </w:r>
      <w:r w:rsidRPr="003170C8">
        <w:rPr>
          <w:rFonts w:ascii="Times New Roman" w:hAnsi="Times New Roman" w:cs="Times New Roman"/>
          <w:sz w:val="24"/>
          <w:szCs w:val="24"/>
        </w:rPr>
        <w:t xml:space="preserve">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331B34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№4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 xml:space="preserve">На улице сбит пешеход. Он в сознании, жалуется на боль в правой голени. Объективно: правая нога неестественно подвернута. 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Назовите причину развившего состояния.</w:t>
      </w:r>
    </w:p>
    <w:p w:rsidR="00331B34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331B34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36177F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77F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адача № 5</w:t>
      </w:r>
    </w:p>
    <w:p w:rsidR="00331B34" w:rsidRPr="0036177F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77F">
        <w:rPr>
          <w:rFonts w:ascii="Times New Roman" w:hAnsi="Times New Roman" w:cs="Times New Roman"/>
          <w:sz w:val="24"/>
          <w:szCs w:val="24"/>
        </w:rPr>
        <w:t xml:space="preserve">При падении молодой человек упал на вытянутую левую руку. Появились боли в нижней трети левого предплечья. Активные движения в лучезапястном суставе болезненны. </w:t>
      </w:r>
    </w:p>
    <w:p w:rsidR="00331B34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361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77F">
        <w:rPr>
          <w:rFonts w:ascii="Times New Roman" w:hAnsi="Times New Roman" w:cs="Times New Roman"/>
          <w:sz w:val="24"/>
          <w:szCs w:val="24"/>
        </w:rPr>
        <w:t>Назови</w:t>
      </w:r>
      <w:r>
        <w:rPr>
          <w:rFonts w:ascii="Times New Roman" w:hAnsi="Times New Roman" w:cs="Times New Roman"/>
          <w:sz w:val="24"/>
          <w:szCs w:val="24"/>
        </w:rPr>
        <w:t>те причину развившего состояния.</w:t>
      </w:r>
    </w:p>
    <w:p w:rsidR="00331B34" w:rsidRPr="0036177F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361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2601D2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 6</w:t>
      </w:r>
    </w:p>
    <w:p w:rsidR="00331B34" w:rsidRPr="002601D2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01D2">
        <w:rPr>
          <w:rFonts w:ascii="Times New Roman" w:hAnsi="Times New Roman" w:cs="Times New Roman"/>
          <w:sz w:val="24"/>
          <w:szCs w:val="24"/>
        </w:rPr>
        <w:t xml:space="preserve">Мужчина, 48 лет. Упал с движущегося транспорта. Жалуется на резкие боли в поясничном отделе позвоночника. Активные движения в нижних конечностях отсутствуют. </w:t>
      </w:r>
    </w:p>
    <w:p w:rsidR="00331B34" w:rsidRPr="002601D2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601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01D2">
        <w:rPr>
          <w:rFonts w:ascii="Times New Roman" w:hAnsi="Times New Roman" w:cs="Times New Roman"/>
          <w:sz w:val="24"/>
          <w:szCs w:val="24"/>
        </w:rPr>
        <w:t>Назовите причину развившего состояния</w:t>
      </w:r>
    </w:p>
    <w:p w:rsidR="00331B34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2601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Pr="003170C8" w:rsidRDefault="00331B34" w:rsidP="00331B3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31B34" w:rsidRPr="000365A3" w:rsidRDefault="00331B34" w:rsidP="00331B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jc w:val="both"/>
        <w:rPr>
          <w:rFonts w:ascii="Times New Roman" w:hAnsi="Times New Roman" w:cs="Times New Roman"/>
          <w:sz w:val="24"/>
          <w:szCs w:val="24"/>
        </w:rPr>
      </w:pPr>
      <w:r w:rsidRPr="000365A3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патологических состояниях, вызванных воздействием холода, тепла, электрического тока, утоплении.</w:t>
      </w:r>
      <w:r w:rsidRPr="000C4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Сердечно-легочная реанимация. Особенности оказания медицинской помощи при аспирации инородного тела</w:t>
      </w:r>
    </w:p>
    <w:p w:rsidR="00331B34" w:rsidRDefault="00331B34" w:rsidP="00331B3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170C8"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Женщина, 45 </w:t>
      </w:r>
      <w:r w:rsidRPr="003170C8">
        <w:rPr>
          <w:rFonts w:ascii="Times New Roman" w:hAnsi="Times New Roman" w:cs="Times New Roman"/>
          <w:sz w:val="24"/>
          <w:szCs w:val="24"/>
        </w:rPr>
        <w:t>лет, получила ожоги кистей</w:t>
      </w:r>
      <w:r>
        <w:rPr>
          <w:rFonts w:ascii="Times New Roman" w:hAnsi="Times New Roman" w:cs="Times New Roman"/>
          <w:sz w:val="24"/>
          <w:szCs w:val="24"/>
        </w:rPr>
        <w:t xml:space="preserve"> и предплечий</w:t>
      </w:r>
      <w:r w:rsidRPr="003170C8">
        <w:rPr>
          <w:rFonts w:ascii="Times New Roman" w:hAnsi="Times New Roman" w:cs="Times New Roman"/>
          <w:sz w:val="24"/>
          <w:szCs w:val="24"/>
        </w:rPr>
        <w:t xml:space="preserve"> кипятком из чайника. Предъявляет жалобы на интенсивную боль в области кистей, предплечий. Объективно: кожные покровы кистей, предплечий гиперемированы, пузыри со светлым содержимым.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Default="00331B34" w:rsidP="00331B3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D68BA" w:rsidRDefault="00CD68BA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Задача №2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 29 лет, </w:t>
      </w:r>
      <w:r w:rsidRPr="003170C8">
        <w:rPr>
          <w:rFonts w:ascii="Times New Roman" w:hAnsi="Times New Roman" w:cs="Times New Roman"/>
          <w:sz w:val="24"/>
          <w:szCs w:val="24"/>
        </w:rPr>
        <w:t>заблудился в лесу. Был обнаружен через 5 часов. Предъявляет жалобы на онемение, отсутствие чувствительности пальцев стоп, кистей, кончика носа. Объективно пальцы стоп и кистей, кончик носа белого цвета, холодные на ощупь, прикосновения пациент не чувствует.</w:t>
      </w:r>
    </w:p>
    <w:p w:rsidR="00331B34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 Назовит</w:t>
      </w:r>
      <w:r>
        <w:rPr>
          <w:rFonts w:ascii="Times New Roman" w:hAnsi="Times New Roman" w:cs="Times New Roman"/>
          <w:sz w:val="24"/>
          <w:szCs w:val="24"/>
        </w:rPr>
        <w:t>е причину развившего состояния.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170C8">
        <w:rPr>
          <w:rFonts w:ascii="Times New Roman" w:hAnsi="Times New Roman" w:cs="Times New Roman"/>
          <w:sz w:val="24"/>
          <w:szCs w:val="24"/>
        </w:rPr>
        <w:t xml:space="preserve">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 w:rsidRPr="003170C8">
        <w:rPr>
          <w:rFonts w:ascii="Times New Roman" w:hAnsi="Times New Roman" w:cs="Times New Roman"/>
          <w:sz w:val="24"/>
          <w:szCs w:val="24"/>
        </w:rPr>
        <w:t>.</w:t>
      </w:r>
    </w:p>
    <w:p w:rsidR="00331B34" w:rsidRPr="003170C8" w:rsidRDefault="00331B34" w:rsidP="00331B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В</w:t>
      </w:r>
      <w:r w:rsidRPr="00317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 xml:space="preserve">цехе по плавке металла произошел разлив расплавленной стали, при этом пострадал разливщик-формовщик. У пострадавшего произошло возгорание одежды, обуглены стопы, отсутствует кожа на нижних конечностях, ожоговая поверхность резко гиперемирована, влажная. 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Default="00331B34" w:rsidP="00331B3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№4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Пострадавший Н., </w:t>
      </w:r>
      <w:r w:rsidRPr="003170C8">
        <w:rPr>
          <w:rFonts w:ascii="Times New Roman" w:hAnsi="Times New Roman" w:cs="Times New Roman"/>
          <w:sz w:val="24"/>
          <w:szCs w:val="24"/>
        </w:rPr>
        <w:t>30 лет. Внезапно потерял сознание в общественном транспорте. Кожные покровы бледные. Дыхание отсутствует. Пульс на сонных артериях не определяется. Видимых повреждений туловища и конечностей нет.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Default="00331B34" w:rsidP="00331B3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№5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Пострадавший Н., 24 года, в анамнезе туберкулез легких. Сознание отсутствует. Кожные покро</w:t>
      </w:r>
      <w:r>
        <w:rPr>
          <w:rFonts w:ascii="Times New Roman" w:hAnsi="Times New Roman" w:cs="Times New Roman"/>
          <w:sz w:val="24"/>
          <w:szCs w:val="24"/>
        </w:rPr>
        <w:t xml:space="preserve">вы бледные. Зрачки расширены, </w:t>
      </w:r>
      <w:r w:rsidRPr="003170C8">
        <w:rPr>
          <w:rFonts w:ascii="Times New Roman" w:hAnsi="Times New Roman" w:cs="Times New Roman"/>
          <w:sz w:val="24"/>
          <w:szCs w:val="24"/>
        </w:rPr>
        <w:t>реакция на свет вялая. Самостоятельное дыхание отсутствует. Пульс на сонных артериях не определяется. Видимых повреждений туловища и конечностей нет.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331B34" w:rsidRPr="003170C8" w:rsidRDefault="00331B34" w:rsidP="00331B3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№6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Пострадавший Н., 40 лет, в анамнезе гепатит В и С. Обнаружен лежащим на кровати. Сознание</w:t>
      </w:r>
      <w:r>
        <w:rPr>
          <w:rFonts w:ascii="Times New Roman" w:hAnsi="Times New Roman" w:cs="Times New Roman"/>
          <w:sz w:val="24"/>
          <w:szCs w:val="24"/>
        </w:rPr>
        <w:t xml:space="preserve"> отсутствует. Зрачки расширены. На свет реагируют</w:t>
      </w:r>
      <w:r w:rsidRPr="003170C8">
        <w:rPr>
          <w:rFonts w:ascii="Times New Roman" w:hAnsi="Times New Roman" w:cs="Times New Roman"/>
          <w:sz w:val="24"/>
          <w:szCs w:val="24"/>
        </w:rPr>
        <w:t xml:space="preserve"> слабо. Самостоятельное дыхание отсутствует. Пульсация на сонной артерии не определяется. Видимых повреждений туловища и конечностей нет.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Default="00331B34" w:rsidP="00331B34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Default="00331B34" w:rsidP="00331B34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№7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 xml:space="preserve">Мужчина Л., 34 лет, во время игры в футбол жевал жевательную резинку. Крикнул, после чего появился резкий кашель, осиплость голоса. 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№8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Женщина Л., 56 лет, пришивая пуговицы, держала их во рту. Засмеялась, после чего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и пострадавшая потеряла сознание.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Pr="003170C8" w:rsidRDefault="00331B34" w:rsidP="00331B3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№9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У мужчины Р., 78 лет, во время торопливой еды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после чего пострадавший потерял сознание.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Pr="003170C8" w:rsidRDefault="00331B34" w:rsidP="00331B3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№10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70C8">
        <w:rPr>
          <w:rFonts w:ascii="Times New Roman" w:hAnsi="Times New Roman" w:cs="Times New Roman"/>
          <w:sz w:val="24"/>
          <w:szCs w:val="24"/>
        </w:rPr>
        <w:t>Мужчина, 78 лет. Торопливо ел арбуз. Во время еды внезапно закашлялся, были позывы на рвоту. Пациент в сознании, односложно отвечает на вопросы.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Pr="003170C8" w:rsidRDefault="00331B34" w:rsidP="00331B34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Default="00331B34" w:rsidP="00331B3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331B34" w:rsidRPr="00D55A25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A25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адача № 11</w:t>
      </w:r>
    </w:p>
    <w:p w:rsidR="00331B34" w:rsidRPr="00D55A25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A25">
        <w:rPr>
          <w:rFonts w:ascii="Times New Roman" w:hAnsi="Times New Roman" w:cs="Times New Roman"/>
          <w:sz w:val="24"/>
          <w:szCs w:val="24"/>
        </w:rPr>
        <w:t>Пациент М., 34 года, во время еды засмеялся, после чего появился резкий кашель, осиплость голоса. Объективно: пациент в сознании, может говорить. ЧД 22 в минуту.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170C8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0C8">
        <w:rPr>
          <w:rFonts w:ascii="Times New Roman" w:hAnsi="Times New Roman" w:cs="Times New Roman"/>
          <w:sz w:val="24"/>
          <w:szCs w:val="24"/>
        </w:rPr>
        <w:t>Назовите причину развившего состояния.</w:t>
      </w:r>
    </w:p>
    <w:p w:rsidR="00331B34" w:rsidRPr="003170C8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r w:rsidRPr="0016306E">
        <w:rPr>
          <w:rFonts w:ascii="Times New Roman" w:hAnsi="Times New Roman" w:cs="Times New Roman"/>
          <w:sz w:val="24"/>
          <w:szCs w:val="24"/>
        </w:rPr>
        <w:t>Мероприятия первой помощи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63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34" w:rsidRDefault="00331B34" w:rsidP="00331B34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1B34" w:rsidRPr="007510D6" w:rsidRDefault="00331B34" w:rsidP="00331B34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0D6">
        <w:rPr>
          <w:rFonts w:ascii="Times New Roman" w:hAnsi="Times New Roman" w:cs="Times New Roman"/>
          <w:b/>
          <w:sz w:val="24"/>
          <w:szCs w:val="24"/>
        </w:rPr>
        <w:t>Критерии оценивания ответа на ситуационную задачу:</w:t>
      </w:r>
    </w:p>
    <w:p w:rsidR="00331B34" w:rsidRPr="00E73B1B" w:rsidRDefault="00331B34" w:rsidP="00331B3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3B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«отлично»</w:t>
      </w:r>
      <w:r w:rsidRPr="00E73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полный самостоятельный ответ на вопрос, обучающийся демонстрирует глубокие знания по предмету; хорошо ориентируется в вопросах диагностики, клинических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ризнаках, планировании лечения;</w:t>
      </w:r>
    </w:p>
    <w:p w:rsidR="00331B34" w:rsidRPr="00E73B1B" w:rsidRDefault="00331B34" w:rsidP="00331B3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3B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«хорошо»</w:t>
      </w:r>
      <w:r w:rsidRPr="00E73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 целом дает содержательный, но имеющий отдельные неточности ответ; самостоятельно и при наводящих вопросах дае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полноценные ответы на вопросы;</w:t>
      </w:r>
    </w:p>
    <w:p w:rsidR="00331B34" w:rsidRPr="00E73B1B" w:rsidRDefault="00331B34" w:rsidP="00331B3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3B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«удовлетворительно»</w:t>
      </w:r>
      <w:r w:rsidRPr="00E73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владеет основными знаниями, но дает не полный ответ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требующий наводящих вопросов;</w:t>
      </w:r>
    </w:p>
    <w:p w:rsidR="00331B34" w:rsidRPr="00E73B1B" w:rsidRDefault="00331B34" w:rsidP="00331B3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3B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«неудовлетворительно»</w:t>
      </w:r>
      <w:r w:rsidRPr="00E73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фрагментарный, неполный ответ; даже при наводящих вопросах не способен ответить на вопросы.</w:t>
      </w:r>
    </w:p>
    <w:p w:rsidR="00331B34" w:rsidRPr="00DC2E70" w:rsidRDefault="00331B34" w:rsidP="00331B34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1B34" w:rsidRPr="00075B1A" w:rsidRDefault="00331B34" w:rsidP="00331B34">
      <w:pPr>
        <w:jc w:val="both"/>
        <w:rPr>
          <w:rFonts w:ascii="Times New Roman" w:hAnsi="Times New Roman"/>
          <w:b/>
          <w:sz w:val="24"/>
          <w:szCs w:val="24"/>
        </w:rPr>
      </w:pPr>
    </w:p>
    <w:p w:rsidR="00331B34" w:rsidRDefault="00331B34" w:rsidP="00331B34">
      <w:pPr>
        <w:ind w:left="57" w:right="57" w:firstLine="652"/>
        <w:jc w:val="center"/>
        <w:rPr>
          <w:rFonts w:ascii="Times New Roman" w:hAnsi="Times New Roman"/>
          <w:b/>
          <w:sz w:val="24"/>
          <w:szCs w:val="24"/>
        </w:rPr>
      </w:pPr>
      <w:r w:rsidRPr="00386D2B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роверка практических навыков</w:t>
      </w:r>
    </w:p>
    <w:p w:rsidR="00331B34" w:rsidRDefault="00331B34" w:rsidP="00331B3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</w:t>
      </w:r>
      <w:r w:rsidRPr="00956921">
        <w:t xml:space="preserve"> </w:t>
      </w:r>
      <w:r w:rsidRPr="00956921">
        <w:rPr>
          <w:rFonts w:ascii="Times New Roman" w:hAnsi="Times New Roman"/>
          <w:sz w:val="24"/>
          <w:szCs w:val="24"/>
        </w:rPr>
        <w:t>Особенности оказания медицинской помощи при ранениях,</w:t>
      </w:r>
      <w:r>
        <w:rPr>
          <w:rFonts w:ascii="Times New Roman" w:hAnsi="Times New Roman"/>
          <w:sz w:val="24"/>
          <w:szCs w:val="24"/>
        </w:rPr>
        <w:t xml:space="preserve"> кровотечении, травмах. О</w:t>
      </w:r>
      <w:r w:rsidRPr="00956921">
        <w:rPr>
          <w:rFonts w:ascii="Times New Roman" w:hAnsi="Times New Roman"/>
          <w:sz w:val="24"/>
          <w:szCs w:val="24"/>
        </w:rPr>
        <w:t>сновы десмургии.</w:t>
      </w:r>
    </w:p>
    <w:p w:rsidR="00331B34" w:rsidRPr="00956921" w:rsidRDefault="00331B34" w:rsidP="00331B3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НАЛОЖЕНИЯ ПОВЯЗОК НА РАЗЛИЧНЫЕ ЧАСТИ ТЕЛА (ДЕСМУРГИЯ)</w:t>
      </w:r>
    </w:p>
    <w:p w:rsidR="00331B34" w:rsidRDefault="00331B34" w:rsidP="00331B3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850"/>
        <w:gridCol w:w="993"/>
        <w:gridCol w:w="1134"/>
        <w:gridCol w:w="992"/>
        <w:gridCol w:w="879"/>
        <w:gridCol w:w="1418"/>
        <w:gridCol w:w="1275"/>
      </w:tblGrid>
      <w:tr w:rsidR="00331B34" w:rsidTr="008F4EAF">
        <w:trPr>
          <w:cantSplit/>
          <w:trHeight w:val="11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повязки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Показа-</w:t>
            </w: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повязки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Поло-</w:t>
            </w:r>
            <w:proofErr w:type="spellStart"/>
            <w:r>
              <w:rPr>
                <w:rFonts w:ascii="Times New Roman" w:hAnsi="Times New Roman" w:cs="Times New Roman"/>
              </w:rPr>
              <w:t>жение</w:t>
            </w:r>
            <w:proofErr w:type="spellEnd"/>
            <w:proofErr w:type="gramEnd"/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паци-ента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Закре-пляющий</w:t>
            </w:r>
            <w:proofErr w:type="spellEnd"/>
            <w:proofErr w:type="gramEnd"/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Раскаты-</w:t>
            </w:r>
            <w:proofErr w:type="spellStart"/>
            <w:r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Нало-жение</w:t>
            </w:r>
            <w:proofErr w:type="spellEnd"/>
            <w:proofErr w:type="gramEnd"/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Эстетичный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повязки</w:t>
            </w:r>
          </w:p>
        </w:tc>
      </w:tr>
      <w:tr w:rsidR="00331B34" w:rsidTr="008F4E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Бинокулярная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34" w:rsidTr="008F4E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Пращевидная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повязка на подбородок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34" w:rsidTr="008F4E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Повязка </w:t>
            </w:r>
            <w:proofErr w:type="spellStart"/>
            <w:r>
              <w:rPr>
                <w:rFonts w:ascii="Times New Roman" w:hAnsi="Times New Roman" w:cs="Times New Roman"/>
              </w:rPr>
              <w:t>Дезо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34" w:rsidTr="008F4E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Колосовидная повязка на плечевой</w:t>
            </w:r>
          </w:p>
          <w:p w:rsidR="00331B34" w:rsidRDefault="00331B34" w:rsidP="008F4E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сустав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34" w:rsidTr="008F4E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Повязка в виде чепца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34" w:rsidTr="008F4E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Окклюзионная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34" w:rsidTr="008F4E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Повязка на кисть «варежка»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34" w:rsidTr="008F4E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Повязка </w:t>
            </w:r>
            <w:proofErr w:type="spellStart"/>
            <w:r>
              <w:rPr>
                <w:rFonts w:ascii="Times New Roman" w:hAnsi="Times New Roman" w:cs="Times New Roman"/>
              </w:rPr>
              <w:t>Вельпо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1B34" w:rsidTr="008F4E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Шапочка Гиппократа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1B34" w:rsidRDefault="00331B34" w:rsidP="00331B34">
      <w:pPr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- фрагментарное применение методики наложения повязок на различные части тела </w:t>
      </w:r>
    </w:p>
    <w:p w:rsidR="00331B34" w:rsidRPr="007D5050" w:rsidRDefault="00331B34" w:rsidP="00331B34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- сформированное, но содержащее отдельные пробелы применение методики наложения повязок на различные части тела </w:t>
      </w:r>
    </w:p>
    <w:p w:rsidR="00331B34" w:rsidRDefault="00331B34" w:rsidP="00331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ОЦЕНКА ВЫПОЛНЕНИЯ ПРАВИЛЬНОСТИ </w:t>
      </w:r>
    </w:p>
    <w:p w:rsidR="00331B34" w:rsidRDefault="00331B34" w:rsidP="00331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НАЛОЖЕНИЯ КРОВООСТАНАВЛИВАЮЩЕГО ЖГУТА</w:t>
      </w:r>
    </w:p>
    <w:p w:rsidR="00331B34" w:rsidRDefault="00331B34" w:rsidP="00331B3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413"/>
        <w:gridCol w:w="992"/>
        <w:gridCol w:w="992"/>
        <w:gridCol w:w="1134"/>
        <w:gridCol w:w="1418"/>
        <w:gridCol w:w="1417"/>
        <w:gridCol w:w="1418"/>
      </w:tblGrid>
      <w:tr w:rsidR="00331B34" w:rsidTr="008F4EAF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места наложения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салфетки под жгут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</w:p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усилия между витками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времени наложения жгута</w:t>
            </w: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правильно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правильно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B34" w:rsidRDefault="00331B34" w:rsidP="00331B34">
      <w:pPr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- фрагментарное применение методики наложения кровоостанавливающего жгута </w:t>
      </w:r>
    </w:p>
    <w:p w:rsidR="00331B34" w:rsidRPr="007D5050" w:rsidRDefault="00331B34" w:rsidP="00331B34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- сформированное, но содержащее отдельные пробелы применение методики наложения кровоостанавливающего жгута </w:t>
      </w:r>
    </w:p>
    <w:p w:rsidR="00331B34" w:rsidRDefault="00331B34" w:rsidP="00331B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8BA" w:rsidRDefault="00CD68BA" w:rsidP="00331B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B34" w:rsidRDefault="00331B34" w:rsidP="00331B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ОЦЕНКА ВЫПОЛНЕНИЯ ПРАВИЛЬНОСТИ ПРОВЕДЕНИЯ</w:t>
      </w:r>
    </w:p>
    <w:p w:rsidR="00331B34" w:rsidRDefault="00331B34" w:rsidP="00331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ТРАНСПОРТНОЙ ИММОБИЛИЗАЦИЯ</w:t>
      </w:r>
    </w:p>
    <w:p w:rsidR="00331B34" w:rsidRDefault="00331B34" w:rsidP="00331B3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660"/>
        <w:gridCol w:w="2551"/>
        <w:gridCol w:w="2297"/>
        <w:gridCol w:w="2693"/>
      </w:tblGrid>
      <w:tr w:rsidR="00331B34" w:rsidTr="008F4EA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моделирование шины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наложение шины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положение конечности</w:t>
            </w:r>
          </w:p>
        </w:tc>
      </w:tr>
      <w:tr w:rsidR="00331B34" w:rsidTr="008F4EA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правой кисти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левого предплечья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левого плеча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правого локтевого 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левого лучезапястного</w:t>
            </w:r>
          </w:p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ключицы справа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34" w:rsidTr="008F4EA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левого бедра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34" w:rsidRDefault="00331B34" w:rsidP="008F4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B34" w:rsidRDefault="00331B34" w:rsidP="00331B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- фрагментарное применение методики выполнения транспортной иммобилизации при различных повреждениях </w:t>
      </w:r>
    </w:p>
    <w:p w:rsidR="00331B34" w:rsidRPr="00B277AB" w:rsidRDefault="00331B34" w:rsidP="00331B34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- сформированное, но содержащее отдельные пробелы применение методики выполнения</w:t>
      </w:r>
      <w:r w:rsidRPr="00B27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транспортной иммобилизации при различных повреждениях.</w:t>
      </w:r>
    </w:p>
    <w:p w:rsidR="00331B34" w:rsidRDefault="00331B34" w:rsidP="00331B34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331B34" w:rsidRPr="00AC54DB" w:rsidRDefault="00331B34" w:rsidP="00331B34">
      <w:pPr>
        <w:pStyle w:val="a4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56921">
        <w:rPr>
          <w:rFonts w:ascii="Times New Roman" w:hAnsi="Times New Roman"/>
          <w:sz w:val="24"/>
          <w:szCs w:val="24"/>
        </w:rPr>
        <w:t>Особенности оказания медицинской помощи при патологических состояниях, вызванных воздействием холода, тепла, электрического тока, утоплении.</w:t>
      </w:r>
      <w:r w:rsidRPr="00AC54DB">
        <w:rPr>
          <w:rFonts w:ascii="Times New Roman" w:hAnsi="Times New Roman"/>
          <w:sz w:val="24"/>
          <w:szCs w:val="24"/>
        </w:rPr>
        <w:t xml:space="preserve"> </w:t>
      </w:r>
      <w:r w:rsidRPr="00E83A49">
        <w:rPr>
          <w:rFonts w:ascii="Times New Roman" w:hAnsi="Times New Roman"/>
          <w:sz w:val="24"/>
          <w:szCs w:val="24"/>
        </w:rPr>
        <w:t>Сердечно-легочная реанимация. Особенности оказания медицинской помощи при аспирации инородного тела</w:t>
      </w:r>
      <w:r>
        <w:rPr>
          <w:rFonts w:ascii="Times New Roman" w:hAnsi="Times New Roman"/>
          <w:sz w:val="24"/>
          <w:szCs w:val="24"/>
        </w:rPr>
        <w:t>.</w:t>
      </w:r>
    </w:p>
    <w:p w:rsidR="00331B34" w:rsidRDefault="00331B34" w:rsidP="00331B3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31B34" w:rsidRDefault="00331B34" w:rsidP="00331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ПРОВЕДЕНИЯ БАЗОВОЙ СЕРДЕЧНО-ЛЕГОЧНОЙ РЕАНИМАЦИИ</w:t>
      </w:r>
    </w:p>
    <w:p w:rsidR="00331B34" w:rsidRDefault="00331B34" w:rsidP="00331B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70"/>
        <w:gridCol w:w="3375"/>
      </w:tblGrid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Критерий оценки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Убедиться в отсутствии опасности для себя 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Осмотреться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Осторожно встряхнуть пострадавшего за плечи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Громко обратиться к нему: «Вам нужна помощь?»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«Помогите, человеку плохо!»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Ладонь одной руки положить на лоб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Подхватить нижнюю челюсть пострадавшего двумя пальцами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другой руки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Запрокинуть голову пострадавшего, освобождая дыхательные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 признаки жизни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Приблизить ухо к губам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Глазами наблюдать экскурсию грудной клетки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Считать вслух до 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Вызвать специалиста (СМП) по алгоритму: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вызова бригады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Сказать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Координаты места происшествия     </w:t>
            </w:r>
          </w:p>
          <w:p w:rsidR="00331B34" w:rsidRDefault="00331B34" w:rsidP="008F4EA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пострадавших </w:t>
            </w:r>
          </w:p>
          <w:p w:rsidR="00331B34" w:rsidRDefault="00331B34" w:rsidP="008F4EA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 </w:t>
            </w:r>
          </w:p>
          <w:p w:rsidR="00331B34" w:rsidRDefault="00331B34" w:rsidP="008F4EA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Примерный возраст     Состояние пострадавшего</w:t>
            </w:r>
          </w:p>
          <w:p w:rsidR="00331B34" w:rsidRDefault="00331B34" w:rsidP="008F4EA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Предположительная причина состояния   </w:t>
            </w:r>
          </w:p>
          <w:p w:rsidR="00331B34" w:rsidRDefault="00331B34" w:rsidP="008F4EA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Вашей помощи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Сказать</w:t>
            </w:r>
          </w:p>
        </w:tc>
      </w:tr>
      <w:tr w:rsidR="00331B34" w:rsidTr="008F4EAF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компрессиям грудной клетки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Встать на колени сбоку от пострадавшего лицом к нему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Освободить грудную клетку пострадавшего от одежды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Основание ладони одной руки положить на центр грудной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клетки пострадавшего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Вторую ладонь положить на первую, соединив пальцы обеих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 в замок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до первой компрессии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Вставить секунды</w:t>
            </w:r>
          </w:p>
        </w:tc>
      </w:tr>
      <w:tr w:rsidR="00331B34" w:rsidTr="008F4EAF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Компрессии грудной клетки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компрессий подряд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Руки спасателя вертикальны     </w:t>
            </w:r>
          </w:p>
          <w:p w:rsidR="00331B34" w:rsidRDefault="00331B34" w:rsidP="008F4EA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сгибаются в локтях </w:t>
            </w:r>
          </w:p>
          <w:p w:rsidR="00331B34" w:rsidRDefault="00331B34" w:rsidP="008F4EA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Пальцы верхней кисти оттягивают вверх пальцы нижней </w:t>
            </w:r>
          </w:p>
          <w:p w:rsidR="00331B34" w:rsidRDefault="00331B34" w:rsidP="008F4EA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Компрессии отсчитываются вслух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Искусственная вентиляция легких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себя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собственное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надежное средство защиты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и 2 пальцами этой руки зажать нос пострадавшему   </w:t>
            </w:r>
          </w:p>
          <w:p w:rsidR="00331B34" w:rsidRDefault="00331B34" w:rsidP="008F4EA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Подхватить нижнюю челюсть пострадавшего двумя пальцами </w:t>
            </w:r>
          </w:p>
          <w:p w:rsidR="00331B34" w:rsidRDefault="00331B34" w:rsidP="008F4EA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другой руки </w:t>
            </w:r>
          </w:p>
          <w:p w:rsidR="00331B34" w:rsidRDefault="00331B34" w:rsidP="008F4EA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Запрокинуть голову пострадавшего, освобождая дыхательные</w:t>
            </w:r>
          </w:p>
          <w:p w:rsidR="00331B34" w:rsidRDefault="00331B34" w:rsidP="008F4EA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пути, набрать воздух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лѐгкие</w:t>
            </w:r>
            <w:proofErr w:type="spellEnd"/>
          </w:p>
          <w:p w:rsidR="00331B34" w:rsidRDefault="00331B34" w:rsidP="008F4EA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Обхватить губы пострадавшего своими губами </w:t>
            </w:r>
          </w:p>
          <w:p w:rsidR="00331B34" w:rsidRDefault="00331B34" w:rsidP="008F4EA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Произвести выдох в пострадавшего  </w:t>
            </w:r>
          </w:p>
          <w:p w:rsidR="00331B34" w:rsidRDefault="00331B34" w:rsidP="008F4EA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Освободить губы пострадавшего на 1-2 секунды    </w:t>
            </w:r>
          </w:p>
          <w:p w:rsidR="00331B34" w:rsidRDefault="00331B34" w:rsidP="008F4EA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выдох пострадавшего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Нерегламентированные и небезопасные 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Компрессии вообще не производились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Поддерживалось «Да/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поддерживалось «Нет»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искусственное кровообращение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Центральный пульс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тратил время на отдельную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проверку пульса на сонной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артерии вне оценки дыхания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Периферический пульс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пальпировал места проекции лучевой (и/или других периферических) артерий 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неврологического статуса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тратил время на проверку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реакции зрачков на свет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анамнеза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задавал лишних вопросов,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искал медицинскую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документацию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Поиск нерегламентированных приспособлений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искал в карманах </w:t>
            </w:r>
            <w:r w:rsidR="005909B7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острадавшего лекарства,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не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тратил время на поиск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платочков, бинтиков, тряпочек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Риск заражения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проводил ИВЛ без средства </w:t>
            </w:r>
          </w:p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защиты </w:t>
            </w:r>
          </w:p>
        </w:tc>
      </w:tr>
      <w:tr w:rsidR="00331B34" w:rsidTr="008F4EAF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нерегламентированные и небезопасные действия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B34" w:rsidRDefault="00331B34" w:rsidP="008F4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 количество</w:t>
            </w:r>
          </w:p>
        </w:tc>
      </w:tr>
    </w:tbl>
    <w:p w:rsidR="00331B34" w:rsidRDefault="00331B34" w:rsidP="00331B34">
      <w:pPr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не зачтено» - </w:t>
      </w:r>
      <w:r>
        <w:rPr>
          <w:rFonts w:ascii="Times New Roman" w:hAnsi="Times New Roman" w:cs="Times New Roman"/>
          <w:sz w:val="24"/>
          <w:szCs w:val="24"/>
        </w:rPr>
        <w:t xml:space="preserve">фрагментарное применение методики выполнения базовой сердечно-легочной реанимации </w:t>
      </w:r>
    </w:p>
    <w:p w:rsidR="00331B34" w:rsidRDefault="00331B34" w:rsidP="00331B34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Оценка 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зачтено» - </w:t>
      </w:r>
      <w:r>
        <w:rPr>
          <w:rFonts w:ascii="Times New Roman" w:hAnsi="Times New Roman" w:cs="Times New Roman"/>
          <w:sz w:val="24"/>
          <w:szCs w:val="24"/>
        </w:rPr>
        <w:t xml:space="preserve">сформированное, но содержащее отдельные пробелы применение методики выполнения базовой сердечно-легочной реанимации </w:t>
      </w:r>
    </w:p>
    <w:p w:rsidR="00331B34" w:rsidRDefault="00331B34" w:rsidP="00331B34">
      <w:pPr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1B34" w:rsidRDefault="00331B34" w:rsidP="00331B34"/>
    <w:p w:rsidR="005340FE" w:rsidRDefault="005340FE" w:rsidP="005340FE">
      <w:pPr>
        <w:adjustRightInd w:val="0"/>
        <w:spacing w:after="160"/>
        <w:ind w:left="708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Методические материалы, определяющие процедуры оценивания знаний, умений, навыков, характеризующих этапы формирования компетенций</w:t>
      </w:r>
    </w:p>
    <w:p w:rsidR="005340FE" w:rsidRDefault="005340FE" w:rsidP="005340FE">
      <w:pPr>
        <w:adjustRightInd w:val="0"/>
        <w:spacing w:after="160"/>
        <w:ind w:left="708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340FE" w:rsidRDefault="005340FE" w:rsidP="005340FE">
      <w:pPr>
        <w:ind w:firstLine="709"/>
        <w:jc w:val="both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lastRenderedPageBreak/>
        <w:t xml:space="preserve">Промежуточная аттестация по дисциплине «Безопасность жизнедеятельности» проводится в форме собеседования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по зачетным билетам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Зачетный билет включает два теоретических вопроса и одно практическое задание (ситуационная задача).</w:t>
      </w:r>
    </w:p>
    <w:p w:rsidR="005340FE" w:rsidRDefault="005340FE" w:rsidP="005340FE">
      <w:pPr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5340FE" w:rsidRDefault="005340FE" w:rsidP="005340FE">
      <w:pPr>
        <w:adjustRightInd w:val="0"/>
        <w:ind w:left="360" w:firstLine="34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 ответов на зачете</w:t>
      </w:r>
    </w:p>
    <w:p w:rsidR="005340FE" w:rsidRDefault="005340FE" w:rsidP="005340FE">
      <w:pPr>
        <w:adjustRightInd w:val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40FE" w:rsidRDefault="005340FE" w:rsidP="005340FE">
      <w:pPr>
        <w:adjustRightInd w:val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«зачтено» - обучающийся демонстрирует знание основного учебного материала, успешно выполняет практические задания, предусмотренные программой, аргументированно и точно отвечает на вопросы, при выполнении контрольных заданий не допускает существенных погрешностей и ошибок.</w:t>
      </w:r>
    </w:p>
    <w:p w:rsidR="005340FE" w:rsidRDefault="005340FE" w:rsidP="005340FE">
      <w:pPr>
        <w:pStyle w:val="ConsPlusNormal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«не зачтено»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обучающийся демонстрирует низкий уровень усвоения учебного материала, допускает существенные ошибки в выполнении практических заданий, предусмотренных программой. Ответы обучающегося носят несистематизированный, отрывочный, поверхностный характер, без понимания существа излагаемых им вопросов.</w:t>
      </w:r>
    </w:p>
    <w:p w:rsidR="005340FE" w:rsidRDefault="005340FE" w:rsidP="005340FE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F0048" w:rsidRDefault="001F0048" w:rsidP="001F0048">
      <w:pPr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методических материалов определяющих процедуры оценивания знаний, умений, навыков и (или) опыта деятельности, характеризующих этапы формирования компетенций, в университете используются положения</w:t>
      </w:r>
      <w:r>
        <w:t xml:space="preserve"> </w:t>
      </w:r>
      <w:hyperlink r:id="rId33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о</w:t>
        </w:r>
        <w:r>
          <w:rPr>
            <w:rStyle w:val="a3"/>
            <w:rFonts w:ascii="Times New Roman" w:hAnsi="Times New Roman" w:cs="Times New Roman"/>
            <w:bCs/>
            <w:iCs/>
            <w:sz w:val="24"/>
            <w:szCs w:val="24"/>
            <w:bdr w:val="none" w:sz="0" w:space="0" w:color="auto" w:frame="1"/>
          </w:rPr>
          <w:t xml:space="preserve"> текущем контроле и промежуточной аттестации обучающихся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AC5A67" w:rsidRDefault="00AC5A67"/>
    <w:sectPr w:rsidR="00AC5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A3FED"/>
    <w:multiLevelType w:val="hybridMultilevel"/>
    <w:tmpl w:val="DC6A5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97DBC"/>
    <w:multiLevelType w:val="hybridMultilevel"/>
    <w:tmpl w:val="E24E5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1A9E"/>
    <w:multiLevelType w:val="multilevel"/>
    <w:tmpl w:val="A25C48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EB64042"/>
    <w:multiLevelType w:val="hybridMultilevel"/>
    <w:tmpl w:val="5CB63AB4"/>
    <w:lvl w:ilvl="0" w:tplc="340C128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BE5B4F"/>
    <w:multiLevelType w:val="hybridMultilevel"/>
    <w:tmpl w:val="89FAB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7351C"/>
    <w:multiLevelType w:val="multilevel"/>
    <w:tmpl w:val="7B561C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F61842"/>
    <w:multiLevelType w:val="hybridMultilevel"/>
    <w:tmpl w:val="9A00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774FC"/>
    <w:multiLevelType w:val="hybridMultilevel"/>
    <w:tmpl w:val="7A8A7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850729"/>
    <w:multiLevelType w:val="hybridMultilevel"/>
    <w:tmpl w:val="9BD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65BF4"/>
    <w:multiLevelType w:val="hybridMultilevel"/>
    <w:tmpl w:val="CAD4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16A61"/>
    <w:multiLevelType w:val="hybridMultilevel"/>
    <w:tmpl w:val="AC1E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230ED"/>
    <w:multiLevelType w:val="hybridMultilevel"/>
    <w:tmpl w:val="4A7E26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985A93"/>
    <w:multiLevelType w:val="hybridMultilevel"/>
    <w:tmpl w:val="1586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93289"/>
    <w:multiLevelType w:val="hybridMultilevel"/>
    <w:tmpl w:val="D9B69F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34D28D9"/>
    <w:multiLevelType w:val="hybridMultilevel"/>
    <w:tmpl w:val="5CB63AB4"/>
    <w:lvl w:ilvl="0" w:tplc="340C1282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E2C3AA8"/>
    <w:multiLevelType w:val="hybridMultilevel"/>
    <w:tmpl w:val="241CAC00"/>
    <w:lvl w:ilvl="0" w:tplc="9FD8A7E8">
      <w:start w:val="1"/>
      <w:numFmt w:val="decimal"/>
      <w:lvlText w:val="%1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12"/>
  </w:num>
  <w:num w:numId="8">
    <w:abstractNumId w:val="5"/>
  </w:num>
  <w:num w:numId="9">
    <w:abstractNumId w:val="13"/>
  </w:num>
  <w:num w:numId="10">
    <w:abstractNumId w:val="11"/>
  </w:num>
  <w:num w:numId="11">
    <w:abstractNumId w:val="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3"/>
  </w:num>
  <w:num w:numId="15">
    <w:abstractNumId w:val="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05"/>
    <w:rsid w:val="0002128D"/>
    <w:rsid w:val="001F0048"/>
    <w:rsid w:val="00331B34"/>
    <w:rsid w:val="00345E05"/>
    <w:rsid w:val="005340FE"/>
    <w:rsid w:val="005909B7"/>
    <w:rsid w:val="00792A17"/>
    <w:rsid w:val="00AC5A67"/>
    <w:rsid w:val="00CD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4270"/>
  <w15:chartTrackingRefBased/>
  <w15:docId w15:val="{60D93FC4-FDAD-4CF8-9B15-9F7AA7BA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2A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92A17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331B34"/>
    <w:rPr>
      <w:sz w:val="20"/>
      <w:szCs w:val="20"/>
    </w:rPr>
  </w:style>
  <w:style w:type="paragraph" w:styleId="a6">
    <w:name w:val="annotation text"/>
    <w:basedOn w:val="a"/>
    <w:link w:val="a5"/>
    <w:uiPriority w:val="99"/>
    <w:semiHidden/>
    <w:unhideWhenUsed/>
    <w:rsid w:val="00331B34"/>
    <w:pPr>
      <w:widowControl/>
      <w:autoSpaceDE/>
      <w:autoSpaceDN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331B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semiHidden/>
    <w:rsid w:val="00331B34"/>
    <w:rPr>
      <w:rFonts w:ascii="Calibri" w:hAnsi="Calibri"/>
    </w:rPr>
  </w:style>
  <w:style w:type="paragraph" w:styleId="a8">
    <w:name w:val="header"/>
    <w:basedOn w:val="a"/>
    <w:link w:val="a7"/>
    <w:semiHidden/>
    <w:unhideWhenUsed/>
    <w:rsid w:val="00331B34"/>
    <w:pPr>
      <w:widowControl/>
      <w:tabs>
        <w:tab w:val="center" w:pos="4677"/>
        <w:tab w:val="right" w:pos="9355"/>
      </w:tabs>
      <w:autoSpaceDE/>
      <w:autoSpaceDN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331B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331B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9"/>
    <w:uiPriority w:val="99"/>
    <w:semiHidden/>
    <w:unhideWhenUsed/>
    <w:rsid w:val="00331B34"/>
    <w:pPr>
      <w:autoSpaceDE/>
      <w:autoSpaceDN/>
      <w:snapToGrid w:val="0"/>
      <w:jc w:val="both"/>
    </w:pPr>
    <w:rPr>
      <w:rFonts w:ascii="Times New Roman" w:hAnsi="Times New Roman" w:cs="Times New Roman"/>
    </w:rPr>
  </w:style>
  <w:style w:type="character" w:customStyle="1" w:styleId="11">
    <w:name w:val="Основной текст Знак1"/>
    <w:basedOn w:val="a0"/>
    <w:uiPriority w:val="99"/>
    <w:semiHidden/>
    <w:rsid w:val="00331B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ма примечания Знак"/>
    <w:basedOn w:val="a5"/>
    <w:link w:val="ac"/>
    <w:uiPriority w:val="99"/>
    <w:semiHidden/>
    <w:rsid w:val="00331B34"/>
    <w:rPr>
      <w:b/>
      <w:bCs/>
      <w:sz w:val="20"/>
      <w:szCs w:val="20"/>
    </w:rPr>
  </w:style>
  <w:style w:type="paragraph" w:styleId="ac">
    <w:name w:val="annotation subject"/>
    <w:basedOn w:val="a6"/>
    <w:next w:val="a6"/>
    <w:link w:val="ab"/>
    <w:uiPriority w:val="99"/>
    <w:semiHidden/>
    <w:unhideWhenUsed/>
    <w:rsid w:val="00331B34"/>
    <w:rPr>
      <w:b/>
      <w:bCs/>
    </w:rPr>
  </w:style>
  <w:style w:type="character" w:customStyle="1" w:styleId="12">
    <w:name w:val="Тема примечания Знак1"/>
    <w:basedOn w:val="1"/>
    <w:uiPriority w:val="99"/>
    <w:semiHidden/>
    <w:rsid w:val="00331B34"/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331B34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331B34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331B3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Без интервала Знак"/>
    <w:basedOn w:val="a0"/>
    <w:link w:val="af0"/>
    <w:uiPriority w:val="1"/>
    <w:locked/>
    <w:rsid w:val="00331B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link w:val="af"/>
    <w:uiPriority w:val="1"/>
    <w:qFormat/>
    <w:rsid w:val="00331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331B34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331B34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331B34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cxsplast">
    <w:name w:val="msonormalcxspmiddlecxsplastcxsplast"/>
    <w:basedOn w:val="a"/>
    <w:rsid w:val="00331B34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331B34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4">
    <w:name w:val="Стиль1 Знак"/>
    <w:basedOn w:val="a0"/>
    <w:link w:val="15"/>
    <w:locked/>
    <w:rsid w:val="00331B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4"/>
    <w:qFormat/>
    <w:rsid w:val="00331B34"/>
    <w:pPr>
      <w:widowControl/>
      <w:autoSpaceDE/>
      <w:autoSpaceDN/>
      <w:ind w:right="57"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331B34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middlecxsplast">
    <w:name w:val="msonormalcxspmiddlecxspmiddlecxsplast"/>
    <w:basedOn w:val="a"/>
    <w:rsid w:val="00331B34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6">
    <w:name w:val="Заголовок №1_"/>
    <w:link w:val="17"/>
    <w:locked/>
    <w:rsid w:val="00331B34"/>
    <w:rPr>
      <w:b/>
      <w:bCs/>
      <w:sz w:val="31"/>
      <w:szCs w:val="31"/>
      <w:shd w:val="clear" w:color="auto" w:fill="FFFFFF"/>
    </w:rPr>
  </w:style>
  <w:style w:type="paragraph" w:customStyle="1" w:styleId="17">
    <w:name w:val="Заголовок №1"/>
    <w:basedOn w:val="a"/>
    <w:link w:val="16"/>
    <w:rsid w:val="00331B34"/>
    <w:pPr>
      <w:widowControl/>
      <w:shd w:val="clear" w:color="auto" w:fill="FFFFFF"/>
      <w:autoSpaceDE/>
      <w:autoSpaceDN/>
      <w:spacing w:before="300" w:after="180" w:line="427" w:lineRule="exact"/>
      <w:outlineLvl w:val="0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character" w:customStyle="1" w:styleId="apple-converted-space">
    <w:name w:val="apple-converted-space"/>
    <w:basedOn w:val="a0"/>
    <w:rsid w:val="00331B34"/>
  </w:style>
  <w:style w:type="character" w:customStyle="1" w:styleId="150">
    <w:name w:val="Основной текст + 15"/>
    <w:aliases w:val="5 pt,Полужирный,Основной текст + 9,Курсив,Подпись к картинке (2) + 9 pt"/>
    <w:basedOn w:val="a9"/>
    <w:rsid w:val="00331B34"/>
    <w:rPr>
      <w:rFonts w:ascii="Times New Roman" w:eastAsia="Arial Unicode MS" w:hAnsi="Times New Roman" w:cs="Times New Roman" w:hint="default"/>
      <w:b/>
      <w:bCs/>
      <w:color w:val="000000"/>
      <w:sz w:val="31"/>
      <w:szCs w:val="31"/>
      <w:shd w:val="clear" w:color="auto" w:fill="FFFFFF"/>
      <w:lang w:eastAsia="ru-RU"/>
    </w:rPr>
  </w:style>
  <w:style w:type="character" w:customStyle="1" w:styleId="af1">
    <w:name w:val="Основной текст + Полужирный"/>
    <w:rsid w:val="00331B34"/>
    <w:rPr>
      <w:rFonts w:ascii="Times New Roman" w:hAnsi="Times New Roman" w:cs="Times New Roman" w:hint="default"/>
      <w:b/>
      <w:bCs/>
      <w:sz w:val="22"/>
      <w:szCs w:val="22"/>
      <w:lang w:bidi="ar-SA"/>
    </w:rPr>
  </w:style>
  <w:style w:type="paragraph" w:customStyle="1" w:styleId="ConsPlusNormal">
    <w:name w:val="ConsPlusNormal"/>
    <w:uiPriority w:val="99"/>
    <w:rsid w:val="00331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8">
    <w:name w:val="Нет списка1"/>
    <w:next w:val="a2"/>
    <w:uiPriority w:val="99"/>
    <w:semiHidden/>
    <w:unhideWhenUsed/>
    <w:rsid w:val="00021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udentlibrary.ru/book/ISBN9785222351949.html" TargetMode="External"/><Relationship Id="rId18" Type="http://schemas.openxmlformats.org/officeDocument/2006/relationships/hyperlink" Target="https://www.studentlibrary.ru/book/ISBN9785970452882.html" TargetMode="External"/><Relationship Id="rId26" Type="http://schemas.openxmlformats.org/officeDocument/2006/relationships/hyperlink" Target="https://www.studentlibrary.ru/book/ISBN9785970452646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tudentlibrary.ru/book/ISBN9785970454268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studentlibrary.ru/book/ISBN9785970451663.html" TargetMode="External"/><Relationship Id="rId12" Type="http://schemas.openxmlformats.org/officeDocument/2006/relationships/hyperlink" Target="https://www.studentlibrary.ru/book/ISBN9785970454268.html" TargetMode="External"/><Relationship Id="rId17" Type="http://schemas.openxmlformats.org/officeDocument/2006/relationships/hyperlink" Target="https://www.studentlibrary.ru/book/ISBN9785970452646.html" TargetMode="External"/><Relationship Id="rId25" Type="http://schemas.openxmlformats.org/officeDocument/2006/relationships/hyperlink" Target="https://www.studentlibrary.ru/book/ISBN9785970451663.html" TargetMode="External"/><Relationship Id="rId33" Type="http://schemas.openxmlformats.org/officeDocument/2006/relationships/hyperlink" Target="http://www.chelsma.ru/files/misc/smkp61-2017polozhenietkuordinatory_aspirantyelektronnyjvariant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udentlibrary.ru/book/ISBN9785970451663.html" TargetMode="External"/><Relationship Id="rId20" Type="http://schemas.openxmlformats.org/officeDocument/2006/relationships/hyperlink" Target="https://www.studentlibrary.ru/book/ISBN9785970460740.html" TargetMode="External"/><Relationship Id="rId29" Type="http://schemas.openxmlformats.org/officeDocument/2006/relationships/hyperlink" Target="https://www.studentlibrary.ru/book/ISBN978597046074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udentlibrary.ru/book/ISBN9785970455562.html" TargetMode="External"/><Relationship Id="rId11" Type="http://schemas.openxmlformats.org/officeDocument/2006/relationships/hyperlink" Target="https://www.studentlibrary.ru/book/ISBN9785970460740.html" TargetMode="External"/><Relationship Id="rId24" Type="http://schemas.openxmlformats.org/officeDocument/2006/relationships/hyperlink" Target="https://www.studentlibrary.ru/book/ISBN9785970455562.html" TargetMode="External"/><Relationship Id="rId32" Type="http://schemas.openxmlformats.org/officeDocument/2006/relationships/hyperlink" Target="http://do.chelsma.ru" TargetMode="External"/><Relationship Id="rId5" Type="http://schemas.openxmlformats.org/officeDocument/2006/relationships/hyperlink" Target="https://www.studentlibrary.ru/book/ISBN9785970451946.html" TargetMode="External"/><Relationship Id="rId15" Type="http://schemas.openxmlformats.org/officeDocument/2006/relationships/hyperlink" Target="https://www.studentlibrary.ru/book/ISBN9785970455562.html" TargetMode="External"/><Relationship Id="rId23" Type="http://schemas.openxmlformats.org/officeDocument/2006/relationships/hyperlink" Target="https://www.studentlibrary.ru/book/ISBN9785970451946.html" TargetMode="External"/><Relationship Id="rId28" Type="http://schemas.openxmlformats.org/officeDocument/2006/relationships/hyperlink" Target="https://www.studentlibrary.ru/book/ISBN9785970472071.html" TargetMode="External"/><Relationship Id="rId10" Type="http://schemas.openxmlformats.org/officeDocument/2006/relationships/hyperlink" Target="https://www.studentlibrary.ru/book/ISBN9785970472071.html" TargetMode="External"/><Relationship Id="rId19" Type="http://schemas.openxmlformats.org/officeDocument/2006/relationships/hyperlink" Target="https://www.studentlibrary.ru/book/ISBN9785970472071.html" TargetMode="External"/><Relationship Id="rId31" Type="http://schemas.openxmlformats.org/officeDocument/2006/relationships/hyperlink" Target="https://www.studentlibrary.ru/book/ISBN978522235194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udentlibrary.ru/book/ISBN9785970452882.html" TargetMode="External"/><Relationship Id="rId14" Type="http://schemas.openxmlformats.org/officeDocument/2006/relationships/hyperlink" Target="https://www.studentlibrary.ru/book/ISBN9785970451946.html" TargetMode="External"/><Relationship Id="rId22" Type="http://schemas.openxmlformats.org/officeDocument/2006/relationships/hyperlink" Target="https://www.studentlibrary.ru/book/ISBN9785222351949.html" TargetMode="External"/><Relationship Id="rId27" Type="http://schemas.openxmlformats.org/officeDocument/2006/relationships/hyperlink" Target="https://www.studentlibrary.ru/book/ISBN9785970452882.html" TargetMode="External"/><Relationship Id="rId30" Type="http://schemas.openxmlformats.org/officeDocument/2006/relationships/hyperlink" Target="https://www.studentlibrary.ru/book/ISBN9785970454268.html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studentlibrary.ru/book/ISBN978597045264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8589</Words>
  <Characters>48962</Characters>
  <Application>Microsoft Office Word</Application>
  <DocSecurity>0</DocSecurity>
  <Lines>408</Lines>
  <Paragraphs>114</Paragraphs>
  <ScaleCrop>false</ScaleCrop>
  <Company/>
  <LinksUpToDate>false</LinksUpToDate>
  <CharactersWithSpaces>57437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8</cp:revision>
  <dcterms:created xsi:type="dcterms:W3CDTF">2026-09-09T04:59:00Z</dcterms:created>
  <dcterms:modified xsi:type="dcterms:W3CDTF">2026-09-09T05:18:00Z</dcterms:modified>
</cp:coreProperties>
</file>