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64CF" w14:textId="355743BB" w:rsidR="009143AB" w:rsidRDefault="009143AB" w:rsidP="00BD4DAB">
      <w:pPr>
        <w:jc w:val="center"/>
        <w:rPr>
          <w:b/>
        </w:rPr>
      </w:pPr>
      <w:r>
        <w:rPr>
          <w:b/>
        </w:rPr>
        <w:t xml:space="preserve">План практических занятий по дисциплине </w:t>
      </w:r>
    </w:p>
    <w:p w14:paraId="30B33536" w14:textId="77777777" w:rsidR="009143AB" w:rsidRDefault="009143AB" w:rsidP="00BD4DAB">
      <w:pPr>
        <w:jc w:val="center"/>
        <w:rPr>
          <w:b/>
        </w:rPr>
      </w:pPr>
      <w:r>
        <w:rPr>
          <w:b/>
        </w:rPr>
        <w:t xml:space="preserve">«КОММУНАЛЬНАЯ ГИГИЕНА» </w:t>
      </w:r>
    </w:p>
    <w:p w14:paraId="660D348D" w14:textId="77777777" w:rsidR="009143AB" w:rsidRDefault="009143AB" w:rsidP="009143AB"/>
    <w:tbl>
      <w:tblPr>
        <w:tblW w:w="0" w:type="auto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760"/>
        <w:gridCol w:w="7166"/>
        <w:gridCol w:w="1707"/>
      </w:tblGrid>
      <w:tr w:rsidR="009143AB" w14:paraId="1E6B3036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691F65" w14:textId="77777777" w:rsidR="009143AB" w:rsidRDefault="009143AB" w:rsidP="00BD4DAB">
            <w:r>
              <w:t>№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E64D8B" w14:textId="77777777" w:rsidR="009143AB" w:rsidRDefault="009143AB" w:rsidP="00BD4DAB">
            <w:pPr>
              <w:jc w:val="center"/>
            </w:pPr>
            <w:r>
              <w:t>Тема занятия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5399DE5" w14:textId="77777777" w:rsidR="009143AB" w:rsidRDefault="009143AB" w:rsidP="00BD4DAB">
            <w:pPr>
              <w:jc w:val="center"/>
            </w:pPr>
            <w:r>
              <w:t>Количество часов</w:t>
            </w:r>
          </w:p>
        </w:tc>
      </w:tr>
      <w:tr w:rsidR="009143AB" w14:paraId="494F856A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254F2D" w14:textId="77777777" w:rsidR="009143AB" w:rsidRDefault="009143AB" w:rsidP="00BD4DAB"/>
        </w:tc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5B36BB" w14:textId="77777777" w:rsidR="009143AB" w:rsidRDefault="009143AB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9</w:t>
            </w:r>
          </w:p>
        </w:tc>
      </w:tr>
      <w:tr w:rsidR="009143AB" w14:paraId="45AA76FC" w14:textId="77777777" w:rsidTr="00BD4DAB">
        <w:trPr>
          <w:trHeight w:val="203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BE196A" w14:textId="77777777" w:rsidR="009143AB" w:rsidRDefault="009143AB" w:rsidP="00BD4DAB">
            <w:r>
              <w:t>1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E1AC2F" w14:textId="09487720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Гигиенические принципы нормирования качества питьевой воды. Гигиенические требования к качеству воды централизованных </w:t>
            </w:r>
            <w:r w:rsidR="00190D33">
              <w:rPr>
                <w:rFonts w:cs="Tahoma"/>
                <w:color w:val="000000"/>
                <w:shd w:val="clear" w:color="auto" w:fill="FFFFFF"/>
              </w:rPr>
              <w:t xml:space="preserve">и нецентрализованных </w:t>
            </w:r>
            <w:r>
              <w:rPr>
                <w:rFonts w:cs="Tahoma"/>
                <w:color w:val="000000"/>
                <w:shd w:val="clear" w:color="auto" w:fill="FFFFFF"/>
              </w:rPr>
              <w:t>систем питьевого водоснабжения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975527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04017D55" w14:textId="77777777" w:rsidTr="00BD4DAB">
        <w:trPr>
          <w:trHeight w:val="152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A375C4" w14:textId="77777777" w:rsidR="009143AB" w:rsidRDefault="009143AB" w:rsidP="00BD4DAB">
            <w:r>
              <w:t>2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E9C057" w14:textId="19B723B1" w:rsidR="009143AB" w:rsidRDefault="00190D33" w:rsidP="00BD4DAB">
            <w:pPr>
              <w:rPr>
                <w:rFonts w:cs="Tahoma"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color w:val="000000"/>
                <w:shd w:val="clear" w:color="auto" w:fill="FFFFFF"/>
              </w:rPr>
              <w:t>Нормативно-методические документы в практике хозяйственно-питьевого водоснабжения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847ECD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C55304B" w14:textId="77777777" w:rsidTr="00BD4DAB">
        <w:trPr>
          <w:trHeight w:val="228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31C6D9" w14:textId="77777777" w:rsidR="009143AB" w:rsidRDefault="009143AB" w:rsidP="00BD4DAB">
            <w:r>
              <w:t>3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A649AD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Источники питьевого водоснабжения. Сравнительная гигиеническая характеристика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653954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7C7A3EDC" w14:textId="77777777" w:rsidTr="00BD4DAB">
        <w:trPr>
          <w:trHeight w:val="217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2A92DA" w14:textId="77777777" w:rsidR="009143AB" w:rsidRDefault="009143AB" w:rsidP="00BD4DAB">
            <w:r>
              <w:t xml:space="preserve">4 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50745C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Зоны санитарной охраны источников питьевого водоснабжения. Выбор источника питьевого водоснабжения как профессиональная задача санитарного врача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8CCBFB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4DBCF902" w14:textId="77777777" w:rsidTr="00BD4DAB">
        <w:trPr>
          <w:trHeight w:val="217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CA8697" w14:textId="77777777" w:rsidR="009143AB" w:rsidRDefault="009143AB" w:rsidP="00BD4DAB">
            <w:r>
              <w:t>5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9A34B0" w14:textId="04A42334" w:rsidR="009143AB" w:rsidRDefault="00190D33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iCs/>
                <w:color w:val="000000"/>
                <w:shd w:val="clear" w:color="auto" w:fill="FFFFFF"/>
              </w:rPr>
              <w:t>Гигиеническая оценка методов обработки воды из поверхностных источников.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E3F1B9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59C9FD3F" w14:textId="77777777" w:rsidTr="00BD4DAB">
        <w:trPr>
          <w:trHeight w:val="77"/>
        </w:trPr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A9A168" w14:textId="77777777" w:rsidR="009143AB" w:rsidRDefault="009143AB" w:rsidP="00BD4DAB">
            <w:r>
              <w:t>6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A21143" w14:textId="67642A16" w:rsidR="009143AB" w:rsidRDefault="00190D33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iCs/>
                <w:color w:val="000000"/>
                <w:shd w:val="clear" w:color="auto" w:fill="FFFFFF"/>
              </w:rPr>
              <w:t>Гигиеническая оценка методов обработки воды из подземных источников.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7D0231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8225F4D" w14:textId="77777777" w:rsidTr="00BD4DAB">
        <w:trPr>
          <w:trHeight w:val="140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50545DC" w14:textId="77777777" w:rsidR="009143AB" w:rsidRDefault="009143AB" w:rsidP="00BD4DAB">
            <w:r>
              <w:t>7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55D8F2" w14:textId="1E96476A" w:rsidR="009143AB" w:rsidRDefault="00190D33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iCs/>
                <w:color w:val="000000"/>
                <w:shd w:val="clear" w:color="auto" w:fill="FFFFFF"/>
              </w:rPr>
              <w:t>Санитарное обследование артезианского колодца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709574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A25490D" w14:textId="77777777" w:rsidTr="00BD4DAB">
        <w:trPr>
          <w:trHeight w:val="77"/>
        </w:trPr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AEF6DA" w14:textId="77777777" w:rsidR="009143AB" w:rsidRDefault="009143AB" w:rsidP="00BD4DAB">
            <w:r>
              <w:t>8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840AF90" w14:textId="7F828E12" w:rsidR="009143AB" w:rsidRDefault="00190D33" w:rsidP="00BD4DAB">
            <w:pPr>
              <w:rPr>
                <w:rFonts w:cs="Tahoma"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color w:val="000000"/>
                <w:shd w:val="clear" w:color="auto" w:fill="FFFFFF"/>
              </w:rPr>
              <w:t>Организация санитарно-лабораторного контроля качества питьевой воды.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9BDACB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159DDA17" w14:textId="77777777" w:rsidTr="00BD4DAB">
        <w:trPr>
          <w:trHeight w:val="148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70777A" w14:textId="77777777" w:rsidR="009143AB" w:rsidRDefault="009143AB" w:rsidP="00BD4DAB">
            <w:r>
              <w:t>9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A4518B" w14:textId="44EAAC56" w:rsidR="009143AB" w:rsidRDefault="00190D33" w:rsidP="00BD4DAB">
            <w:pPr>
              <w:rPr>
                <w:rFonts w:cs="Tahoma"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color w:val="000000"/>
                <w:shd w:val="clear" w:color="auto" w:fill="FFFFFF"/>
              </w:rPr>
              <w:t>Санитарное обследование водопровода из поверхностного источника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D9339D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76EEF0AD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C465D7" w14:textId="77777777" w:rsidR="009143AB" w:rsidRDefault="009143AB" w:rsidP="00BD4DAB">
            <w:r>
              <w:t>10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83DFDF" w14:textId="4905C82F" w:rsidR="009143AB" w:rsidRDefault="00190D33" w:rsidP="00BD4DAB">
            <w:pPr>
              <w:rPr>
                <w:rFonts w:cs="Tahoma"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color w:val="000000"/>
                <w:shd w:val="clear" w:color="auto" w:fill="FFFFFF"/>
              </w:rPr>
              <w:t>Гигиенические требования, предъявляемые к водопроводной воде.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301DAA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2FBC669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94140F" w14:textId="77777777" w:rsidR="009143AB" w:rsidRDefault="009143AB" w:rsidP="00BD4DAB">
            <w:r>
              <w:t>11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D25CFE" w14:textId="2AEF2425" w:rsidR="009143AB" w:rsidRDefault="00190D33" w:rsidP="00BD4DAB">
            <w:pPr>
              <w:rPr>
                <w:rFonts w:cs="Tahoma"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color w:val="000000"/>
                <w:shd w:val="clear" w:color="auto" w:fill="FFFFFF"/>
              </w:rPr>
              <w:t>Организация санитарного надзора в области хозяйственно-питьевого водоснабжения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463213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554C23B9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F79D3B" w14:textId="77777777" w:rsidR="009143AB" w:rsidRDefault="009143AB" w:rsidP="00BD4DAB">
            <w:r>
              <w:t>12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57E0A4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Коллоквиум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B519EF7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25197747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0360AC" w14:textId="77777777" w:rsidR="009143AB" w:rsidRDefault="009143AB" w:rsidP="00BD4DAB"/>
        </w:tc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A098F9" w14:textId="77777777" w:rsidR="009143AB" w:rsidRDefault="009143AB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10</w:t>
            </w:r>
          </w:p>
        </w:tc>
      </w:tr>
      <w:tr w:rsidR="009143AB" w14:paraId="7005B210" w14:textId="77777777" w:rsidTr="00BD4DAB">
        <w:trPr>
          <w:trHeight w:val="341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01AB12" w14:textId="17177DA9" w:rsidR="009143AB" w:rsidRDefault="009143AB" w:rsidP="00BD4DAB">
            <w:r>
              <w:t>13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0CA7EF" w14:textId="62A39DE5" w:rsidR="009143AB" w:rsidRDefault="00190D33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iCs/>
                <w:color w:val="000000"/>
                <w:shd w:val="clear" w:color="auto" w:fill="FFFFFF"/>
              </w:rPr>
              <w:t>Источники загрязнения водных объектов. Последствия загрязнения. Критерии загрязненности водных объектов. Государственный санитарно-эпидемиологический надзор и производственный контроль в области охраны водных объектов от загрязнения.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933FDD" w14:textId="79423253" w:rsidR="009143AB" w:rsidRDefault="00190D33" w:rsidP="00BD4DAB">
            <w:pPr>
              <w:jc w:val="center"/>
            </w:pPr>
            <w:r>
              <w:t>4</w:t>
            </w:r>
          </w:p>
        </w:tc>
      </w:tr>
      <w:tr w:rsidR="009143AB" w14:paraId="1085E166" w14:textId="77777777" w:rsidTr="00BD4DAB">
        <w:trPr>
          <w:trHeight w:val="335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8CF32B" w14:textId="7662117B" w:rsidR="009143AB" w:rsidRDefault="009143AB" w:rsidP="00BD4DAB">
            <w:r>
              <w:t>1</w:t>
            </w:r>
            <w:r w:rsidR="00190D33">
              <w:t>4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598D11" w14:textId="3EE8CBE9" w:rsidR="009143AB" w:rsidRDefault="00190D33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iCs/>
                <w:color w:val="000000"/>
                <w:shd w:val="clear" w:color="auto" w:fill="FFFFFF"/>
              </w:rPr>
              <w:t>Методика гигиенической оценки схем очистки городских сточных вод.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8593DA" w14:textId="34142B92" w:rsidR="009143AB" w:rsidRDefault="00190D33" w:rsidP="00BD4DAB">
            <w:pPr>
              <w:jc w:val="center"/>
            </w:pPr>
            <w:r>
              <w:t>4</w:t>
            </w:r>
          </w:p>
        </w:tc>
      </w:tr>
      <w:tr w:rsidR="009143AB" w14:paraId="300D0A85" w14:textId="77777777" w:rsidTr="00BD4DAB">
        <w:trPr>
          <w:trHeight w:val="201"/>
        </w:trPr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24B94D" w14:textId="621DBF32" w:rsidR="009143AB" w:rsidRDefault="009143AB" w:rsidP="00BD4DAB">
            <w:r>
              <w:t>1</w:t>
            </w:r>
            <w:r w:rsidR="00190D33">
              <w:t>5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E5C877" w14:textId="6DFAB2AD" w:rsidR="009143AB" w:rsidRDefault="00190D33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iCs/>
                <w:color w:val="000000"/>
                <w:shd w:val="clear" w:color="auto" w:fill="FFFFFF"/>
              </w:rPr>
              <w:t>Основные направления гигиенической оценки по очистке сточных вод.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48630E" w14:textId="46D5A798" w:rsidR="009143AB" w:rsidRDefault="00190D33" w:rsidP="00BD4DAB">
            <w:pPr>
              <w:jc w:val="center"/>
            </w:pPr>
            <w:r>
              <w:t>4</w:t>
            </w:r>
          </w:p>
        </w:tc>
      </w:tr>
      <w:tr w:rsidR="009143AB" w14:paraId="4309F9D9" w14:textId="77777777" w:rsidTr="00BD4DAB">
        <w:trPr>
          <w:trHeight w:val="77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5962A9" w14:textId="45F016FC" w:rsidR="009143AB" w:rsidRDefault="009143AB" w:rsidP="00BD4DAB">
            <w:r>
              <w:t>1</w:t>
            </w:r>
            <w:r w:rsidR="00190D33">
              <w:t>6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2ADF23" w14:textId="0F3F772C" w:rsidR="009143AB" w:rsidRDefault="00190D33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iCs/>
                <w:color w:val="000000"/>
                <w:shd w:val="clear" w:color="auto" w:fill="FFFFFF"/>
              </w:rPr>
              <w:t>Методика определения санитарных условий отведения сточных вод от проектируемых объектов.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BF115D" w14:textId="15C8891A" w:rsidR="009143AB" w:rsidRDefault="00190D33" w:rsidP="00BD4DAB">
            <w:pPr>
              <w:jc w:val="center"/>
            </w:pPr>
            <w:r>
              <w:t>4</w:t>
            </w:r>
          </w:p>
        </w:tc>
      </w:tr>
      <w:tr w:rsidR="009143AB" w14:paraId="1EB53444" w14:textId="77777777" w:rsidTr="00BD4DAB">
        <w:trPr>
          <w:trHeight w:val="209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C2C43C" w14:textId="03418EC3" w:rsidR="009143AB" w:rsidRDefault="00190D33" w:rsidP="00BD4DAB">
            <w:r>
              <w:t>17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EF19CB" w14:textId="19A7EB2A" w:rsidR="009143AB" w:rsidRDefault="00190D33" w:rsidP="00BD4DAB">
            <w:pPr>
              <w:rPr>
                <w:rFonts w:cs="Tahoma"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color w:val="000000"/>
                <w:shd w:val="clear" w:color="auto" w:fill="FFFFFF"/>
              </w:rPr>
              <w:t>Преимущества и недостатки методики определения санитарных условий отведения сточных вод.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BD8572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3B414FBA" w14:textId="77777777" w:rsidTr="00BD4DAB">
        <w:trPr>
          <w:trHeight w:val="273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A2E3FB" w14:textId="7A538EA4" w:rsidR="009143AB" w:rsidRDefault="00190D33" w:rsidP="00BD4DAB">
            <w:r>
              <w:t>18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10CE68" w14:textId="3EE77B72" w:rsidR="009143AB" w:rsidRDefault="00190D33" w:rsidP="00BD4DAB">
            <w:pPr>
              <w:rPr>
                <w:rFonts w:cs="Tahoma"/>
                <w:color w:val="000000"/>
                <w:shd w:val="clear" w:color="auto" w:fill="FFFFFF"/>
              </w:rPr>
            </w:pPr>
            <w:r w:rsidRPr="00190D33">
              <w:rPr>
                <w:rFonts w:cs="Tahoma"/>
                <w:color w:val="000000"/>
                <w:shd w:val="clear" w:color="auto" w:fill="FFFFFF"/>
              </w:rPr>
              <w:t>Методика санитарного обследования сооружений по очистке городских сточных вод.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CB246C" w14:textId="3A753F92" w:rsidR="009143AB" w:rsidRDefault="00190D33" w:rsidP="00BD4DAB">
            <w:pPr>
              <w:jc w:val="center"/>
            </w:pPr>
            <w:r>
              <w:t>4</w:t>
            </w:r>
          </w:p>
        </w:tc>
      </w:tr>
      <w:tr w:rsidR="009143AB" w14:paraId="2B14B5DB" w14:textId="77777777" w:rsidTr="00BD4DAB">
        <w:trPr>
          <w:trHeight w:val="273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39C5C39" w14:textId="0FF72D8B" w:rsidR="009143AB" w:rsidRDefault="00574171" w:rsidP="00BD4DAB">
            <w:r>
              <w:t>19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8AE5C1" w14:textId="1EAB73CB" w:rsidR="009143AB" w:rsidRDefault="00574171" w:rsidP="00BD4DAB">
            <w:pPr>
              <w:rPr>
                <w:rFonts w:cs="Tahoma"/>
                <w:color w:val="000000"/>
                <w:shd w:val="clear" w:color="auto" w:fill="FFFFFF"/>
              </w:rPr>
            </w:pPr>
            <w:r w:rsidRPr="00574171">
              <w:rPr>
                <w:rFonts w:cs="Tahoma"/>
                <w:color w:val="000000"/>
                <w:shd w:val="clear" w:color="auto" w:fill="FFFFFF"/>
              </w:rPr>
              <w:t>Основные направления санитарного обследования очистных сооружений.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9CD7EE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6DEFA6B" w14:textId="77777777" w:rsidTr="00BD4DAB">
        <w:tc>
          <w:tcPr>
            <w:tcW w:w="9713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9157B7" w14:textId="77777777" w:rsidR="009143AB" w:rsidRDefault="009143AB" w:rsidP="00BD4D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Семестр 11</w:t>
            </w:r>
          </w:p>
        </w:tc>
      </w:tr>
      <w:tr w:rsidR="009143AB" w14:paraId="78AC1541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39CD24" w14:textId="172D473C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4171">
              <w:rPr>
                <w:color w:val="000000"/>
              </w:rPr>
              <w:t>0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7F91A1" w14:textId="1A85C6BA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 xml:space="preserve">Методика санитарной экспертизы проектов </w:t>
            </w:r>
            <w:proofErr w:type="spellStart"/>
            <w:r w:rsidRPr="00574171">
              <w:rPr>
                <w:color w:val="000000"/>
              </w:rPr>
              <w:t>канализования</w:t>
            </w:r>
            <w:proofErr w:type="spellEnd"/>
            <w:r w:rsidRPr="00574171">
              <w:rPr>
                <w:color w:val="000000"/>
              </w:rPr>
              <w:t xml:space="preserve"> населенных мест.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802A621" w14:textId="67F9FEF7" w:rsidR="009143AB" w:rsidRDefault="00574171" w:rsidP="00BD4DAB">
            <w:pPr>
              <w:jc w:val="center"/>
            </w:pPr>
            <w:r>
              <w:t>4</w:t>
            </w:r>
          </w:p>
        </w:tc>
      </w:tr>
      <w:tr w:rsidR="009143AB" w14:paraId="41AFA907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B85393" w14:textId="38CA3722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4171">
              <w:rPr>
                <w:color w:val="000000"/>
              </w:rPr>
              <w:t>1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6B1D12" w14:textId="3B63DB92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 xml:space="preserve">Особенности санитарной экспертизы проектов </w:t>
            </w:r>
            <w:proofErr w:type="spellStart"/>
            <w:r w:rsidRPr="00574171">
              <w:rPr>
                <w:color w:val="000000"/>
              </w:rPr>
              <w:t>канализования</w:t>
            </w:r>
            <w:proofErr w:type="spellEnd"/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472052" w14:textId="626DE687" w:rsidR="009143AB" w:rsidRDefault="00574171" w:rsidP="00BD4DAB">
            <w:pPr>
              <w:jc w:val="center"/>
            </w:pPr>
            <w:r>
              <w:t>4</w:t>
            </w:r>
          </w:p>
        </w:tc>
      </w:tr>
      <w:tr w:rsidR="009143AB" w14:paraId="241E2426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F45713" w14:textId="20595F79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574171">
              <w:rPr>
                <w:color w:val="000000"/>
              </w:rPr>
              <w:t>2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ABD2C19" w14:textId="1F5639C3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>Регламентация повторного использования сточных вод в различных отраслях народного хозяйства.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519DC4" w14:textId="0C15E267" w:rsidR="009143AB" w:rsidRDefault="00574171" w:rsidP="00BD4DAB">
            <w:pPr>
              <w:jc w:val="center"/>
            </w:pPr>
            <w:r>
              <w:t>4</w:t>
            </w:r>
          </w:p>
        </w:tc>
      </w:tr>
      <w:tr w:rsidR="009143AB" w14:paraId="43CAFA73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5D8545" w14:textId="6159CD74" w:rsidR="009143AB" w:rsidRDefault="00574171" w:rsidP="00BD4DAB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CE7C23" w14:textId="2A0DD5DD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>Основные направления использования сточных вод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7D1CE8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7ED46C01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F6E584" w14:textId="1842264B" w:rsidR="009143AB" w:rsidRDefault="00574171" w:rsidP="00BD4DAB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CFEDB2" w14:textId="36BB962F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>Коллоквиум по темам практических занятий</w:t>
            </w:r>
            <w:r>
              <w:rPr>
                <w:color w:val="000000"/>
              </w:rPr>
              <w:t>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DE78FD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013A6F6A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406A5C" w14:textId="6C52FE14" w:rsidR="009143AB" w:rsidRDefault="00574171" w:rsidP="00BD4DA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3D18F9" w14:textId="2F61657E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>Источники загрязнения атмосферного воздуха. Организация санитарно-защитных зон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F3E239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284DCEAC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D0ECA8" w14:textId="651BB40C" w:rsidR="009143AB" w:rsidRDefault="00574171" w:rsidP="00BD4DAB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13B6E3" w14:textId="0F674164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>Методика расчета предельно допустимого выброса для одиночного стационарного источника загрязнения.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25BD6D7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0D172413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FE6AC9" w14:textId="4DC017D0" w:rsidR="009143AB" w:rsidRDefault="00574171" w:rsidP="00BD4DAB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5373BD" w14:textId="05B70957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>Особенности расчета предельно допустимого выброса</w:t>
            </w:r>
            <w:r>
              <w:rPr>
                <w:color w:val="000000"/>
              </w:rPr>
              <w:t xml:space="preserve"> </w:t>
            </w:r>
            <w:r w:rsidRPr="00574171">
              <w:rPr>
                <w:color w:val="000000"/>
              </w:rPr>
              <w:t>для одиночного стационарного источника загрязнения.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8C07E1" w14:textId="6B478A78" w:rsidR="009143AB" w:rsidRDefault="00574171" w:rsidP="00BD4DAB">
            <w:pPr>
              <w:jc w:val="center"/>
            </w:pPr>
            <w:r>
              <w:t>4</w:t>
            </w:r>
          </w:p>
        </w:tc>
      </w:tr>
      <w:tr w:rsidR="009143AB" w14:paraId="7352A0B3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CF9E94" w14:textId="1DB67EA6" w:rsidR="009143AB" w:rsidRDefault="00574171" w:rsidP="00BD4DAB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037E03" w14:textId="4F1F50E8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 xml:space="preserve">Характеристика атмосферных загрязнений. Закономерности и </w:t>
            </w:r>
            <w:proofErr w:type="gramStart"/>
            <w:r w:rsidRPr="00574171">
              <w:rPr>
                <w:color w:val="000000"/>
              </w:rPr>
              <w:t>факторы</w:t>
            </w:r>
            <w:proofErr w:type="gramEnd"/>
            <w:r w:rsidRPr="00574171">
              <w:rPr>
                <w:color w:val="000000"/>
              </w:rPr>
              <w:t xml:space="preserve"> влияющие на их распространение в атмосферном воздухе.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0628A8" w14:textId="28F4CAB2" w:rsidR="009143AB" w:rsidRDefault="00574171" w:rsidP="00BD4DAB">
            <w:pPr>
              <w:jc w:val="center"/>
            </w:pPr>
            <w:r>
              <w:t>4</w:t>
            </w:r>
          </w:p>
        </w:tc>
      </w:tr>
      <w:tr w:rsidR="009143AB" w14:paraId="5B1EE593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3EBF3E7" w14:textId="285AF173" w:rsidR="009143AB" w:rsidRDefault="00574171" w:rsidP="00BD4DAB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F8CEF1" w14:textId="353613AC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>Организация контроля за состоянием атмосферного воздуха. Методика изучения влияния атмосферного воздуха на условия жизни и здоровье населения.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27CE36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70676A8D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5A3130" w14:textId="584E8CD1" w:rsidR="009143AB" w:rsidRDefault="00574171" w:rsidP="00BD4DAB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1DD0C8" w14:textId="3C36B1EB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>Система мероприятий по санитарной охране атмосферного воздуха.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DF7A66" w14:textId="0D8A2C80" w:rsidR="009143AB" w:rsidRDefault="00574171" w:rsidP="00BD4DAB">
            <w:pPr>
              <w:jc w:val="center"/>
            </w:pPr>
            <w:r>
              <w:t>4</w:t>
            </w:r>
          </w:p>
        </w:tc>
      </w:tr>
      <w:tr w:rsidR="009143AB" w14:paraId="793EC7BB" w14:textId="77777777" w:rsidTr="00C747A9">
        <w:trPr>
          <w:trHeight w:val="420"/>
        </w:trPr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6F98B6" w14:textId="788C4B6C" w:rsidR="009143AB" w:rsidRDefault="00574171" w:rsidP="00BD4DAB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57AD22" w14:textId="02D49C77" w:rsidR="009143AB" w:rsidRDefault="00574171" w:rsidP="00BD4DAB">
            <w:pPr>
              <w:rPr>
                <w:color w:val="000000"/>
              </w:rPr>
            </w:pPr>
            <w:r w:rsidRPr="00574171">
              <w:rPr>
                <w:color w:val="000000"/>
              </w:rPr>
              <w:t>Санитарно-эпидемиологический надзор в области охраны почвы.</w:t>
            </w:r>
          </w:p>
          <w:p w14:paraId="364250C4" w14:textId="4D5163E0" w:rsidR="00574171" w:rsidRDefault="00574171" w:rsidP="00BD4DAB">
            <w:pPr>
              <w:rPr>
                <w:color w:val="00000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9213018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C747A9" w14:paraId="1B154AB7" w14:textId="77777777" w:rsidTr="00C747A9">
        <w:trPr>
          <w:trHeight w:val="120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3164BF" w14:textId="7C9F9142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7F2D074" w14:textId="362B5AD5" w:rsidR="00C747A9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Методика санитарной экспертизы проекта генеральной схемы очистки населенных мест.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33962F" w14:textId="3DEA1967" w:rsidR="00C747A9" w:rsidRDefault="00C747A9" w:rsidP="00BD4DAB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574171" w14:paraId="045DE163" w14:textId="77777777" w:rsidTr="00C747A9">
        <w:trPr>
          <w:trHeight w:val="570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D2F1CC" w14:textId="2C987A38" w:rsidR="00574171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92F19B" w14:textId="5B4F29DE" w:rsidR="00574171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Гигиеническая оценка методов утилизации и обезвреживания твердых бытовых отходов.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4BA0A0" w14:textId="5099F8C9" w:rsidR="00574171" w:rsidRDefault="00C747A9" w:rsidP="00BD4DAB">
            <w:pPr>
              <w:jc w:val="center"/>
            </w:pPr>
            <w:r>
              <w:t>4</w:t>
            </w:r>
          </w:p>
        </w:tc>
      </w:tr>
      <w:tr w:rsidR="00C747A9" w14:paraId="7F263C5A" w14:textId="77777777" w:rsidTr="00C747A9">
        <w:trPr>
          <w:trHeight w:val="150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2210D55" w14:textId="353947B4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9094B98" w14:textId="58463C79" w:rsidR="00C747A9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Методика гигиенической оценки типовых проектов жилых зданий.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A5FEA1" w14:textId="5E0067C6" w:rsidR="00C747A9" w:rsidRDefault="00C747A9" w:rsidP="00BD4DAB">
            <w:pPr>
              <w:jc w:val="center"/>
            </w:pPr>
            <w:r>
              <w:t>4</w:t>
            </w:r>
          </w:p>
        </w:tc>
      </w:tr>
      <w:tr w:rsidR="00C747A9" w14:paraId="66705296" w14:textId="77777777" w:rsidTr="00C747A9">
        <w:trPr>
          <w:trHeight w:val="81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E6798D" w14:textId="6D1DDC4B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D1F4DB" w14:textId="67131085" w:rsidR="00C747A9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Санитарная экспертиза типовых проектов планировки и застройки ЛПО.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AB5F35" w14:textId="3C10725F" w:rsidR="00C747A9" w:rsidRDefault="00C747A9" w:rsidP="00BD4DAB">
            <w:pPr>
              <w:jc w:val="center"/>
            </w:pPr>
            <w:r>
              <w:t>4</w:t>
            </w:r>
          </w:p>
        </w:tc>
      </w:tr>
      <w:tr w:rsidR="00C747A9" w14:paraId="24F09077" w14:textId="77777777" w:rsidTr="00C747A9">
        <w:trPr>
          <w:trHeight w:val="135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92E13BF" w14:textId="67877625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7B8670C" w14:textId="435B835E" w:rsidR="00C747A9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Санитарная экспертиза нетиповых проектов планировки и застройки ЛПО.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55F6F9" w14:textId="45C545B8" w:rsidR="00C747A9" w:rsidRDefault="00C747A9" w:rsidP="00BD4DAB">
            <w:pPr>
              <w:jc w:val="center"/>
            </w:pPr>
            <w:r>
              <w:t>4</w:t>
            </w:r>
          </w:p>
        </w:tc>
      </w:tr>
      <w:tr w:rsidR="00C747A9" w14:paraId="38A771EC" w14:textId="77777777" w:rsidTr="00C747A9">
        <w:trPr>
          <w:trHeight w:val="126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0D7BD0" w14:textId="02438710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53D034" w14:textId="23D47002" w:rsidR="00C747A9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Современные вопросы жилищного строительства.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671543" w14:textId="167FF421" w:rsidR="00C747A9" w:rsidRDefault="00C747A9" w:rsidP="00BD4DAB">
            <w:pPr>
              <w:jc w:val="center"/>
            </w:pPr>
            <w:r>
              <w:t>4</w:t>
            </w:r>
          </w:p>
        </w:tc>
      </w:tr>
      <w:tr w:rsidR="00C747A9" w14:paraId="76FE78C8" w14:textId="77777777" w:rsidTr="00C747A9">
        <w:trPr>
          <w:trHeight w:val="135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9448DC" w14:textId="09334E77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BBECE1" w14:textId="570D7D34" w:rsidR="00C747A9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Методика гигиенической оценки типовых проектов жилых зданий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27B15C1" w14:textId="62ACB3F0" w:rsidR="00C747A9" w:rsidRDefault="00C747A9" w:rsidP="00BD4DAB">
            <w:pPr>
              <w:jc w:val="center"/>
            </w:pPr>
            <w:r>
              <w:t>4</w:t>
            </w:r>
          </w:p>
        </w:tc>
      </w:tr>
      <w:tr w:rsidR="00C747A9" w14:paraId="63677068" w14:textId="77777777" w:rsidTr="00C747A9">
        <w:trPr>
          <w:trHeight w:val="126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85DBF7" w14:textId="463BA840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54702A" w14:textId="4E0A6278" w:rsidR="00C747A9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Гигиеническая оценка влияния факторов искусственной среды обитания в жилищах на здоровье человека.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5FE880" w14:textId="5187D2BE" w:rsidR="00C747A9" w:rsidRDefault="00C747A9" w:rsidP="00BD4DAB">
            <w:pPr>
              <w:jc w:val="center"/>
            </w:pPr>
            <w:r>
              <w:t>4</w:t>
            </w:r>
          </w:p>
        </w:tc>
      </w:tr>
      <w:tr w:rsidR="00C747A9" w14:paraId="78B88D84" w14:textId="77777777" w:rsidTr="00C747A9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ED527A" w14:textId="7C8B908F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8212D3" w14:textId="47C87B20" w:rsidR="00C747A9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Основные направления санитарного надзора в области гигиены жилых и общественных зданий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518EFE9" w14:textId="3BE81559" w:rsidR="00C747A9" w:rsidRDefault="00C747A9" w:rsidP="00BD4DAB">
            <w:pPr>
              <w:jc w:val="center"/>
            </w:pPr>
            <w:r>
              <w:t>4</w:t>
            </w:r>
          </w:p>
        </w:tc>
      </w:tr>
      <w:tr w:rsidR="00C747A9" w14:paraId="6B8D5C21" w14:textId="77777777" w:rsidTr="00C747A9">
        <w:trPr>
          <w:trHeight w:val="96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E25124E" w14:textId="0523F265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F3BF980" w14:textId="76BF9DBE" w:rsidR="00C747A9" w:rsidRPr="00574171" w:rsidRDefault="00C747A9" w:rsidP="00BD4DAB">
            <w:pPr>
              <w:rPr>
                <w:color w:val="000000"/>
              </w:rPr>
            </w:pPr>
            <w:r w:rsidRPr="00C747A9">
              <w:rPr>
                <w:color w:val="000000"/>
              </w:rPr>
              <w:t>Санитарное обследование жилого микрорайона. Санитарная экспертиза проектов планировки населенных мест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DF820E" w14:textId="39F30A8A" w:rsidR="00C747A9" w:rsidRDefault="00C747A9" w:rsidP="00BD4DAB">
            <w:pPr>
              <w:jc w:val="center"/>
            </w:pPr>
            <w:r>
              <w:t>4</w:t>
            </w:r>
          </w:p>
        </w:tc>
      </w:tr>
      <w:tr w:rsidR="00C747A9" w14:paraId="7AB02699" w14:textId="77777777" w:rsidTr="00574171">
        <w:trPr>
          <w:trHeight w:val="165"/>
        </w:trPr>
        <w:tc>
          <w:tcPr>
            <w:tcW w:w="76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AFD5E9" w14:textId="34C33B38" w:rsidR="00C747A9" w:rsidRDefault="00C747A9" w:rsidP="00BD4DAB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CAE34FF" w14:textId="0153C56B" w:rsidR="00C747A9" w:rsidRPr="00574171" w:rsidRDefault="00C747A9" w:rsidP="00C747A9">
            <w:pPr>
              <w:rPr>
                <w:color w:val="000000"/>
              </w:rPr>
            </w:pPr>
            <w:r w:rsidRPr="00C747A9">
              <w:rPr>
                <w:color w:val="000000"/>
              </w:rPr>
              <w:t>Коллоквиум по темам практических занятий 11 семестр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233DCF2" w14:textId="187ACC0F" w:rsidR="00C747A9" w:rsidRDefault="00C747A9" w:rsidP="00BD4DAB">
            <w:pPr>
              <w:jc w:val="center"/>
            </w:pPr>
            <w:r>
              <w:t>4</w:t>
            </w:r>
          </w:p>
        </w:tc>
      </w:tr>
      <w:tr w:rsidR="009143AB" w14:paraId="288C37E1" w14:textId="77777777" w:rsidTr="00BD4DAB">
        <w:tc>
          <w:tcPr>
            <w:tcW w:w="8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8147EB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B0ED4C" w14:textId="77777777" w:rsidR="009143AB" w:rsidRDefault="009143AB" w:rsidP="00BD4DAB">
            <w:pPr>
              <w:jc w:val="center"/>
            </w:pPr>
            <w:r>
              <w:t>168</w:t>
            </w:r>
          </w:p>
        </w:tc>
      </w:tr>
    </w:tbl>
    <w:p w14:paraId="6F3CAF3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4D"/>
    <w:rsid w:val="00190D33"/>
    <w:rsid w:val="001B7C4D"/>
    <w:rsid w:val="00574171"/>
    <w:rsid w:val="006C0B77"/>
    <w:rsid w:val="008242FF"/>
    <w:rsid w:val="00870751"/>
    <w:rsid w:val="009143AB"/>
    <w:rsid w:val="00922C48"/>
    <w:rsid w:val="00B915B7"/>
    <w:rsid w:val="00C747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008F"/>
  <w15:chartTrackingRefBased/>
  <w15:docId w15:val="{0C56FA0E-CF2E-48AE-B3FC-02713232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143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4</cp:revision>
  <dcterms:created xsi:type="dcterms:W3CDTF">2024-02-05T07:29:00Z</dcterms:created>
  <dcterms:modified xsi:type="dcterms:W3CDTF">2025-05-14T08:44:00Z</dcterms:modified>
</cp:coreProperties>
</file>