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3FE6" w14:textId="77777777" w:rsidR="005A3F6B" w:rsidRDefault="005A3F6B" w:rsidP="005A3F6B">
      <w:pPr>
        <w:jc w:val="center"/>
        <w:rPr>
          <w:b/>
        </w:rPr>
      </w:pPr>
      <w:r>
        <w:rPr>
          <w:b/>
        </w:rPr>
        <w:t xml:space="preserve">План лекций по дисциплине </w:t>
      </w:r>
    </w:p>
    <w:p w14:paraId="7FE3173E" w14:textId="78271164" w:rsidR="005A3F6B" w:rsidRDefault="005A3F6B" w:rsidP="005A3F6B">
      <w:pPr>
        <w:jc w:val="center"/>
        <w:rPr>
          <w:b/>
        </w:rPr>
      </w:pPr>
      <w:r>
        <w:rPr>
          <w:b/>
        </w:rPr>
        <w:t>«ГИГИЕНА</w:t>
      </w:r>
      <w:r w:rsidRPr="005A3F6B">
        <w:rPr>
          <w:b/>
        </w:rPr>
        <w:t xml:space="preserve"> </w:t>
      </w:r>
      <w:r>
        <w:rPr>
          <w:b/>
        </w:rPr>
        <w:t xml:space="preserve">ДЕТЕЙ И ПОДРОСТКОВ» </w:t>
      </w:r>
    </w:p>
    <w:p w14:paraId="0DD32483" w14:textId="782C80BD" w:rsidR="005A3F6B" w:rsidRDefault="005A3F6B" w:rsidP="005A3F6B">
      <w:pPr>
        <w:jc w:val="center"/>
        <w:rPr>
          <w:b/>
        </w:rPr>
      </w:pPr>
    </w:p>
    <w:tbl>
      <w:tblPr>
        <w:tblW w:w="0" w:type="auto"/>
        <w:tblInd w:w="-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A0" w:firstRow="1" w:lastRow="0" w:firstColumn="1" w:lastColumn="0" w:noHBand="0" w:noVBand="0"/>
      </w:tblPr>
      <w:tblGrid>
        <w:gridCol w:w="737"/>
        <w:gridCol w:w="6697"/>
        <w:gridCol w:w="1983"/>
      </w:tblGrid>
      <w:tr w:rsidR="0000417A" w14:paraId="188B0925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0A726C74" w14:textId="77777777" w:rsidR="0000417A" w:rsidRDefault="0000417A" w:rsidP="006150B0">
            <w:pPr>
              <w:jc w:val="center"/>
            </w:pPr>
            <w:r>
              <w:t>№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62B74314" w14:textId="77777777" w:rsidR="0000417A" w:rsidRDefault="0000417A" w:rsidP="006150B0">
            <w:pPr>
              <w:jc w:val="center"/>
            </w:pPr>
            <w:r>
              <w:t>Тема лекции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2B954529" w14:textId="77777777" w:rsidR="0000417A" w:rsidRDefault="0000417A" w:rsidP="006150B0">
            <w:r>
              <w:t>Количество часов</w:t>
            </w:r>
          </w:p>
        </w:tc>
      </w:tr>
      <w:tr w:rsidR="0000417A" w14:paraId="1AE7D86E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28EA7C5A" w14:textId="77777777" w:rsidR="0000417A" w:rsidRDefault="0000417A" w:rsidP="006150B0">
            <w:pPr>
              <w:jc w:val="center"/>
            </w:pPr>
          </w:p>
        </w:tc>
        <w:tc>
          <w:tcPr>
            <w:tcW w:w="8831" w:type="dxa"/>
            <w:gridSpan w:val="2"/>
            <w:shd w:val="clear" w:color="auto" w:fill="FFFFFF"/>
            <w:tcMar>
              <w:left w:w="43" w:type="dxa"/>
            </w:tcMar>
          </w:tcPr>
          <w:p w14:paraId="46B14D1B" w14:textId="77777777" w:rsidR="0000417A" w:rsidRDefault="0000417A" w:rsidP="006150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Семестр </w:t>
            </w:r>
            <w:r>
              <w:rPr>
                <w:b/>
                <w:bCs/>
                <w:lang w:val="en-US"/>
              </w:rPr>
              <w:t>10</w:t>
            </w:r>
          </w:p>
        </w:tc>
      </w:tr>
      <w:tr w:rsidR="0000417A" w14:paraId="73D00A97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4B66C2B6" w14:textId="77777777" w:rsidR="0000417A" w:rsidRDefault="0000417A" w:rsidP="006150B0">
            <w:pPr>
              <w:jc w:val="center"/>
            </w:pPr>
            <w:r>
              <w:t>1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40489649" w14:textId="77777777" w:rsidR="0000417A" w:rsidRDefault="0000417A" w:rsidP="006150B0">
            <w:r>
              <w:t>Гигиена детей и подростков как самостоятельная научная дисциплина.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3BBA4403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0797C37F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0F334B74" w14:textId="77777777" w:rsidR="0000417A" w:rsidRDefault="0000417A" w:rsidP="006150B0">
            <w:pPr>
              <w:jc w:val="center"/>
            </w:pPr>
            <w:r>
              <w:t>2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3DE259B6" w14:textId="77777777" w:rsidR="0000417A" w:rsidRDefault="0000417A" w:rsidP="006150B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и состояние здоровья детей на современном этапе.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2F987A47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2B46B62E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6433A079" w14:textId="77777777" w:rsidR="0000417A" w:rsidRDefault="0000417A" w:rsidP="006150B0">
            <w:pPr>
              <w:jc w:val="center"/>
            </w:pPr>
            <w:r>
              <w:t>3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2BA02AC9" w14:textId="77777777" w:rsidR="0000417A" w:rsidRDefault="0000417A" w:rsidP="006150B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состояния здоровья детей и подростков.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3A9618EB" w14:textId="77777777" w:rsidR="0000417A" w:rsidRDefault="0000417A" w:rsidP="006150B0">
            <w:pPr>
              <w:jc w:val="center"/>
            </w:pPr>
          </w:p>
        </w:tc>
      </w:tr>
      <w:tr w:rsidR="0000417A" w14:paraId="2E3D9E0F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52C7CF23" w14:textId="77777777" w:rsidR="0000417A" w:rsidRDefault="0000417A" w:rsidP="006150B0">
            <w:pPr>
              <w:jc w:val="center"/>
            </w:pPr>
            <w:r>
              <w:t>4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5662560B" w14:textId="77777777" w:rsidR="0000417A" w:rsidRDefault="0000417A" w:rsidP="006150B0">
            <w:pPr>
              <w:jc w:val="both"/>
            </w:pPr>
            <w:r>
              <w:t>Основные закономерности роста и развития детского организма.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158BC628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30EEDEBD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0CE581C4" w14:textId="77777777" w:rsidR="0000417A" w:rsidRDefault="0000417A" w:rsidP="006150B0">
            <w:pPr>
              <w:jc w:val="center"/>
            </w:pPr>
            <w:r>
              <w:t>5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5BAFE749" w14:textId="77777777" w:rsidR="0000417A" w:rsidRDefault="0000417A" w:rsidP="006150B0">
            <w:pPr>
              <w:jc w:val="both"/>
            </w:pPr>
            <w:r>
              <w:t>Гигиеническое значение роста и развития детского организма.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0648C65F" w14:textId="77777777" w:rsidR="0000417A" w:rsidRDefault="0000417A" w:rsidP="006150B0">
            <w:pPr>
              <w:jc w:val="center"/>
            </w:pPr>
          </w:p>
        </w:tc>
      </w:tr>
      <w:tr w:rsidR="0000417A" w14:paraId="6710BF16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56E3C34A" w14:textId="77777777" w:rsidR="0000417A" w:rsidRDefault="0000417A" w:rsidP="006150B0">
            <w:pPr>
              <w:jc w:val="center"/>
            </w:pPr>
            <w:r>
              <w:t>6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7AC7C46C" w14:textId="77777777" w:rsidR="0000417A" w:rsidRDefault="0000417A" w:rsidP="006150B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Психическое развитие детей и подростков и факторы на него влияющие.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5CC75B91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10698142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087FA109" w14:textId="77777777" w:rsidR="0000417A" w:rsidRDefault="0000417A" w:rsidP="006150B0">
            <w:pPr>
              <w:jc w:val="center"/>
            </w:pPr>
            <w:r>
              <w:t>7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23519B48" w14:textId="77777777" w:rsidR="0000417A" w:rsidRDefault="0000417A" w:rsidP="006150B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Особенности протекания психических процессов у детей и подростков.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0CBED7CD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23E7500B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3A9073C7" w14:textId="77777777" w:rsidR="0000417A" w:rsidRDefault="0000417A" w:rsidP="006150B0">
            <w:pPr>
              <w:jc w:val="center"/>
            </w:pPr>
            <w:r>
              <w:t>8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52B678FA" w14:textId="77777777" w:rsidR="0000417A" w:rsidRDefault="0000417A" w:rsidP="006150B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Развитие двигательных навыков и координация движения у детей и подростков.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3D4BE6F0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662F527B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7BF67B14" w14:textId="77777777" w:rsidR="0000417A" w:rsidRDefault="0000417A" w:rsidP="006150B0">
            <w:pPr>
              <w:jc w:val="center"/>
            </w:pPr>
            <w:r>
              <w:t>9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39DC9A3D" w14:textId="77777777" w:rsidR="0000417A" w:rsidRDefault="0000417A" w:rsidP="006150B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Профилактика гиподинамии у школьников.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5F15E642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5CFD2B3E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407C3717" w14:textId="77777777" w:rsidR="0000417A" w:rsidRDefault="0000417A" w:rsidP="006150B0">
            <w:pPr>
              <w:jc w:val="center"/>
            </w:pPr>
            <w:r>
              <w:t>10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785A313D" w14:textId="77777777" w:rsidR="0000417A" w:rsidRDefault="0000417A" w:rsidP="006150B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Комплексная оценка состояния здоровья детей и подростков.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371FE0BB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435A661D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7770C409" w14:textId="77777777" w:rsidR="0000417A" w:rsidRDefault="0000417A" w:rsidP="006150B0">
            <w:pPr>
              <w:jc w:val="center"/>
            </w:pPr>
            <w:r>
              <w:t>11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3C1D774B" w14:textId="77777777" w:rsidR="0000417A" w:rsidRDefault="0000417A" w:rsidP="006150B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и методики изучения физического развития детей и подростков.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517652FC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1ED3E3F" w14:textId="77777777" w:rsidTr="006150B0">
        <w:tc>
          <w:tcPr>
            <w:tcW w:w="748" w:type="dxa"/>
            <w:shd w:val="clear" w:color="auto" w:fill="FFFFFF"/>
            <w:tcMar>
              <w:left w:w="43" w:type="dxa"/>
            </w:tcMar>
          </w:tcPr>
          <w:p w14:paraId="7E0C34D5" w14:textId="77777777" w:rsidR="0000417A" w:rsidRDefault="0000417A" w:rsidP="006150B0">
            <w:pPr>
              <w:jc w:val="center"/>
            </w:pPr>
            <w:r>
              <w:t>12</w:t>
            </w:r>
          </w:p>
        </w:tc>
        <w:tc>
          <w:tcPr>
            <w:tcW w:w="6829" w:type="dxa"/>
            <w:shd w:val="clear" w:color="auto" w:fill="FFFFFF"/>
            <w:tcMar>
              <w:left w:w="43" w:type="dxa"/>
            </w:tcMar>
          </w:tcPr>
          <w:p w14:paraId="3553C877" w14:textId="77777777" w:rsidR="0000417A" w:rsidRDefault="0000417A" w:rsidP="006150B0">
            <w:pPr>
              <w:jc w:val="both"/>
            </w:pPr>
            <w:r>
              <w:t xml:space="preserve">Гигиенические принципы организации физического </w:t>
            </w:r>
            <w:proofErr w:type="gramStart"/>
            <w:r>
              <w:t>воспитания  детей</w:t>
            </w:r>
            <w:proofErr w:type="gramEnd"/>
            <w:r>
              <w:t xml:space="preserve"> и подростков.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6A3E4516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4FA77903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579EE40" w14:textId="77777777" w:rsidR="0000417A" w:rsidRDefault="0000417A" w:rsidP="006150B0">
            <w:pPr>
              <w:jc w:val="center"/>
            </w:pPr>
            <w:r>
              <w:t>13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1B5CE5D" w14:textId="77777777" w:rsidR="0000417A" w:rsidRDefault="0000417A" w:rsidP="006150B0">
            <w:pPr>
              <w:jc w:val="both"/>
            </w:pPr>
            <w:r>
              <w:t>Закаливание, его физиологическая сущность у детей и подростков.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6BA99B4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C8C9684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6DA5422" w14:textId="77777777" w:rsidR="0000417A" w:rsidRDefault="0000417A" w:rsidP="006150B0">
            <w:pPr>
              <w:jc w:val="center"/>
            </w:pPr>
            <w:r>
              <w:t>14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0DA99B4" w14:textId="77777777" w:rsidR="0000417A" w:rsidRDefault="0000417A" w:rsidP="006150B0">
            <w:pPr>
              <w:jc w:val="both"/>
            </w:pPr>
            <w:r>
              <w:t>Основные принципы закаливания.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D478A2C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4A12FDC3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87752AB" w14:textId="77777777" w:rsidR="0000417A" w:rsidRDefault="0000417A" w:rsidP="006150B0">
            <w:pPr>
              <w:jc w:val="center"/>
            </w:pPr>
          </w:p>
        </w:tc>
        <w:tc>
          <w:tcPr>
            <w:tcW w:w="8831" w:type="dxa"/>
            <w:gridSpan w:val="2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4AB48C1" w14:textId="77777777" w:rsidR="0000417A" w:rsidRDefault="0000417A" w:rsidP="00615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11</w:t>
            </w:r>
          </w:p>
        </w:tc>
      </w:tr>
      <w:tr w:rsidR="0000417A" w14:paraId="469741C2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59E0006" w14:textId="77777777" w:rsidR="0000417A" w:rsidRDefault="0000417A" w:rsidP="006150B0">
            <w:pPr>
              <w:jc w:val="center"/>
            </w:pPr>
            <w:r>
              <w:t>15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973CC62" w14:textId="77777777" w:rsidR="0000417A" w:rsidRDefault="0000417A" w:rsidP="006150B0">
            <w:pPr>
              <w:jc w:val="both"/>
            </w:pPr>
            <w:r>
              <w:t>Гигиенические принципы нормирования деятельности детей и подростков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A749C26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571DB238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3C29528" w14:textId="77777777" w:rsidR="0000417A" w:rsidRDefault="0000417A" w:rsidP="006150B0">
            <w:pPr>
              <w:jc w:val="center"/>
            </w:pPr>
            <w:r>
              <w:t>16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AE0E5AA" w14:textId="77777777" w:rsidR="0000417A" w:rsidRDefault="0000417A" w:rsidP="006150B0">
            <w:pPr>
              <w:jc w:val="both"/>
            </w:pPr>
            <w:r>
              <w:t>Гигиена трудового воспитания, обучения и профессионального образования учащихся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0D78533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167229E7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94AED21" w14:textId="77777777" w:rsidR="0000417A" w:rsidRDefault="0000417A" w:rsidP="006150B0">
            <w:pPr>
              <w:jc w:val="center"/>
            </w:pPr>
            <w:r>
              <w:t>17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A77DC36" w14:textId="77777777" w:rsidR="0000417A" w:rsidRDefault="0000417A" w:rsidP="006150B0">
            <w:pPr>
              <w:jc w:val="both"/>
            </w:pPr>
            <w:r>
              <w:t>Медико-гигиенические основы профессиональной ориентации и профессиональной ориентации и профессиональной консультации подростков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347D990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53464F2F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4BE4C6C" w14:textId="77777777" w:rsidR="0000417A" w:rsidRDefault="0000417A" w:rsidP="006150B0">
            <w:pPr>
              <w:jc w:val="center"/>
            </w:pPr>
            <w:r>
              <w:t>18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386AC58" w14:textId="77777777" w:rsidR="0000417A" w:rsidRDefault="0000417A" w:rsidP="006150B0">
            <w:pPr>
              <w:jc w:val="both"/>
            </w:pPr>
            <w:r>
              <w:t>Гигиена труда работающего подростка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08E6F07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3D46615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B58B0A4" w14:textId="77777777" w:rsidR="0000417A" w:rsidRDefault="0000417A" w:rsidP="006150B0">
            <w:pPr>
              <w:jc w:val="center"/>
            </w:pPr>
            <w:r>
              <w:t>19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47D5301" w14:textId="77777777" w:rsidR="0000417A" w:rsidRDefault="0000417A" w:rsidP="006150B0">
            <w:pPr>
              <w:jc w:val="both"/>
            </w:pPr>
            <w:r>
              <w:t>Гигиенические принципы планирования и строительства учреждений для детей и подростков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6E61584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0529CC86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65D1AA8" w14:textId="77777777" w:rsidR="0000417A" w:rsidRDefault="0000417A" w:rsidP="006150B0">
            <w:pPr>
              <w:jc w:val="center"/>
            </w:pPr>
            <w:r>
              <w:t>20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CD46F95" w14:textId="77777777" w:rsidR="0000417A" w:rsidRDefault="0000417A" w:rsidP="006150B0">
            <w:pPr>
              <w:jc w:val="both"/>
            </w:pPr>
            <w:r>
              <w:t xml:space="preserve">Организация режима дня различных возрастных групп 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CC964B8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13E24327" w14:textId="77777777" w:rsidTr="006150B0">
        <w:trPr>
          <w:trHeight w:val="333"/>
        </w:trPr>
        <w:tc>
          <w:tcPr>
            <w:tcW w:w="748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2F97F6E4" w14:textId="77777777" w:rsidR="0000417A" w:rsidRDefault="0000417A" w:rsidP="006150B0">
            <w:pPr>
              <w:jc w:val="center"/>
            </w:pPr>
            <w:r>
              <w:t>21</w:t>
            </w:r>
          </w:p>
        </w:tc>
        <w:tc>
          <w:tcPr>
            <w:tcW w:w="682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73E743DE" w14:textId="77777777" w:rsidR="0000417A" w:rsidRDefault="0000417A" w:rsidP="006150B0">
            <w:pPr>
              <w:jc w:val="both"/>
            </w:pPr>
            <w:r>
              <w:t>Гигиенические основы воспитания и обучения детей в ДОО.</w:t>
            </w:r>
          </w:p>
        </w:tc>
        <w:tc>
          <w:tcPr>
            <w:tcW w:w="2002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0A23A0F3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0BDF2D4" w14:textId="77777777" w:rsidTr="006150B0">
        <w:trPr>
          <w:trHeight w:val="480"/>
        </w:trPr>
        <w:tc>
          <w:tcPr>
            <w:tcW w:w="748" w:type="dxa"/>
            <w:tcBorders>
              <w:top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6A36DD79" w14:textId="77777777" w:rsidR="0000417A" w:rsidRDefault="0000417A" w:rsidP="006150B0">
            <w:pPr>
              <w:jc w:val="center"/>
            </w:pPr>
            <w:r>
              <w:t>22</w:t>
            </w:r>
          </w:p>
        </w:tc>
        <w:tc>
          <w:tcPr>
            <w:tcW w:w="6829" w:type="dxa"/>
            <w:tcBorders>
              <w:top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55DB4E89" w14:textId="77777777" w:rsidR="0000417A" w:rsidRDefault="0000417A" w:rsidP="006150B0">
            <w:pPr>
              <w:jc w:val="both"/>
            </w:pPr>
            <w:r>
              <w:t xml:space="preserve"> Проблема функциональной готовности детей к обучению в школе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5960C6F8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327C2F72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219ADF2" w14:textId="77777777" w:rsidR="0000417A" w:rsidRDefault="0000417A" w:rsidP="006150B0">
            <w:pPr>
              <w:jc w:val="center"/>
            </w:pPr>
          </w:p>
        </w:tc>
        <w:tc>
          <w:tcPr>
            <w:tcW w:w="8831" w:type="dxa"/>
            <w:gridSpan w:val="2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E32EB5D" w14:textId="77777777" w:rsidR="0000417A" w:rsidRDefault="0000417A" w:rsidP="00615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12</w:t>
            </w:r>
          </w:p>
        </w:tc>
      </w:tr>
      <w:tr w:rsidR="0000417A" w14:paraId="11CF084F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134E82D" w14:textId="77777777" w:rsidR="0000417A" w:rsidRDefault="0000417A" w:rsidP="006150B0">
            <w:pPr>
              <w:jc w:val="center"/>
            </w:pPr>
            <w:r>
              <w:t>23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5BBF64A" w14:textId="77777777" w:rsidR="0000417A" w:rsidRDefault="0000417A" w:rsidP="006150B0">
            <w:pPr>
              <w:jc w:val="both"/>
            </w:pPr>
            <w:r>
              <w:t>Гигиенические основы организации учебного процесса в школе и других образовательных организациях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6E45CF5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2F2C5A80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E7E885A" w14:textId="77777777" w:rsidR="0000417A" w:rsidRDefault="0000417A" w:rsidP="006150B0">
            <w:pPr>
              <w:jc w:val="center"/>
            </w:pPr>
            <w:r>
              <w:t>24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741D3BD" w14:textId="77777777" w:rsidR="0000417A" w:rsidRDefault="0000417A" w:rsidP="006150B0">
            <w:pPr>
              <w:jc w:val="both"/>
            </w:pPr>
            <w:r>
              <w:t>Гигиенические основы организации учебного процесса в организации компенсирующей направленности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364DAD7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652B5F55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398A5A8" w14:textId="77777777" w:rsidR="0000417A" w:rsidRDefault="0000417A" w:rsidP="006150B0">
            <w:pPr>
              <w:jc w:val="center"/>
            </w:pPr>
            <w:r>
              <w:t>25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21810F9" w14:textId="77777777" w:rsidR="0000417A" w:rsidRDefault="0000417A" w:rsidP="006150B0">
            <w:pPr>
              <w:jc w:val="both"/>
            </w:pPr>
            <w:r>
              <w:t>Физиологические нормы питания детей. Гигиенические принципы режима и организации питания организованных детских коллективов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104FEC5D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0491E0C5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BF53EE2" w14:textId="77777777" w:rsidR="0000417A" w:rsidRDefault="0000417A" w:rsidP="006150B0">
            <w:pPr>
              <w:jc w:val="center"/>
            </w:pPr>
            <w:r>
              <w:lastRenderedPageBreak/>
              <w:t>26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1A7A395F" w14:textId="77777777" w:rsidR="0000417A" w:rsidRDefault="0000417A" w:rsidP="006150B0">
            <w:pPr>
              <w:jc w:val="both"/>
            </w:pPr>
            <w:r>
              <w:t>Гигиена одежды и обуви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DF7C01C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A5FDB19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B689CF0" w14:textId="77777777" w:rsidR="0000417A" w:rsidRDefault="0000417A" w:rsidP="006150B0">
            <w:pPr>
              <w:jc w:val="center"/>
            </w:pPr>
            <w:r>
              <w:t>27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75985F2" w14:textId="77777777" w:rsidR="0000417A" w:rsidRDefault="0000417A" w:rsidP="006150B0">
            <w:pPr>
              <w:jc w:val="both"/>
            </w:pPr>
            <w:r>
              <w:t>Гигиенические требования к игрушкам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07457FA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7813003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A6540A6" w14:textId="77777777" w:rsidR="0000417A" w:rsidRDefault="0000417A" w:rsidP="006150B0">
            <w:pPr>
              <w:jc w:val="center"/>
            </w:pPr>
            <w:r>
              <w:t>28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96DEFCE" w14:textId="77777777" w:rsidR="0000417A" w:rsidRDefault="0000417A" w:rsidP="006150B0">
            <w:pPr>
              <w:jc w:val="both"/>
            </w:pPr>
            <w:r>
              <w:t>Гигиенические требования к учебно-наглядным пособиям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99580F5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1C6AAACA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21BCA6B" w14:textId="77777777" w:rsidR="0000417A" w:rsidRDefault="0000417A" w:rsidP="006150B0">
            <w:pPr>
              <w:jc w:val="center"/>
            </w:pPr>
            <w:r>
              <w:t>29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F3130ED" w14:textId="77777777" w:rsidR="0000417A" w:rsidRDefault="0000417A" w:rsidP="006150B0">
            <w:pPr>
              <w:jc w:val="both"/>
            </w:pPr>
            <w:r>
              <w:t>Основы обеспечения санитарно-эпидемиологического благополучия детского населения страны. Государственный санитарно-эпидемиологический надзор за детскими учреждениями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D2EEDEE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69E023FA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326CD5E" w14:textId="77777777" w:rsidR="0000417A" w:rsidRDefault="0000417A" w:rsidP="006150B0">
            <w:pPr>
              <w:jc w:val="center"/>
            </w:pPr>
            <w:r>
              <w:t>30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2A15BA6" w14:textId="77777777" w:rsidR="0000417A" w:rsidRDefault="0000417A" w:rsidP="006150B0">
            <w:pPr>
              <w:jc w:val="both"/>
            </w:pPr>
            <w:r>
              <w:t>Международные акты и законодательные основы в области охраны здоровья детей и подростков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345DA9A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65E73D75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6D12C73" w14:textId="77777777" w:rsidR="0000417A" w:rsidRDefault="0000417A" w:rsidP="006150B0">
            <w:pPr>
              <w:jc w:val="center"/>
            </w:pPr>
            <w:r>
              <w:t>31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1A31092" w14:textId="77777777" w:rsidR="0000417A" w:rsidRDefault="0000417A" w:rsidP="006150B0">
            <w:pPr>
              <w:jc w:val="both"/>
            </w:pPr>
            <w:r>
              <w:t>Гигиенические подходы к формированию здоровья и здорового образа жизни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7BF6DE1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57067E62" w14:textId="77777777" w:rsidTr="006150B0">
        <w:tc>
          <w:tcPr>
            <w:tcW w:w="748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32DA0D8" w14:textId="77777777" w:rsidR="0000417A" w:rsidRDefault="0000417A" w:rsidP="006150B0">
            <w:pPr>
              <w:jc w:val="center"/>
            </w:pPr>
            <w:r>
              <w:t>32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8807B86" w14:textId="77777777" w:rsidR="0000417A" w:rsidRDefault="0000417A" w:rsidP="006150B0">
            <w:pPr>
              <w:jc w:val="both"/>
            </w:pPr>
            <w:r>
              <w:t>Профилактика девиантного поведения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40FA3AA" w14:textId="77777777" w:rsidR="0000417A" w:rsidRDefault="0000417A" w:rsidP="006150B0">
            <w:pPr>
              <w:jc w:val="center"/>
            </w:pPr>
            <w:r>
              <w:t>2</w:t>
            </w:r>
          </w:p>
        </w:tc>
      </w:tr>
      <w:tr w:rsidR="0000417A" w14:paraId="74196789" w14:textId="77777777" w:rsidTr="006150B0">
        <w:tc>
          <w:tcPr>
            <w:tcW w:w="7577" w:type="dxa"/>
            <w:gridSpan w:val="2"/>
            <w:shd w:val="clear" w:color="auto" w:fill="FFFFFF"/>
            <w:tcMar>
              <w:left w:w="43" w:type="dxa"/>
            </w:tcMar>
          </w:tcPr>
          <w:p w14:paraId="2F2B5656" w14:textId="77777777" w:rsidR="0000417A" w:rsidRDefault="0000417A" w:rsidP="006150B0">
            <w:pPr>
              <w:jc w:val="both"/>
            </w:pPr>
            <w:r>
              <w:t>Всего:</w:t>
            </w:r>
          </w:p>
        </w:tc>
        <w:tc>
          <w:tcPr>
            <w:tcW w:w="2002" w:type="dxa"/>
            <w:shd w:val="clear" w:color="auto" w:fill="FFFFFF"/>
            <w:tcMar>
              <w:left w:w="43" w:type="dxa"/>
            </w:tcMar>
          </w:tcPr>
          <w:p w14:paraId="2C9BE7D3" w14:textId="77777777" w:rsidR="0000417A" w:rsidRDefault="0000417A" w:rsidP="006150B0">
            <w:pPr>
              <w:jc w:val="center"/>
            </w:pPr>
            <w:r>
              <w:t>64</w:t>
            </w:r>
          </w:p>
        </w:tc>
      </w:tr>
    </w:tbl>
    <w:p w14:paraId="5E53D9FB" w14:textId="77777777" w:rsidR="005A3F6B" w:rsidRDefault="005A3F6B" w:rsidP="005A3F6B">
      <w:pPr>
        <w:jc w:val="center"/>
        <w:rPr>
          <w:b/>
        </w:rPr>
      </w:pPr>
      <w:bookmarkStart w:id="0" w:name="_GoBack"/>
      <w:bookmarkEnd w:id="0"/>
    </w:p>
    <w:p w14:paraId="2A7F926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0C"/>
    <w:rsid w:val="0000417A"/>
    <w:rsid w:val="001F340C"/>
    <w:rsid w:val="005A3F6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AAAC"/>
  <w15:chartTrackingRefBased/>
  <w15:docId w15:val="{678FF67B-B491-45BC-AF06-E9E74C07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F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3F6B"/>
    <w:rPr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5A3F6B"/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2024-03-28T08:43:00Z</dcterms:created>
  <dcterms:modified xsi:type="dcterms:W3CDTF">2024-04-01T10:22:00Z</dcterms:modified>
</cp:coreProperties>
</file>