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B439" w14:textId="77777777" w:rsidR="00174CC3" w:rsidRDefault="00174CC3" w:rsidP="00174C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</w:t>
      </w:r>
    </w:p>
    <w:p w14:paraId="686034B9" w14:textId="26F99BD8" w:rsidR="00174CC3" w:rsidRDefault="00174CC3" w:rsidP="00174C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«ГИГИЕНИЧЕСКОЕ ВОСПИТАНИЕ И ОБУЧЕНИЕ» </w:t>
      </w:r>
    </w:p>
    <w:p w14:paraId="4DD39757" w14:textId="77777777" w:rsidR="00174CC3" w:rsidRDefault="00174CC3" w:rsidP="00174C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3 курса</w:t>
      </w:r>
    </w:p>
    <w:p w14:paraId="2B84D8E4" w14:textId="1A66A64E" w:rsidR="00F12C76" w:rsidRDefault="00F12C76" w:rsidP="00174CC3">
      <w:pPr>
        <w:spacing w:after="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620"/>
        <w:gridCol w:w="1275"/>
      </w:tblGrid>
      <w:tr w:rsidR="00174CC3" w:rsidRPr="0051711B" w14:paraId="1D70DEEE" w14:textId="77777777" w:rsidTr="00174CC3">
        <w:trPr>
          <w:trHeight w:val="489"/>
        </w:trPr>
        <w:tc>
          <w:tcPr>
            <w:tcW w:w="739" w:type="dxa"/>
          </w:tcPr>
          <w:p w14:paraId="0B4EB4BC" w14:textId="77777777" w:rsidR="00174CC3" w:rsidRPr="0051711B" w:rsidRDefault="00174CC3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1711B"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14:paraId="65783649" w14:textId="77777777" w:rsidR="00174CC3" w:rsidRPr="0051711B" w:rsidRDefault="00174CC3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1711B">
              <w:rPr>
                <w:rFonts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14:paraId="4FC76BE1" w14:textId="77777777" w:rsidR="00174CC3" w:rsidRPr="0051711B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1711B"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174CC3" w:rsidRPr="0051711B" w14:paraId="3EE96AC8" w14:textId="77777777" w:rsidTr="00174CC3">
        <w:trPr>
          <w:trHeight w:val="489"/>
        </w:trPr>
        <w:tc>
          <w:tcPr>
            <w:tcW w:w="9634" w:type="dxa"/>
            <w:gridSpan w:val="3"/>
          </w:tcPr>
          <w:p w14:paraId="0E251027" w14:textId="77777777" w:rsidR="00174CC3" w:rsidRPr="00C60525" w:rsidRDefault="00174CC3" w:rsidP="00242A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0525">
              <w:rPr>
                <w:rFonts w:cs="Times New Roman"/>
                <w:b/>
                <w:sz w:val="24"/>
                <w:szCs w:val="24"/>
              </w:rPr>
              <w:t>Семестр 5</w:t>
            </w:r>
          </w:p>
        </w:tc>
      </w:tr>
      <w:tr w:rsidR="00174CC3" w:rsidRPr="0051711B" w14:paraId="4B456227" w14:textId="77777777" w:rsidTr="00174CC3">
        <w:trPr>
          <w:trHeight w:val="88"/>
        </w:trPr>
        <w:tc>
          <w:tcPr>
            <w:tcW w:w="739" w:type="dxa"/>
          </w:tcPr>
          <w:p w14:paraId="1BB2407E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0E057" w14:textId="77777777" w:rsidR="00174CC3" w:rsidRPr="00C60525" w:rsidRDefault="00174CC3" w:rsidP="00242A14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Современная оценка факторов, формирующих здоровье населения. Задачи оценки здоровья населения. Учетные, отчетные, справочные и другие документы о состоянии здоровья населения.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B36C8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 xml:space="preserve"> 8</w:t>
            </w:r>
          </w:p>
        </w:tc>
      </w:tr>
      <w:tr w:rsidR="00174CC3" w:rsidRPr="0051711B" w14:paraId="74EF6D54" w14:textId="77777777" w:rsidTr="00174CC3">
        <w:trPr>
          <w:trHeight w:val="88"/>
        </w:trPr>
        <w:tc>
          <w:tcPr>
            <w:tcW w:w="739" w:type="dxa"/>
          </w:tcPr>
          <w:p w14:paraId="3FD34F3B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354D7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Гигиеническое воспитание в области обеспечения радиационной безопасности населения.</w:t>
            </w:r>
            <w:r w:rsidRPr="00C60525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и средства гигиенического воспитания населения в условиях чрезвычайных ситуаций.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A7DBE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6D1CD7C3" w14:textId="77777777" w:rsidTr="00174CC3">
        <w:trPr>
          <w:trHeight w:val="88"/>
        </w:trPr>
        <w:tc>
          <w:tcPr>
            <w:tcW w:w="739" w:type="dxa"/>
          </w:tcPr>
          <w:p w14:paraId="204213C6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D47E8" w14:textId="35E1940D" w:rsidR="00174CC3" w:rsidRPr="00C60525" w:rsidRDefault="003D4246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bCs/>
                <w:sz w:val="24"/>
                <w:szCs w:val="24"/>
              </w:rPr>
              <w:t xml:space="preserve">Медицинские проблемы профилактики алкогольной зависимости, </w:t>
            </w:r>
            <w:proofErr w:type="spellStart"/>
            <w:r w:rsidRPr="003D4246">
              <w:rPr>
                <w:rFonts w:cs="Times New Roman"/>
                <w:bCs/>
                <w:sz w:val="24"/>
                <w:szCs w:val="24"/>
              </w:rPr>
              <w:t>нарко</w:t>
            </w:r>
            <w:proofErr w:type="spellEnd"/>
            <w:r w:rsidRPr="003D4246">
              <w:rPr>
                <w:rFonts w:cs="Times New Roman"/>
                <w:bCs/>
                <w:sz w:val="24"/>
                <w:szCs w:val="24"/>
              </w:rPr>
              <w:t>- и токсикоманий, курения.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C52DF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5493189A" w14:textId="77777777" w:rsidTr="00174CC3">
        <w:trPr>
          <w:trHeight w:val="88"/>
        </w:trPr>
        <w:tc>
          <w:tcPr>
            <w:tcW w:w="739" w:type="dxa"/>
          </w:tcPr>
          <w:p w14:paraId="068E528C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17E55" w14:textId="5730781A" w:rsidR="00174CC3" w:rsidRPr="00C60525" w:rsidRDefault="003D4246" w:rsidP="00242A14">
            <w:pPr>
              <w:rPr>
                <w:rFonts w:cs="Times New Roman"/>
                <w:bCs/>
                <w:sz w:val="24"/>
                <w:szCs w:val="24"/>
              </w:rPr>
            </w:pPr>
            <w:r w:rsidRPr="003D4246">
              <w:rPr>
                <w:rFonts w:cs="Times New Roman"/>
                <w:bCs/>
                <w:sz w:val="24"/>
                <w:szCs w:val="24"/>
              </w:rPr>
              <w:t>Гигиеническое воспитание в группах риска – профилактика инфекций, передаваемых половым путем, ВИЧ-инфекции, гепатитов, туберкулеза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84291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762E4181" w14:textId="77777777" w:rsidTr="00174CC3">
        <w:trPr>
          <w:trHeight w:val="88"/>
        </w:trPr>
        <w:tc>
          <w:tcPr>
            <w:tcW w:w="739" w:type="dxa"/>
          </w:tcPr>
          <w:p w14:paraId="2A23A33D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A2617" w14:textId="38F0D374" w:rsidR="00174CC3" w:rsidRPr="00C60525" w:rsidRDefault="003D4246" w:rsidP="00242A14">
            <w:pPr>
              <w:rPr>
                <w:rFonts w:cs="Times New Roman"/>
                <w:bCs/>
                <w:sz w:val="24"/>
                <w:szCs w:val="24"/>
              </w:rPr>
            </w:pPr>
            <w:r w:rsidRPr="003D4246">
              <w:rPr>
                <w:rFonts w:cs="Times New Roman"/>
                <w:bCs/>
                <w:sz w:val="24"/>
                <w:szCs w:val="24"/>
              </w:rPr>
              <w:t>Значение гигиенического воспитания в медицинской и социальной реабилитации больных и инвалидов. Медицинские аспекты проблемы геронтологии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40C69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4D1B3DB0" w14:textId="77777777" w:rsidTr="00174CC3">
        <w:trPr>
          <w:trHeight w:val="88"/>
        </w:trPr>
        <w:tc>
          <w:tcPr>
            <w:tcW w:w="739" w:type="dxa"/>
          </w:tcPr>
          <w:p w14:paraId="6793D66A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597B8" w14:textId="51A7A078" w:rsidR="00174CC3" w:rsidRPr="00C60525" w:rsidRDefault="003D4246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Вопросы гигиенического обучения и воспитания работников предприятий коммунально-бытового обслуживания (бани, парикмахерские, прачечные и др.).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A474E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5DF577F3" w14:textId="77777777" w:rsidTr="00174CC3">
        <w:trPr>
          <w:trHeight w:val="252"/>
        </w:trPr>
        <w:tc>
          <w:tcPr>
            <w:tcW w:w="739" w:type="dxa"/>
          </w:tcPr>
          <w:p w14:paraId="291A6EC4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82945" w14:textId="30006A0E" w:rsidR="00174CC3" w:rsidRPr="00C60525" w:rsidRDefault="003D4246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Роль гигиенического воспитания в профилактике пищевых отравлений и кишечных инфекций.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434A1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04B70C62" w14:textId="77777777" w:rsidTr="00174CC3">
        <w:trPr>
          <w:trHeight w:val="237"/>
        </w:trPr>
        <w:tc>
          <w:tcPr>
            <w:tcW w:w="739" w:type="dxa"/>
          </w:tcPr>
          <w:p w14:paraId="2D078F3A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56FEC" w14:textId="1A6DDBA6" w:rsidR="00174CC3" w:rsidRPr="00C60525" w:rsidRDefault="003D4246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Организация и методическое руководство гигиенического воспитания детей и подростков, формирование здорового образа жизни.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382C9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00EE250A" w14:textId="77777777" w:rsidTr="00174CC3">
        <w:trPr>
          <w:trHeight w:val="300"/>
        </w:trPr>
        <w:tc>
          <w:tcPr>
            <w:tcW w:w="739" w:type="dxa"/>
          </w:tcPr>
          <w:p w14:paraId="7D62C478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82AA0" w14:textId="7AD8278F" w:rsidR="00174CC3" w:rsidRPr="00C60525" w:rsidRDefault="003D4246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Роль работы по гигиеническому обучению родителей, персонала, школьников в сохранении здоровья подрастающего поколения.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81FDB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328A92AC" w14:textId="77777777" w:rsidTr="00174CC3">
        <w:trPr>
          <w:trHeight w:val="300"/>
        </w:trPr>
        <w:tc>
          <w:tcPr>
            <w:tcW w:w="9634" w:type="dxa"/>
            <w:gridSpan w:val="3"/>
          </w:tcPr>
          <w:p w14:paraId="4B0FA71B" w14:textId="77777777" w:rsidR="00174CC3" w:rsidRPr="00C60525" w:rsidRDefault="00174CC3" w:rsidP="00242A14">
            <w:pPr>
              <w:jc w:val="center"/>
              <w:rPr>
                <w:rFonts w:cs="Times New Roman"/>
                <w:b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b/>
                <w:snapToGrid w:val="0"/>
                <w:sz w:val="24"/>
                <w:szCs w:val="24"/>
              </w:rPr>
              <w:t>Семестр 6</w:t>
            </w:r>
          </w:p>
        </w:tc>
      </w:tr>
      <w:tr w:rsidR="00174CC3" w:rsidRPr="0051711B" w14:paraId="358E408F" w14:textId="77777777" w:rsidTr="00174CC3">
        <w:trPr>
          <w:trHeight w:val="267"/>
        </w:trPr>
        <w:tc>
          <w:tcPr>
            <w:tcW w:w="739" w:type="dxa"/>
          </w:tcPr>
          <w:p w14:paraId="0929A9F4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69A479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Роль гигиенического воспитания в профилактике пищевых отравлений и кишечных инфекций.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77D96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16F2A8A1" w14:textId="77777777" w:rsidTr="00174CC3">
        <w:trPr>
          <w:trHeight w:val="240"/>
        </w:trPr>
        <w:tc>
          <w:tcPr>
            <w:tcW w:w="739" w:type="dxa"/>
          </w:tcPr>
          <w:p w14:paraId="2D4F7D60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99408" w14:textId="4119662B" w:rsidR="00174CC3" w:rsidRPr="00C60525" w:rsidRDefault="003D4246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Вопросы гигиенического обучения и воспитания работников спортивно-оздоровительных комплексов.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0CDAD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604AF548" w14:textId="77777777" w:rsidTr="00174CC3">
        <w:trPr>
          <w:trHeight w:val="195"/>
        </w:trPr>
        <w:tc>
          <w:tcPr>
            <w:tcW w:w="739" w:type="dxa"/>
          </w:tcPr>
          <w:p w14:paraId="763BF0F1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74030" w14:textId="43836472" w:rsidR="00174CC3" w:rsidRPr="00C60525" w:rsidRDefault="003D4246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Особенности гигиены труда и профилактики профессиональных заболеваний в отдельных отраслях производства и на транспорте.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66E57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1C7FFA7D" w14:textId="77777777" w:rsidTr="00174CC3">
        <w:trPr>
          <w:trHeight w:val="345"/>
        </w:trPr>
        <w:tc>
          <w:tcPr>
            <w:tcW w:w="739" w:type="dxa"/>
          </w:tcPr>
          <w:p w14:paraId="36B0A73E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86E" w14:textId="24F4C162" w:rsidR="00174CC3" w:rsidRPr="00C60525" w:rsidRDefault="003D4246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Роль гигиенического воспитания в сохранении здоровья работающих и формировании здорового образа жизни.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7C4CF" w14:textId="750010A7" w:rsidR="00174CC3" w:rsidRPr="00C60525" w:rsidRDefault="003D4246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174CC3" w:rsidRPr="0051711B" w14:paraId="5CC15245" w14:textId="77777777" w:rsidTr="00174CC3">
        <w:trPr>
          <w:trHeight w:val="345"/>
        </w:trPr>
        <w:tc>
          <w:tcPr>
            <w:tcW w:w="739" w:type="dxa"/>
          </w:tcPr>
          <w:p w14:paraId="74B94C46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0027C" w14:textId="5DF08B50" w:rsidR="00174CC3" w:rsidRPr="00C60525" w:rsidRDefault="003D4246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Основы гигиенического обучения пользователей информационных технологий.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BF5A3" w14:textId="6888F627" w:rsidR="00174CC3" w:rsidRPr="00C60525" w:rsidRDefault="003D4246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71465DE0" w14:textId="77777777" w:rsidTr="00174CC3">
        <w:trPr>
          <w:trHeight w:val="345"/>
        </w:trPr>
        <w:tc>
          <w:tcPr>
            <w:tcW w:w="739" w:type="dxa"/>
          </w:tcPr>
          <w:p w14:paraId="7F7E0611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BB4B0" w14:textId="61595965" w:rsidR="00174CC3" w:rsidRPr="00C60525" w:rsidRDefault="003D4246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Гигиеническое воспитание в обеспечении радиационной безопасности работающих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F76D0" w14:textId="3840F560" w:rsidR="00174CC3" w:rsidRPr="00C60525" w:rsidRDefault="003D4246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12491E2C" w14:textId="77777777" w:rsidTr="00174CC3">
        <w:trPr>
          <w:trHeight w:val="345"/>
        </w:trPr>
        <w:tc>
          <w:tcPr>
            <w:tcW w:w="739" w:type="dxa"/>
          </w:tcPr>
          <w:p w14:paraId="338C618C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70569" w14:textId="6A9A3C2F" w:rsidR="00174CC3" w:rsidRPr="00C60525" w:rsidRDefault="003D4246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Особенности организации работы по гигиеническому воспитанию в ЛПО.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766E8" w14:textId="315A640D" w:rsidR="00174CC3" w:rsidRPr="00C60525" w:rsidRDefault="003D4246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60DA7065" w14:textId="77777777" w:rsidTr="00174CC3">
        <w:trPr>
          <w:trHeight w:val="345"/>
        </w:trPr>
        <w:tc>
          <w:tcPr>
            <w:tcW w:w="739" w:type="dxa"/>
          </w:tcPr>
          <w:p w14:paraId="1A1748FE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7E4EF" w14:textId="7884857D" w:rsidR="00174CC3" w:rsidRPr="00C60525" w:rsidRDefault="003D4246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2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Особенности организации работы по гигиеническому воспитанию и обучению на предприятиях массового питания и торговли, декретированных контингентов.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66230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43A89BC4" w14:textId="77777777" w:rsidTr="00174CC3">
        <w:trPr>
          <w:trHeight w:val="88"/>
        </w:trPr>
        <w:tc>
          <w:tcPr>
            <w:tcW w:w="9634" w:type="dxa"/>
            <w:gridSpan w:val="3"/>
          </w:tcPr>
          <w:p w14:paraId="37FB6D9B" w14:textId="77777777" w:rsidR="00174CC3" w:rsidRPr="0051711B" w:rsidRDefault="00174CC3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1711B">
              <w:rPr>
                <w:rFonts w:cs="Times New Roman"/>
                <w:snapToGrid w:val="0"/>
                <w:sz w:val="24"/>
                <w:szCs w:val="24"/>
              </w:rPr>
              <w:t xml:space="preserve">Всего: </w:t>
            </w:r>
            <w:r>
              <w:rPr>
                <w:rFonts w:cs="Times New Roman"/>
                <w:b/>
                <w:snapToGrid w:val="0"/>
                <w:sz w:val="24"/>
                <w:szCs w:val="24"/>
              </w:rPr>
              <w:t>132</w:t>
            </w:r>
            <w:r w:rsidRPr="0051711B">
              <w:rPr>
                <w:rFonts w:cs="Times New Roman"/>
                <w:b/>
                <w:snapToGrid w:val="0"/>
                <w:sz w:val="24"/>
                <w:szCs w:val="24"/>
              </w:rPr>
              <w:t xml:space="preserve"> часа</w:t>
            </w:r>
          </w:p>
        </w:tc>
      </w:tr>
    </w:tbl>
    <w:p w14:paraId="6F06CFA2" w14:textId="77777777" w:rsidR="00174CC3" w:rsidRDefault="00174CC3" w:rsidP="00174CC3">
      <w:pPr>
        <w:spacing w:after="0"/>
        <w:jc w:val="center"/>
      </w:pPr>
    </w:p>
    <w:sectPr w:rsidR="00174C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78"/>
    <w:rsid w:val="00174CC3"/>
    <w:rsid w:val="003D4246"/>
    <w:rsid w:val="006C0B77"/>
    <w:rsid w:val="00815C7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C14B"/>
  <w15:chartTrackingRefBased/>
  <w15:docId w15:val="{B069D34B-E950-4020-B8D9-E5E3F5D5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C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2024-01-22T10:29:00Z</dcterms:created>
  <dcterms:modified xsi:type="dcterms:W3CDTF">2025-05-13T07:49:00Z</dcterms:modified>
</cp:coreProperties>
</file>