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222"/>
        <w:gridCol w:w="5812"/>
        <w:gridCol w:w="1134"/>
        <w:gridCol w:w="3969"/>
        <w:gridCol w:w="2126"/>
      </w:tblGrid>
      <w:tr w:rsidR="0060175A" w:rsidRPr="0060175A" w:rsidTr="00E617E2">
        <w:tc>
          <w:tcPr>
            <w:tcW w:w="1296" w:type="dxa"/>
          </w:tcPr>
          <w:p w:rsidR="0060175A" w:rsidRPr="0060175A" w:rsidRDefault="0060175A" w:rsidP="006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2" w:type="dxa"/>
          </w:tcPr>
          <w:p w:rsidR="0060175A" w:rsidRPr="0060175A" w:rsidRDefault="0060175A" w:rsidP="006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5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60175A" w:rsidRPr="0060175A" w:rsidRDefault="0060175A" w:rsidP="006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5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</w:tcPr>
          <w:p w:rsidR="0060175A" w:rsidRPr="0019396F" w:rsidRDefault="00A57E5A" w:rsidP="009C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175A" w:rsidRPr="0019396F">
              <w:rPr>
                <w:rFonts w:ascii="Times New Roman" w:hAnsi="Times New Roman" w:cs="Times New Roman"/>
              </w:rPr>
              <w:t>-во час</w:t>
            </w:r>
          </w:p>
        </w:tc>
        <w:tc>
          <w:tcPr>
            <w:tcW w:w="3969" w:type="dxa"/>
          </w:tcPr>
          <w:p w:rsidR="0060175A" w:rsidRPr="0019396F" w:rsidRDefault="0060175A" w:rsidP="0060175A">
            <w:pPr>
              <w:jc w:val="center"/>
              <w:rPr>
                <w:rFonts w:ascii="Times New Roman" w:hAnsi="Times New Roman" w:cs="Times New Roman"/>
              </w:rPr>
            </w:pPr>
            <w:r w:rsidRPr="0019396F">
              <w:rPr>
                <w:rFonts w:ascii="Times New Roman" w:hAnsi="Times New Roman" w:cs="Times New Roman"/>
              </w:rPr>
              <w:t>Место проведения</w:t>
            </w:r>
            <w:r w:rsidR="005C7822" w:rsidRPr="0019396F"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2126" w:type="dxa"/>
          </w:tcPr>
          <w:p w:rsidR="0060175A" w:rsidRPr="0060175A" w:rsidRDefault="0060175A" w:rsidP="006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5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1222" w:type="dxa"/>
          </w:tcPr>
          <w:p w:rsidR="00174F8E" w:rsidRPr="003C7A4F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C7822"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13</w:t>
            </w:r>
            <w:r w:rsidRPr="005C782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Pr="006137AF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звенная болезнь желудка и 12 перстной кишки.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каб.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Осложнения язвенной болезни желудка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перстной кишки.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Default="00174F8E" w:rsidP="00174F8E">
            <w:pPr>
              <w:jc w:val="center"/>
            </w:pPr>
            <w:r w:rsidRPr="001052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52F3">
              <w:rPr>
                <w:rFonts w:ascii="Times New Roman" w:hAnsi="Times New Roman" w:cs="Times New Roman"/>
              </w:rPr>
              <w:t>каб</w:t>
            </w:r>
            <w:proofErr w:type="spellEnd"/>
            <w:r w:rsidRPr="001052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52F3"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proofErr w:type="spellStart"/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Гастродуоденальные</w:t>
            </w:r>
            <w:proofErr w:type="spellEnd"/>
            <w:r w:rsidRPr="00396924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 </w:t>
            </w:r>
            <w:proofErr w:type="spellStart"/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неязвенной</w:t>
            </w:r>
            <w:proofErr w:type="spellEnd"/>
            <w:r w:rsidRPr="00396924">
              <w:rPr>
                <w:rFonts w:ascii="Times New Roman" w:hAnsi="Times New Roman" w:cs="Times New Roman"/>
                <w:sz w:val="24"/>
                <w:szCs w:val="24"/>
              </w:rPr>
              <w:t xml:space="preserve">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Default="00174F8E" w:rsidP="00174F8E">
            <w:pPr>
              <w:jc w:val="center"/>
            </w:pPr>
            <w:proofErr w:type="spellStart"/>
            <w:r w:rsidRPr="001052F3">
              <w:rPr>
                <w:rFonts w:ascii="Times New Roman" w:hAnsi="Times New Roman" w:cs="Times New Roman"/>
              </w:rPr>
              <w:t>каб</w:t>
            </w:r>
            <w:proofErr w:type="spellEnd"/>
            <w:r w:rsidRPr="001052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52F3"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Рак желудка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Острый аппендицит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ЧОКБ, корпус 3, этаж 4</w:t>
            </w:r>
            <w:r w:rsidRPr="001052F3">
              <w:rPr>
                <w:rFonts w:ascii="Times New Roman" w:hAnsi="Times New Roman" w:cs="Times New Roman"/>
              </w:rPr>
              <w:t xml:space="preserve"> </w:t>
            </w:r>
          </w:p>
          <w:p w:rsidR="00174F8E" w:rsidRDefault="00174F8E" w:rsidP="00174F8E">
            <w:pPr>
              <w:jc w:val="center"/>
            </w:pPr>
            <w:proofErr w:type="spellStart"/>
            <w:r w:rsidRPr="001052F3">
              <w:rPr>
                <w:rFonts w:ascii="Times New Roman" w:hAnsi="Times New Roman" w:cs="Times New Roman"/>
              </w:rPr>
              <w:t>каб</w:t>
            </w:r>
            <w:proofErr w:type="spellEnd"/>
            <w:r w:rsidRPr="001052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052F3"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Осложнения острого аппендицита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острого аппендицита у лиц пожилого и старческо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возраста, беременных и детей.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острого аппендицита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Желчнокаменная болезнь.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Осложнения желчнокаменной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Острый холецистит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Острый панкреатит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13.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Осложнения острого панкреатита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Pr="005C7822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222" w:type="dxa"/>
          </w:tcPr>
          <w:p w:rsidR="00174F8E" w:rsidRDefault="00174F8E" w:rsidP="00174F8E">
            <w:pPr>
              <w:jc w:val="center"/>
            </w:pPr>
            <w:r w:rsidRPr="000715B2">
              <w:rPr>
                <w:rFonts w:ascii="Times New Roman" w:hAnsi="Times New Roman" w:cs="Times New Roman"/>
              </w:rPr>
              <w:t>08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0715B2">
              <w:rPr>
                <w:rFonts w:ascii="Times New Roman" w:hAnsi="Times New Roman" w:cs="Times New Roman"/>
              </w:rPr>
              <w:t xml:space="preserve"> – </w:t>
            </w:r>
            <w:r w:rsidRPr="000715B2">
              <w:rPr>
                <w:rFonts w:ascii="Times New Roman" w:hAnsi="Times New Roman" w:cs="Times New Roman"/>
              </w:rPr>
              <w:t>13</w:t>
            </w:r>
            <w:r w:rsidRPr="000715B2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174F8E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14. 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1222" w:type="dxa"/>
          </w:tcPr>
          <w:p w:rsidR="00174F8E" w:rsidRDefault="00174F8E" w:rsidP="00174F8E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FF2DE0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4F8E" w:rsidRPr="00396924">
              <w:rPr>
                <w:rFonts w:ascii="Times New Roman" w:hAnsi="Times New Roman" w:cs="Times New Roman"/>
                <w:sz w:val="24"/>
                <w:szCs w:val="24"/>
              </w:rPr>
              <w:t>Опухоли поджелудочной железы</w:t>
            </w:r>
            <w:r w:rsidR="0017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18.10.2025</w:t>
            </w:r>
          </w:p>
        </w:tc>
        <w:tc>
          <w:tcPr>
            <w:tcW w:w="1222" w:type="dxa"/>
          </w:tcPr>
          <w:p w:rsidR="00174F8E" w:rsidRDefault="00174F8E" w:rsidP="00174F8E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FF2DE0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4F8E">
              <w:rPr>
                <w:rFonts w:ascii="Times New Roman" w:hAnsi="Times New Roman" w:cs="Times New Roman"/>
                <w:sz w:val="24"/>
                <w:szCs w:val="24"/>
              </w:rPr>
              <w:t>Общее учение о грыжах. Осложнения грыжи. Ущемленная грыжа.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174F8E" w:rsidRPr="0060175A" w:rsidTr="00E617E2">
        <w:tc>
          <w:tcPr>
            <w:tcW w:w="1296" w:type="dxa"/>
          </w:tcPr>
          <w:p w:rsidR="00174F8E" w:rsidRDefault="00174F8E" w:rsidP="00174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222" w:type="dxa"/>
          </w:tcPr>
          <w:p w:rsidR="00174F8E" w:rsidRDefault="00174F8E" w:rsidP="00174F8E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174F8E" w:rsidRDefault="00FF2DE0" w:rsidP="0017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4F8E">
              <w:rPr>
                <w:rFonts w:ascii="Times New Roman" w:hAnsi="Times New Roman" w:cs="Times New Roman"/>
                <w:sz w:val="24"/>
                <w:szCs w:val="24"/>
              </w:rPr>
              <w:t>Паховые грыжи. Бедренные грыжи.</w:t>
            </w:r>
          </w:p>
        </w:tc>
        <w:tc>
          <w:tcPr>
            <w:tcW w:w="1134" w:type="dxa"/>
          </w:tcPr>
          <w:p w:rsidR="00174F8E" w:rsidRPr="0060175A" w:rsidRDefault="00174F8E" w:rsidP="0017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74F8E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174F8E" w:rsidRPr="001714FC" w:rsidRDefault="00174F8E" w:rsidP="00174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зав. кафедрой,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Пупочная грыжа. Грыжа белой линии.</w:t>
            </w:r>
          </w:p>
        </w:tc>
        <w:tc>
          <w:tcPr>
            <w:tcW w:w="1134" w:type="dxa"/>
          </w:tcPr>
          <w:p w:rsidR="00944B72" w:rsidRPr="0060175A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Послеоперационные грыжи. Вентральные грыжи.</w:t>
            </w:r>
          </w:p>
        </w:tc>
        <w:tc>
          <w:tcPr>
            <w:tcW w:w="1134" w:type="dxa"/>
          </w:tcPr>
          <w:p w:rsidR="00944B72" w:rsidRPr="0060175A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Инородные тела ЖКТ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Заболевания легких и плевры.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Заболевания средостения.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Заболевания пищевода.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Травмы грудной клетки.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1222" w:type="dxa"/>
          </w:tcPr>
          <w:p w:rsidR="00944B72" w:rsidRDefault="00944B72" w:rsidP="00944B72"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Заболевания венозной системы.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222" w:type="dxa"/>
          </w:tcPr>
          <w:p w:rsidR="00944B72" w:rsidRPr="000715B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артериальной системы.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222" w:type="dxa"/>
          </w:tcPr>
          <w:p w:rsidR="00944B72" w:rsidRPr="00325005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кровеносных сосудов.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tr w:rsidR="00944B72" w:rsidRPr="0060175A" w:rsidTr="00E617E2">
        <w:tc>
          <w:tcPr>
            <w:tcW w:w="1296" w:type="dxa"/>
            <w:vMerge w:val="restart"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1222" w:type="dxa"/>
          </w:tcPr>
          <w:p w:rsidR="00944B72" w:rsidRPr="00325005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 w:rsidRPr="00325005">
              <w:rPr>
                <w:rFonts w:ascii="Times New Roman" w:hAnsi="Times New Roman" w:cs="Times New Roman"/>
              </w:rPr>
              <w:t>08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25005">
              <w:rPr>
                <w:rFonts w:ascii="Times New Roman" w:hAnsi="Times New Roman" w:cs="Times New Roman"/>
              </w:rPr>
              <w:t xml:space="preserve"> – 13</w:t>
            </w:r>
            <w:r w:rsidRPr="00325005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лимфатической системы конечностей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ЧОКБ, корпус 3, этаж 4 </w:t>
            </w:r>
          </w:p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зав.кафедрой</w:t>
            </w:r>
            <w:proofErr w:type="spellEnd"/>
          </w:p>
        </w:tc>
        <w:tc>
          <w:tcPr>
            <w:tcW w:w="2126" w:type="dxa"/>
            <w:vMerge w:val="restart"/>
          </w:tcPr>
          <w:p w:rsidR="00944B72" w:rsidRPr="001714FC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кафедрой, проф. В.Н. </w:t>
            </w:r>
            <w:proofErr w:type="spellStart"/>
            <w:r>
              <w:rPr>
                <w:rFonts w:ascii="Times New Roman" w:hAnsi="Times New Roman" w:cs="Times New Roman"/>
              </w:rPr>
              <w:t>Барыков</w:t>
            </w:r>
            <w:proofErr w:type="spellEnd"/>
          </w:p>
        </w:tc>
      </w:tr>
      <w:bookmarkEnd w:id="0"/>
      <w:tr w:rsidR="00944B72" w:rsidRPr="0060175A" w:rsidTr="00E617E2">
        <w:tc>
          <w:tcPr>
            <w:tcW w:w="1296" w:type="dxa"/>
            <w:vMerge/>
          </w:tcPr>
          <w:p w:rsidR="00944B72" w:rsidRDefault="00944B72" w:rsidP="00944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944B72" w:rsidRPr="00FF2DE0" w:rsidRDefault="00944B72" w:rsidP="00944B7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- 14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</w:p>
        </w:tc>
        <w:tc>
          <w:tcPr>
            <w:tcW w:w="5812" w:type="dxa"/>
          </w:tcPr>
          <w:p w:rsidR="00944B72" w:rsidRDefault="00944B72" w:rsidP="0094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основным вопросам дисциплины</w:t>
            </w:r>
          </w:p>
        </w:tc>
        <w:tc>
          <w:tcPr>
            <w:tcW w:w="1134" w:type="dxa"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944B72" w:rsidRPr="00C506F0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44B72" w:rsidRDefault="00944B72" w:rsidP="00944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22A1" w:rsidRDefault="005322A1" w:rsidP="00E617E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05A" w:rsidRDefault="003C7A4F" w:rsidP="00E617E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4F">
        <w:rPr>
          <w:rFonts w:ascii="Times New Roman" w:hAnsi="Times New Roman" w:cs="Times New Roman"/>
          <w:sz w:val="24"/>
          <w:szCs w:val="24"/>
        </w:rPr>
        <w:t>Зав. кафедрой госпитальной хирургии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Барыков</w:t>
      </w:r>
      <w:proofErr w:type="spellEnd"/>
    </w:p>
    <w:p w:rsidR="00A57E5A" w:rsidRDefault="00A57E5A" w:rsidP="003A6A0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5A" w:rsidRDefault="00A57E5A" w:rsidP="003A6A0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5A" w:rsidRPr="003C7A4F" w:rsidRDefault="00A57E5A" w:rsidP="003A6A0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7E5A" w:rsidRPr="003C7A4F" w:rsidSect="005322A1">
      <w:headerReference w:type="default" r:id="rId6"/>
      <w:headerReference w:type="first" r:id="rId7"/>
      <w:pgSz w:w="16838" w:h="11906" w:orient="landscape"/>
      <w:pgMar w:top="720" w:right="720" w:bottom="720" w:left="720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99" w:rsidRDefault="00986F99" w:rsidP="0060175A">
      <w:pPr>
        <w:spacing w:after="0" w:line="240" w:lineRule="auto"/>
      </w:pPr>
      <w:r>
        <w:separator/>
      </w:r>
    </w:p>
  </w:endnote>
  <w:endnote w:type="continuationSeparator" w:id="0">
    <w:p w:rsidR="00986F99" w:rsidRDefault="00986F99" w:rsidP="006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99" w:rsidRDefault="00986F99" w:rsidP="0060175A">
      <w:pPr>
        <w:spacing w:after="0" w:line="240" w:lineRule="auto"/>
      </w:pPr>
      <w:r>
        <w:separator/>
      </w:r>
    </w:p>
  </w:footnote>
  <w:footnote w:type="continuationSeparator" w:id="0">
    <w:p w:rsidR="00986F99" w:rsidRDefault="00986F99" w:rsidP="006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5A" w:rsidRPr="009C405A" w:rsidRDefault="009C405A">
    <w:pPr>
      <w:pStyle w:val="a4"/>
      <w:rPr>
        <w:rFonts w:ascii="Times New Roman" w:hAnsi="Times New Roman" w:cs="Times New Roman"/>
        <w:sz w:val="24"/>
        <w:szCs w:val="24"/>
      </w:rPr>
    </w:pPr>
    <w:r w:rsidRPr="009C405A">
      <w:rPr>
        <w:rFonts w:ascii="Times New Roman" w:hAnsi="Times New Roman" w:cs="Times New Roman"/>
        <w:sz w:val="24"/>
        <w:szCs w:val="24"/>
      </w:rPr>
      <w:t>Расписание семинарских заня</w:t>
    </w:r>
    <w:r w:rsidR="00174F8E">
      <w:rPr>
        <w:rFonts w:ascii="Times New Roman" w:hAnsi="Times New Roman" w:cs="Times New Roman"/>
        <w:sz w:val="24"/>
        <w:szCs w:val="24"/>
      </w:rPr>
      <w:t>тий по дисциплине «Хирургия» (169</w:t>
    </w:r>
    <w:r w:rsidRPr="009C405A">
      <w:rPr>
        <w:rFonts w:ascii="Times New Roman" w:hAnsi="Times New Roman" w:cs="Times New Roman"/>
        <w:sz w:val="24"/>
        <w:szCs w:val="24"/>
      </w:rPr>
      <w:t xml:space="preserve"> час)</w:t>
    </w:r>
  </w:p>
  <w:p w:rsidR="009C405A" w:rsidRPr="009C405A" w:rsidRDefault="009C405A">
    <w:pPr>
      <w:pStyle w:val="a4"/>
      <w:rPr>
        <w:rFonts w:ascii="Times New Roman" w:hAnsi="Times New Roman" w:cs="Times New Roman"/>
        <w:sz w:val="24"/>
        <w:szCs w:val="24"/>
      </w:rPr>
    </w:pPr>
    <w:r w:rsidRPr="009C405A">
      <w:rPr>
        <w:rFonts w:ascii="Times New Roman" w:hAnsi="Times New Roman" w:cs="Times New Roman"/>
        <w:sz w:val="24"/>
        <w:szCs w:val="24"/>
      </w:rPr>
      <w:t>для ординаторов 1 года обучения, группа 1</w:t>
    </w:r>
    <w:r w:rsidR="005322A1">
      <w:rPr>
        <w:rFonts w:ascii="Times New Roman" w:hAnsi="Times New Roman" w:cs="Times New Roman"/>
        <w:sz w:val="24"/>
        <w:szCs w:val="24"/>
      </w:rPr>
      <w:t>48-1 на 2025-2026</w:t>
    </w:r>
    <w:r w:rsidRPr="009C405A">
      <w:rPr>
        <w:rFonts w:ascii="Times New Roman" w:hAnsi="Times New Roman" w:cs="Times New Roman"/>
        <w:sz w:val="24"/>
        <w:szCs w:val="24"/>
      </w:rPr>
      <w:t xml:space="preserve"> учебный год</w:t>
    </w:r>
  </w:p>
  <w:p w:rsidR="0060175A" w:rsidRDefault="006017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5A" w:rsidRPr="0060175A" w:rsidRDefault="0060175A">
    <w:pPr>
      <w:pStyle w:val="a4"/>
      <w:rPr>
        <w:rFonts w:ascii="Times New Roman" w:hAnsi="Times New Roman" w:cs="Times New Roman"/>
        <w:sz w:val="24"/>
        <w:szCs w:val="24"/>
      </w:rPr>
    </w:pPr>
    <w:r w:rsidRPr="0060175A">
      <w:rPr>
        <w:rFonts w:ascii="Times New Roman" w:hAnsi="Times New Roman" w:cs="Times New Roman"/>
        <w:sz w:val="24"/>
        <w:szCs w:val="24"/>
      </w:rPr>
      <w:t xml:space="preserve">Расписание семинаров по дисциплине «Хирургия» (85 час) </w:t>
    </w:r>
  </w:p>
  <w:p w:rsidR="0060175A" w:rsidRPr="0060175A" w:rsidRDefault="0060175A">
    <w:pPr>
      <w:pStyle w:val="a4"/>
      <w:rPr>
        <w:rFonts w:ascii="Times New Roman" w:hAnsi="Times New Roman" w:cs="Times New Roman"/>
        <w:sz w:val="24"/>
        <w:szCs w:val="24"/>
      </w:rPr>
    </w:pPr>
    <w:r w:rsidRPr="0060175A">
      <w:rPr>
        <w:rFonts w:ascii="Times New Roman" w:hAnsi="Times New Roman" w:cs="Times New Roman"/>
        <w:sz w:val="24"/>
        <w:szCs w:val="24"/>
      </w:rPr>
      <w:t>для ординаторов 1 года обучения, группа 126-1 на 2021-2022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F7B"/>
    <w:rsid w:val="0003031F"/>
    <w:rsid w:val="00080C68"/>
    <w:rsid w:val="00161F7B"/>
    <w:rsid w:val="00174F8E"/>
    <w:rsid w:val="00184528"/>
    <w:rsid w:val="0019396F"/>
    <w:rsid w:val="001B29D4"/>
    <w:rsid w:val="001E183C"/>
    <w:rsid w:val="003334A6"/>
    <w:rsid w:val="00334C29"/>
    <w:rsid w:val="003A6A0C"/>
    <w:rsid w:val="003B36A8"/>
    <w:rsid w:val="003C7A4F"/>
    <w:rsid w:val="004A7D0E"/>
    <w:rsid w:val="00525772"/>
    <w:rsid w:val="005322A1"/>
    <w:rsid w:val="005C7822"/>
    <w:rsid w:val="005F3191"/>
    <w:rsid w:val="0060175A"/>
    <w:rsid w:val="006C2A21"/>
    <w:rsid w:val="007573C0"/>
    <w:rsid w:val="0082614E"/>
    <w:rsid w:val="00944B72"/>
    <w:rsid w:val="00986F99"/>
    <w:rsid w:val="009C405A"/>
    <w:rsid w:val="00A113C1"/>
    <w:rsid w:val="00A57E5A"/>
    <w:rsid w:val="00B61319"/>
    <w:rsid w:val="00C47961"/>
    <w:rsid w:val="00D57687"/>
    <w:rsid w:val="00D63D23"/>
    <w:rsid w:val="00DA3D0F"/>
    <w:rsid w:val="00E617E2"/>
    <w:rsid w:val="00F4453A"/>
    <w:rsid w:val="00F63B10"/>
    <w:rsid w:val="00F87101"/>
    <w:rsid w:val="00FA4ECE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E8897"/>
  <w15:docId w15:val="{D2700DC2-50D4-4EF5-9599-14FC5F7E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75A"/>
  </w:style>
  <w:style w:type="paragraph" w:styleId="a6">
    <w:name w:val="footer"/>
    <w:basedOn w:val="a"/>
    <w:link w:val="a7"/>
    <w:uiPriority w:val="99"/>
    <w:unhideWhenUsed/>
    <w:rsid w:val="0060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75A"/>
  </w:style>
  <w:style w:type="paragraph" w:styleId="a8">
    <w:name w:val="Balloon Text"/>
    <w:basedOn w:val="a"/>
    <w:link w:val="a9"/>
    <w:uiPriority w:val="99"/>
    <w:semiHidden/>
    <w:unhideWhenUsed/>
    <w:rsid w:val="00D5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2023-09-06T06:58:00Z</cp:lastPrinted>
  <dcterms:created xsi:type="dcterms:W3CDTF">2021-09-20T06:01:00Z</dcterms:created>
  <dcterms:modified xsi:type="dcterms:W3CDTF">2025-09-29T09:09:00Z</dcterms:modified>
</cp:coreProperties>
</file>