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C8292" w14:textId="77777777" w:rsidR="00294EBF" w:rsidRDefault="00294EBF" w:rsidP="007358F2">
      <w:pPr>
        <w:rPr>
          <w:sz w:val="18"/>
          <w:szCs w:val="18"/>
        </w:rPr>
      </w:pPr>
    </w:p>
    <w:p w14:paraId="2119E25F" w14:textId="77777777" w:rsidR="000E487D" w:rsidRDefault="000E487D" w:rsidP="007358F2">
      <w:pPr>
        <w:rPr>
          <w:sz w:val="18"/>
          <w:szCs w:val="18"/>
        </w:rPr>
      </w:pPr>
    </w:p>
    <w:p w14:paraId="790E2D5A" w14:textId="77777777" w:rsidR="000E487D" w:rsidRDefault="000E487D" w:rsidP="007358F2">
      <w:pPr>
        <w:rPr>
          <w:sz w:val="18"/>
          <w:szCs w:val="18"/>
        </w:rPr>
      </w:pPr>
    </w:p>
    <w:tbl>
      <w:tblPr>
        <w:tblW w:w="15701" w:type="dxa"/>
        <w:tblLook w:val="01E0" w:firstRow="1" w:lastRow="1" w:firstColumn="1" w:lastColumn="1" w:noHBand="0" w:noVBand="0"/>
      </w:tblPr>
      <w:tblGrid>
        <w:gridCol w:w="5070"/>
        <w:gridCol w:w="10631"/>
      </w:tblGrid>
      <w:tr w:rsidR="00294EBF" w:rsidRPr="00294EBF" w14:paraId="24B34D44" w14:textId="77777777" w:rsidTr="001F1FFF">
        <w:trPr>
          <w:trHeight w:val="360"/>
        </w:trPr>
        <w:tc>
          <w:tcPr>
            <w:tcW w:w="5070" w:type="dxa"/>
            <w:shd w:val="clear" w:color="auto" w:fill="auto"/>
          </w:tcPr>
          <w:p w14:paraId="2FEEC38B" w14:textId="7E21EF96" w:rsidR="00324827" w:rsidRPr="00294EBF" w:rsidRDefault="00324827" w:rsidP="003248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31" w:type="dxa"/>
            <w:vMerge w:val="restart"/>
            <w:shd w:val="clear" w:color="auto" w:fill="auto"/>
          </w:tcPr>
          <w:p w14:paraId="75D06A0F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14:paraId="5781B4FD" w14:textId="77777777" w:rsidR="00324827" w:rsidRPr="00294EBF" w:rsidRDefault="00324827" w:rsidP="004D21DD">
            <w:pPr>
              <w:rPr>
                <w:sz w:val="18"/>
                <w:szCs w:val="18"/>
              </w:rPr>
            </w:pPr>
          </w:p>
          <w:p w14:paraId="26092B59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  <w:p w14:paraId="48D0BC37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r w:rsidRPr="00294EBF">
              <w:rPr>
                <w:sz w:val="18"/>
                <w:szCs w:val="18"/>
              </w:rPr>
              <w:t>«УТВЕРЖДАЮ»</w:t>
            </w:r>
          </w:p>
          <w:p w14:paraId="0AD15D61" w14:textId="27229692" w:rsidR="00324827" w:rsidRPr="00294EBF" w:rsidRDefault="00F00F85" w:rsidP="00324827">
            <w:pPr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69962296" wp14:editId="74F72FE2">
                  <wp:simplePos x="0" y="0"/>
                  <wp:positionH relativeFrom="column">
                    <wp:posOffset>5543550</wp:posOffset>
                  </wp:positionH>
                  <wp:positionV relativeFrom="paragraph">
                    <wp:posOffset>57785</wp:posOffset>
                  </wp:positionV>
                  <wp:extent cx="1127760" cy="822960"/>
                  <wp:effectExtent l="0" t="0" r="0" b="0"/>
                  <wp:wrapNone/>
                  <wp:docPr id="1" name="Рисунок 1" descr="C:\Users\LENOVO\Desktop\Подпись Латюшино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Подпись Латюшино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7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24827" w:rsidRPr="00294EBF">
              <w:rPr>
                <w:sz w:val="18"/>
                <w:szCs w:val="18"/>
              </w:rPr>
              <w:t xml:space="preserve">Зав. кафедрой </w:t>
            </w:r>
          </w:p>
          <w:p w14:paraId="49F4F0EE" w14:textId="77777777" w:rsidR="00F00F85" w:rsidRDefault="00F00F85" w:rsidP="00324827">
            <w:pPr>
              <w:jc w:val="right"/>
              <w:rPr>
                <w:sz w:val="18"/>
                <w:szCs w:val="18"/>
              </w:rPr>
            </w:pPr>
          </w:p>
          <w:p w14:paraId="54CBAFCE" w14:textId="77777777" w:rsidR="00F00F85" w:rsidRDefault="00F00F85" w:rsidP="00324827">
            <w:pPr>
              <w:jc w:val="right"/>
              <w:rPr>
                <w:sz w:val="18"/>
                <w:szCs w:val="18"/>
              </w:rPr>
            </w:pPr>
          </w:p>
          <w:p w14:paraId="25244768" w14:textId="77777777" w:rsidR="00F00F85" w:rsidRDefault="00F00F85" w:rsidP="00324827">
            <w:pPr>
              <w:jc w:val="right"/>
              <w:rPr>
                <w:sz w:val="18"/>
                <w:szCs w:val="18"/>
              </w:rPr>
            </w:pPr>
          </w:p>
          <w:p w14:paraId="7BD424E3" w14:textId="77777777" w:rsidR="00F00F85" w:rsidRDefault="00F00F85" w:rsidP="00324827">
            <w:pPr>
              <w:jc w:val="right"/>
              <w:rPr>
                <w:sz w:val="18"/>
                <w:szCs w:val="18"/>
              </w:rPr>
            </w:pPr>
          </w:p>
          <w:p w14:paraId="1CF80C16" w14:textId="5348B3B2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bookmarkStart w:id="0" w:name="_GoBack"/>
            <w:bookmarkEnd w:id="0"/>
            <w:r w:rsidRPr="00294EBF">
              <w:rPr>
                <w:sz w:val="18"/>
                <w:szCs w:val="18"/>
              </w:rPr>
              <w:t>_____________________</w:t>
            </w:r>
          </w:p>
          <w:p w14:paraId="72F46428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  <w:proofErr w:type="spellStart"/>
            <w:r w:rsidRPr="00294EBF">
              <w:rPr>
                <w:sz w:val="18"/>
                <w:szCs w:val="18"/>
              </w:rPr>
              <w:t>Латюшина</w:t>
            </w:r>
            <w:proofErr w:type="spellEnd"/>
            <w:r w:rsidRPr="00294EBF">
              <w:rPr>
                <w:sz w:val="18"/>
                <w:szCs w:val="18"/>
              </w:rPr>
              <w:t xml:space="preserve"> Л.С.</w:t>
            </w:r>
          </w:p>
        </w:tc>
      </w:tr>
      <w:tr w:rsidR="00294EBF" w:rsidRPr="00294EBF" w14:paraId="19071DA4" w14:textId="77777777" w:rsidTr="001F1FFF">
        <w:trPr>
          <w:trHeight w:val="2351"/>
        </w:trPr>
        <w:tc>
          <w:tcPr>
            <w:tcW w:w="5070" w:type="dxa"/>
            <w:shd w:val="clear" w:color="auto" w:fill="auto"/>
          </w:tcPr>
          <w:p w14:paraId="0DA7F190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МИНЗДРАВ РОССИИ</w:t>
            </w:r>
          </w:p>
          <w:p w14:paraId="7EEADC3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Федеральное государственное бюджетное образовательное учреждение высшего </w:t>
            </w:r>
          </w:p>
          <w:p w14:paraId="130EAE41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образования «Южно-Уральский </w:t>
            </w:r>
          </w:p>
          <w:p w14:paraId="353FB4BA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государственный медицинский университет» </w:t>
            </w:r>
          </w:p>
          <w:p w14:paraId="6805177D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Министерства здравоохранения </w:t>
            </w:r>
          </w:p>
          <w:p w14:paraId="26630109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Российской Федерации</w:t>
            </w:r>
          </w:p>
          <w:p w14:paraId="3F2B7BF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(ФГБОУ ВО ЮУГМУ Минздрава России)</w:t>
            </w:r>
          </w:p>
          <w:p w14:paraId="023F16A3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 xml:space="preserve">Кафедра хирургической стоматологии </w:t>
            </w:r>
          </w:p>
          <w:p w14:paraId="49541A45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  <w:r w:rsidRPr="00294EBF">
              <w:rPr>
                <w:b/>
                <w:sz w:val="18"/>
                <w:szCs w:val="18"/>
              </w:rPr>
              <w:t>и челюстно-лицевой хирургии</w:t>
            </w:r>
          </w:p>
          <w:p w14:paraId="3A80A59B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14:paraId="745E024C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  <w:p w14:paraId="558B1964" w14:textId="77777777" w:rsidR="00324827" w:rsidRPr="00294EBF" w:rsidRDefault="00324827" w:rsidP="0032482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31" w:type="dxa"/>
            <w:vMerge/>
            <w:shd w:val="clear" w:color="auto" w:fill="auto"/>
          </w:tcPr>
          <w:p w14:paraId="5459EDDD" w14:textId="77777777" w:rsidR="00324827" w:rsidRPr="00294EBF" w:rsidRDefault="00324827" w:rsidP="00324827">
            <w:pPr>
              <w:jc w:val="right"/>
              <w:rPr>
                <w:sz w:val="18"/>
                <w:szCs w:val="18"/>
              </w:rPr>
            </w:pPr>
          </w:p>
        </w:tc>
      </w:tr>
    </w:tbl>
    <w:p w14:paraId="0AD4B2BE" w14:textId="3B0E9DE9" w:rsidR="00166749" w:rsidRDefault="00166749">
      <w:pPr>
        <w:rPr>
          <w:sz w:val="18"/>
          <w:szCs w:val="18"/>
        </w:rPr>
      </w:pPr>
    </w:p>
    <w:p w14:paraId="3ACCCED5" w14:textId="5E279D64" w:rsidR="0043068F" w:rsidRDefault="0043068F">
      <w:pPr>
        <w:rPr>
          <w:sz w:val="18"/>
          <w:szCs w:val="18"/>
        </w:rPr>
      </w:pPr>
    </w:p>
    <w:p w14:paraId="30CDE144" w14:textId="77777777" w:rsidR="0043068F" w:rsidRPr="00294EBF" w:rsidRDefault="0043068F">
      <w:pPr>
        <w:rPr>
          <w:sz w:val="18"/>
          <w:szCs w:val="18"/>
        </w:rPr>
      </w:pPr>
    </w:p>
    <w:p w14:paraId="1CD9E317" w14:textId="77777777" w:rsidR="00506A7F" w:rsidRPr="00506A7F" w:rsidRDefault="00506A7F" w:rsidP="00506A7F">
      <w:pPr>
        <w:rPr>
          <w:sz w:val="18"/>
          <w:szCs w:val="18"/>
        </w:rPr>
      </w:pPr>
    </w:p>
    <w:p w14:paraId="6DE9A871" w14:textId="2B96DB56" w:rsidR="00506A7F" w:rsidRPr="00506A7F" w:rsidRDefault="00506A7F" w:rsidP="00506A7F">
      <w:pPr>
        <w:jc w:val="center"/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>Расписание п</w:t>
      </w:r>
      <w:r w:rsidR="00E842CA">
        <w:rPr>
          <w:b/>
          <w:sz w:val="18"/>
          <w:szCs w:val="18"/>
        </w:rPr>
        <w:t>рактических занятий и лекций</w:t>
      </w:r>
    </w:p>
    <w:p w14:paraId="37EFF502" w14:textId="25CAB162" w:rsidR="00506A7F" w:rsidRDefault="00506A7F" w:rsidP="00506A7F">
      <w:pPr>
        <w:jc w:val="center"/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>Ординатура «</w:t>
      </w:r>
      <w:r w:rsidR="00811DAD">
        <w:rPr>
          <w:b/>
          <w:sz w:val="18"/>
          <w:szCs w:val="18"/>
        </w:rPr>
        <w:t xml:space="preserve">Оториноларингология» </w:t>
      </w:r>
    </w:p>
    <w:p w14:paraId="0B970E3E" w14:textId="7C16DA97" w:rsidR="00E842CA" w:rsidRPr="00506A7F" w:rsidRDefault="00E842CA" w:rsidP="00506A7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Дисциплина «</w:t>
      </w:r>
      <w:r w:rsidR="00811DAD">
        <w:rPr>
          <w:b/>
          <w:sz w:val="18"/>
          <w:szCs w:val="18"/>
        </w:rPr>
        <w:t>Воспалительные заболевания челюстно-лицевой области</w:t>
      </w:r>
      <w:r>
        <w:rPr>
          <w:b/>
          <w:sz w:val="18"/>
          <w:szCs w:val="18"/>
        </w:rPr>
        <w:t>»</w:t>
      </w:r>
    </w:p>
    <w:p w14:paraId="3D0A230F" w14:textId="27C5AC86" w:rsidR="00506A7F" w:rsidRDefault="00955733" w:rsidP="00506A7F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2026-2027</w:t>
      </w:r>
      <w:r w:rsidR="00506A7F" w:rsidRPr="00506A7F">
        <w:rPr>
          <w:b/>
          <w:sz w:val="18"/>
          <w:szCs w:val="18"/>
        </w:rPr>
        <w:t xml:space="preserve"> учебного года</w:t>
      </w:r>
    </w:p>
    <w:p w14:paraId="65784D4B" w14:textId="533A346D" w:rsidR="00FE5DBA" w:rsidRDefault="00FE5DBA" w:rsidP="00506A7F">
      <w:pPr>
        <w:jc w:val="center"/>
        <w:rPr>
          <w:b/>
          <w:sz w:val="18"/>
          <w:szCs w:val="18"/>
        </w:rPr>
      </w:pPr>
    </w:p>
    <w:p w14:paraId="7AFA0EF0" w14:textId="77777777" w:rsidR="00FE5DBA" w:rsidRDefault="00FE5DBA" w:rsidP="00506A7F">
      <w:pPr>
        <w:jc w:val="center"/>
        <w:rPr>
          <w:b/>
          <w:sz w:val="18"/>
          <w:szCs w:val="18"/>
        </w:rPr>
      </w:pPr>
    </w:p>
    <w:p w14:paraId="29F08A1E" w14:textId="301813F5" w:rsidR="00955733" w:rsidRPr="00506A7F" w:rsidRDefault="00955733" w:rsidP="00506A7F">
      <w:pPr>
        <w:jc w:val="center"/>
        <w:rPr>
          <w:sz w:val="18"/>
          <w:szCs w:val="18"/>
        </w:rPr>
      </w:pPr>
      <w:r>
        <w:rPr>
          <w:b/>
          <w:sz w:val="18"/>
          <w:szCs w:val="18"/>
        </w:rPr>
        <w:t>Группа 122-1</w:t>
      </w:r>
    </w:p>
    <w:p w14:paraId="48EFDBAD" w14:textId="77777777" w:rsidR="00506A7F" w:rsidRPr="00506A7F" w:rsidRDefault="00506A7F" w:rsidP="00506A7F">
      <w:pPr>
        <w:rPr>
          <w:sz w:val="18"/>
          <w:szCs w:val="18"/>
        </w:rPr>
      </w:pPr>
    </w:p>
    <w:p w14:paraId="34CB64E6" w14:textId="77777777" w:rsidR="00506A7F" w:rsidRPr="00506A7F" w:rsidRDefault="00506A7F" w:rsidP="00506A7F">
      <w:pPr>
        <w:rPr>
          <w:b/>
          <w:sz w:val="18"/>
          <w:szCs w:val="18"/>
        </w:rPr>
      </w:pPr>
      <w:r w:rsidRPr="00506A7F">
        <w:rPr>
          <w:b/>
          <w:sz w:val="18"/>
          <w:szCs w:val="18"/>
        </w:rPr>
        <w:t xml:space="preserve">Тематика и объем лекционного курса 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506A7F" w:rsidRPr="00506A7F" w14:paraId="6731C5C9" w14:textId="77777777" w:rsidTr="00AC5081">
        <w:tc>
          <w:tcPr>
            <w:tcW w:w="7225" w:type="dxa"/>
          </w:tcPr>
          <w:p w14:paraId="79EA985A" w14:textId="77777777" w:rsidR="00506A7F" w:rsidRPr="00506A7F" w:rsidRDefault="00506A7F" w:rsidP="00506A7F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506A7F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37E3BBDE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36AB0133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5959DB4A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673E96F3" w14:textId="77777777" w:rsidR="00506A7F" w:rsidRPr="00506A7F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06A7F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7F6622" w:rsidRPr="00085B48" w14:paraId="36178608" w14:textId="77777777" w:rsidTr="00AC5081">
        <w:tc>
          <w:tcPr>
            <w:tcW w:w="7225" w:type="dxa"/>
          </w:tcPr>
          <w:p w14:paraId="7B7DA43B" w14:textId="0241699E" w:rsidR="007F6622" w:rsidRPr="00085B48" w:rsidRDefault="00811DAD" w:rsidP="007F6622">
            <w:pPr>
              <w:rPr>
                <w:sz w:val="18"/>
                <w:szCs w:val="18"/>
              </w:rPr>
            </w:pPr>
            <w:r w:rsidRPr="00085B48">
              <w:rPr>
                <w:sz w:val="18"/>
                <w:szCs w:val="18"/>
              </w:rPr>
              <w:t xml:space="preserve">Воспалительные заболевания челюстно-лицевой области: классификация, </w:t>
            </w:r>
            <w:proofErr w:type="spellStart"/>
            <w:r w:rsidRPr="00085B48">
              <w:rPr>
                <w:sz w:val="18"/>
                <w:szCs w:val="18"/>
              </w:rPr>
              <w:t>этиопатогенез</w:t>
            </w:r>
            <w:proofErr w:type="spellEnd"/>
            <w:r w:rsidRPr="00085B48">
              <w:rPr>
                <w:sz w:val="18"/>
                <w:szCs w:val="18"/>
              </w:rPr>
              <w:t>, дифференциальная диагностика, диагностика</w:t>
            </w:r>
          </w:p>
        </w:tc>
        <w:tc>
          <w:tcPr>
            <w:tcW w:w="1275" w:type="dxa"/>
            <w:vAlign w:val="center"/>
          </w:tcPr>
          <w:p w14:paraId="1E126113" w14:textId="190DF800" w:rsidR="007F6622" w:rsidRPr="00085B48" w:rsidRDefault="00955733" w:rsidP="007F66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9B6029" w:rsidRPr="00085B4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2.2026</w:t>
            </w:r>
          </w:p>
        </w:tc>
        <w:tc>
          <w:tcPr>
            <w:tcW w:w="1560" w:type="dxa"/>
            <w:vAlign w:val="center"/>
          </w:tcPr>
          <w:p w14:paraId="4C9CD403" w14:textId="0DAE3942" w:rsidR="007F6622" w:rsidRPr="00085B48" w:rsidRDefault="00E729ED" w:rsidP="007F662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8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85B48">
              <w:rPr>
                <w:rFonts w:cs="Times New Roman"/>
                <w:sz w:val="18"/>
                <w:szCs w:val="18"/>
              </w:rPr>
              <w:t>-10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742E23D5" w14:textId="1E0E40B9" w:rsidR="007F6622" w:rsidRPr="00085B48" w:rsidRDefault="00955733" w:rsidP="007F66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921AB33" w14:textId="77777777" w:rsidR="007F6622" w:rsidRPr="00085B48" w:rsidRDefault="007F6622" w:rsidP="007F662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0BB19115" w14:textId="10EBA9A8" w:rsidR="007F6622" w:rsidRPr="00085B48" w:rsidRDefault="007F6622" w:rsidP="00E729E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</w:t>
            </w:r>
            <w:r w:rsidR="00E729ED" w:rsidRPr="00085B48">
              <w:rPr>
                <w:rFonts w:cs="Times New Roman"/>
                <w:sz w:val="18"/>
                <w:szCs w:val="18"/>
              </w:rPr>
              <w:t>Малышева Л.Ю.</w:t>
            </w:r>
          </w:p>
        </w:tc>
      </w:tr>
    </w:tbl>
    <w:p w14:paraId="3B5BF4F0" w14:textId="77777777" w:rsidR="00506A7F" w:rsidRPr="00085B48" w:rsidRDefault="00506A7F" w:rsidP="00506A7F">
      <w:pPr>
        <w:rPr>
          <w:sz w:val="18"/>
          <w:szCs w:val="18"/>
        </w:rPr>
      </w:pPr>
    </w:p>
    <w:p w14:paraId="51D063DE" w14:textId="77777777" w:rsidR="00506A7F" w:rsidRPr="00085B48" w:rsidRDefault="00506A7F" w:rsidP="00506A7F">
      <w:pPr>
        <w:rPr>
          <w:b/>
          <w:sz w:val="18"/>
          <w:szCs w:val="18"/>
        </w:rPr>
      </w:pPr>
      <w:r w:rsidRPr="00085B48">
        <w:rPr>
          <w:b/>
          <w:sz w:val="18"/>
          <w:szCs w:val="18"/>
        </w:rPr>
        <w:t xml:space="preserve">Тематика и объем практических занятий 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506A7F" w:rsidRPr="00085B48" w14:paraId="4F57428F" w14:textId="77777777" w:rsidTr="00AC5081">
        <w:tc>
          <w:tcPr>
            <w:tcW w:w="7225" w:type="dxa"/>
          </w:tcPr>
          <w:p w14:paraId="42941CD5" w14:textId="77777777" w:rsidR="00506A7F" w:rsidRPr="00085B48" w:rsidRDefault="00506A7F" w:rsidP="00506A7F">
            <w:pPr>
              <w:keepNext/>
              <w:jc w:val="center"/>
              <w:outlineLvl w:val="1"/>
              <w:rPr>
                <w:b/>
                <w:sz w:val="18"/>
                <w:szCs w:val="18"/>
              </w:rPr>
            </w:pPr>
            <w:r w:rsidRPr="00085B48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4722E168" w14:textId="77777777" w:rsidR="00506A7F" w:rsidRPr="00085B48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85B48">
              <w:rPr>
                <w:rFonts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202E3E4E" w14:textId="77777777" w:rsidR="00506A7F" w:rsidRPr="00085B48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85B48">
              <w:rPr>
                <w:rFonts w:cs="Times New Roman"/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291902EA" w14:textId="77777777" w:rsidR="00506A7F" w:rsidRPr="00085B48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85B48">
              <w:rPr>
                <w:rFonts w:cs="Times New Roman"/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3F9196E9" w14:textId="77777777" w:rsidR="00506A7F" w:rsidRPr="00085B48" w:rsidRDefault="00506A7F" w:rsidP="00506A7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085B48">
              <w:rPr>
                <w:rFonts w:cs="Times New Roman"/>
                <w:b/>
                <w:sz w:val="18"/>
                <w:szCs w:val="18"/>
              </w:rPr>
              <w:t>Преподаватель</w:t>
            </w:r>
          </w:p>
        </w:tc>
      </w:tr>
      <w:tr w:rsidR="00E729ED" w:rsidRPr="00085B48" w14:paraId="5301B8D9" w14:textId="77777777" w:rsidTr="00AC5081">
        <w:tc>
          <w:tcPr>
            <w:tcW w:w="7225" w:type="dxa"/>
          </w:tcPr>
          <w:p w14:paraId="61A14096" w14:textId="7606920A" w:rsidR="00E729ED" w:rsidRPr="00085B48" w:rsidRDefault="00E729ED" w:rsidP="00E729ED">
            <w:pPr>
              <w:rPr>
                <w:sz w:val="18"/>
                <w:szCs w:val="18"/>
              </w:rPr>
            </w:pPr>
            <w:r w:rsidRPr="00085B48">
              <w:rPr>
                <w:sz w:val="18"/>
                <w:szCs w:val="18"/>
              </w:rPr>
              <w:t>Воспалительные заболевания челюстно-лицевой области: остеомиелит челюстных и лицевых костей</w:t>
            </w:r>
          </w:p>
        </w:tc>
        <w:tc>
          <w:tcPr>
            <w:tcW w:w="1275" w:type="dxa"/>
          </w:tcPr>
          <w:p w14:paraId="0237B621" w14:textId="42A020FE" w:rsidR="00E729ED" w:rsidRPr="00085B48" w:rsidRDefault="00955733" w:rsidP="00E72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9B6029" w:rsidRPr="00085B4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2.2026</w:t>
            </w:r>
          </w:p>
        </w:tc>
        <w:tc>
          <w:tcPr>
            <w:tcW w:w="1560" w:type="dxa"/>
            <w:vAlign w:val="center"/>
          </w:tcPr>
          <w:p w14:paraId="6CBB3AAE" w14:textId="77777777" w:rsidR="00E729ED" w:rsidRPr="00085B48" w:rsidRDefault="00E729ED" w:rsidP="00E729ED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85B48">
              <w:rPr>
                <w:rFonts w:cs="Times New Roman"/>
                <w:sz w:val="18"/>
                <w:szCs w:val="18"/>
              </w:rPr>
              <w:t>10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85B48">
              <w:rPr>
                <w:rFonts w:cs="Times New Roman"/>
                <w:sz w:val="18"/>
                <w:szCs w:val="18"/>
              </w:rPr>
              <w:t>-11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3672514E" w14:textId="27F2BA2F" w:rsidR="00E729ED" w:rsidRPr="00085B48" w:rsidRDefault="00E729ED" w:rsidP="00E729E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12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85B48">
              <w:rPr>
                <w:rFonts w:cs="Times New Roman"/>
                <w:sz w:val="18"/>
                <w:szCs w:val="18"/>
              </w:rPr>
              <w:t>-13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D1D8EEF" w14:textId="7049E3BE" w:rsidR="00E729ED" w:rsidRPr="00085B48" w:rsidRDefault="00955733" w:rsidP="00E729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38456D2" w14:textId="77777777" w:rsidR="00E729ED" w:rsidRPr="00085B48" w:rsidRDefault="00E729ED" w:rsidP="00E729E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26457E0E" w14:textId="17039BF8" w:rsidR="00E729ED" w:rsidRPr="00085B48" w:rsidRDefault="00E729ED" w:rsidP="00E729E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955733" w:rsidRPr="00085B48" w14:paraId="74E18736" w14:textId="77777777" w:rsidTr="009B6029">
        <w:trPr>
          <w:trHeight w:val="338"/>
        </w:trPr>
        <w:tc>
          <w:tcPr>
            <w:tcW w:w="7225" w:type="dxa"/>
          </w:tcPr>
          <w:p w14:paraId="041D4DE7" w14:textId="39B1F2B8" w:rsidR="00955733" w:rsidRPr="00085B48" w:rsidRDefault="00955733" w:rsidP="00955733">
            <w:pPr>
              <w:rPr>
                <w:sz w:val="18"/>
                <w:szCs w:val="18"/>
              </w:rPr>
            </w:pPr>
            <w:r w:rsidRPr="00085B48">
              <w:rPr>
                <w:sz w:val="18"/>
                <w:szCs w:val="18"/>
              </w:rPr>
              <w:t>Воспалительные заболевания мягких тканей челюстно-лицевой области: абсцессы и флегмоны лица и шеи</w:t>
            </w:r>
          </w:p>
        </w:tc>
        <w:tc>
          <w:tcPr>
            <w:tcW w:w="1275" w:type="dxa"/>
          </w:tcPr>
          <w:p w14:paraId="73424E10" w14:textId="4FF6E49F" w:rsidR="00955733" w:rsidRPr="00085B48" w:rsidRDefault="00955733" w:rsidP="009557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07.12.2026</w:t>
            </w:r>
          </w:p>
        </w:tc>
        <w:tc>
          <w:tcPr>
            <w:tcW w:w="1560" w:type="dxa"/>
            <w:vAlign w:val="center"/>
          </w:tcPr>
          <w:p w14:paraId="6472A57F" w14:textId="2F6DDAAC" w:rsidR="00955733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5733">
              <w:rPr>
                <w:rFonts w:cs="Times New Roman"/>
                <w:sz w:val="18"/>
                <w:szCs w:val="18"/>
              </w:rPr>
              <w:t>8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955733">
              <w:rPr>
                <w:rFonts w:cs="Times New Roman"/>
                <w:sz w:val="18"/>
                <w:szCs w:val="18"/>
              </w:rPr>
              <w:t>-10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74F0541F" w14:textId="77777777" w:rsidR="00955733" w:rsidRPr="00955733" w:rsidRDefault="00955733" w:rsidP="0095573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955733">
              <w:rPr>
                <w:rFonts w:cs="Times New Roman"/>
                <w:sz w:val="18"/>
                <w:szCs w:val="18"/>
              </w:rPr>
              <w:t>10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955733">
              <w:rPr>
                <w:rFonts w:cs="Times New Roman"/>
                <w:sz w:val="18"/>
                <w:szCs w:val="18"/>
              </w:rPr>
              <w:t>-11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0F74D162" w14:textId="42D81323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5733">
              <w:rPr>
                <w:rFonts w:cs="Times New Roman"/>
                <w:sz w:val="18"/>
                <w:szCs w:val="18"/>
              </w:rPr>
              <w:t>12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955733">
              <w:rPr>
                <w:rFonts w:cs="Times New Roman"/>
                <w:sz w:val="18"/>
                <w:szCs w:val="18"/>
              </w:rPr>
              <w:t>-13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01D0FB0D" w14:textId="54E12991" w:rsidR="00955733" w:rsidRPr="00085B48" w:rsidRDefault="00955733" w:rsidP="00955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1C3B723" w14:textId="77777777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167A8232" w14:textId="5C558CE2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955733" w:rsidRPr="00085B48" w14:paraId="7E92CBC2" w14:textId="77777777" w:rsidTr="009B6029">
        <w:trPr>
          <w:trHeight w:val="308"/>
        </w:trPr>
        <w:tc>
          <w:tcPr>
            <w:tcW w:w="7225" w:type="dxa"/>
          </w:tcPr>
          <w:p w14:paraId="0B0D14A9" w14:textId="454D7F02" w:rsidR="00955733" w:rsidRPr="00085B48" w:rsidRDefault="00955733" w:rsidP="00955733">
            <w:pPr>
              <w:rPr>
                <w:sz w:val="18"/>
                <w:szCs w:val="18"/>
              </w:rPr>
            </w:pPr>
            <w:proofErr w:type="spellStart"/>
            <w:r w:rsidRPr="00085B48">
              <w:rPr>
                <w:sz w:val="18"/>
                <w:szCs w:val="18"/>
              </w:rPr>
              <w:t>Одонтогенный</w:t>
            </w:r>
            <w:proofErr w:type="spellEnd"/>
            <w:r w:rsidRPr="00085B48">
              <w:rPr>
                <w:sz w:val="18"/>
                <w:szCs w:val="18"/>
              </w:rPr>
              <w:t xml:space="preserve"> верхнечелюстной синусит</w:t>
            </w:r>
          </w:p>
        </w:tc>
        <w:tc>
          <w:tcPr>
            <w:tcW w:w="1275" w:type="dxa"/>
          </w:tcPr>
          <w:p w14:paraId="0FDE5C8E" w14:textId="286C3209" w:rsidR="00955733" w:rsidRPr="00085B48" w:rsidRDefault="00955733" w:rsidP="009557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08.12.2026</w:t>
            </w:r>
          </w:p>
        </w:tc>
        <w:tc>
          <w:tcPr>
            <w:tcW w:w="1560" w:type="dxa"/>
            <w:vAlign w:val="center"/>
          </w:tcPr>
          <w:p w14:paraId="764B71E5" w14:textId="77777777" w:rsidR="00955733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5733">
              <w:rPr>
                <w:rFonts w:cs="Times New Roman"/>
                <w:sz w:val="18"/>
                <w:szCs w:val="18"/>
              </w:rPr>
              <w:t>8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955733">
              <w:rPr>
                <w:rFonts w:cs="Times New Roman"/>
                <w:sz w:val="18"/>
                <w:szCs w:val="18"/>
              </w:rPr>
              <w:t>-10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  <w:p w14:paraId="475D4A76" w14:textId="77777777" w:rsidR="00955733" w:rsidRPr="00955733" w:rsidRDefault="00955733" w:rsidP="0095573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955733">
              <w:rPr>
                <w:rFonts w:cs="Times New Roman"/>
                <w:sz w:val="18"/>
                <w:szCs w:val="18"/>
              </w:rPr>
              <w:t>10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955733">
              <w:rPr>
                <w:rFonts w:cs="Times New Roman"/>
                <w:sz w:val="18"/>
                <w:szCs w:val="18"/>
              </w:rPr>
              <w:t>-11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0429D9D0" w14:textId="60FE7CD6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955733">
              <w:rPr>
                <w:rFonts w:cs="Times New Roman"/>
                <w:sz w:val="18"/>
                <w:szCs w:val="18"/>
              </w:rPr>
              <w:t>12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955733">
              <w:rPr>
                <w:rFonts w:cs="Times New Roman"/>
                <w:sz w:val="18"/>
                <w:szCs w:val="18"/>
              </w:rPr>
              <w:t>-13</w:t>
            </w:r>
            <w:r w:rsidRPr="00955733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659AC79" w14:textId="122372B2" w:rsidR="00955733" w:rsidRPr="00085B48" w:rsidRDefault="00955733" w:rsidP="00955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096C6D1A" w14:textId="77777777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762EDAF4" w14:textId="1FA22B54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955733" w:rsidRPr="00085B48" w14:paraId="473CD939" w14:textId="77777777" w:rsidTr="00053F20">
        <w:trPr>
          <w:trHeight w:val="436"/>
        </w:trPr>
        <w:tc>
          <w:tcPr>
            <w:tcW w:w="7225" w:type="dxa"/>
          </w:tcPr>
          <w:p w14:paraId="4089E9BC" w14:textId="25E8D252" w:rsidR="00955733" w:rsidRPr="00085B48" w:rsidRDefault="00955733" w:rsidP="00955733">
            <w:pPr>
              <w:rPr>
                <w:sz w:val="18"/>
                <w:szCs w:val="18"/>
              </w:rPr>
            </w:pPr>
            <w:proofErr w:type="spellStart"/>
            <w:r w:rsidRPr="00085B48">
              <w:rPr>
                <w:sz w:val="18"/>
                <w:szCs w:val="18"/>
              </w:rPr>
              <w:t>Неодонтогенные</w:t>
            </w:r>
            <w:proofErr w:type="spellEnd"/>
            <w:r w:rsidRPr="00085B48">
              <w:rPr>
                <w:sz w:val="18"/>
                <w:szCs w:val="18"/>
              </w:rPr>
              <w:t xml:space="preserve"> воспалительные заболевания мягких тканей челюстно-лицевой области: фурункулы и карбункулы лица</w:t>
            </w:r>
          </w:p>
        </w:tc>
        <w:tc>
          <w:tcPr>
            <w:tcW w:w="1275" w:type="dxa"/>
          </w:tcPr>
          <w:p w14:paraId="05D89F87" w14:textId="3B3E28B4" w:rsidR="00955733" w:rsidRPr="00085B48" w:rsidRDefault="00955733" w:rsidP="009557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085B4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2.2026</w:t>
            </w:r>
          </w:p>
        </w:tc>
        <w:tc>
          <w:tcPr>
            <w:tcW w:w="1560" w:type="dxa"/>
            <w:vAlign w:val="center"/>
          </w:tcPr>
          <w:p w14:paraId="6BC05BDA" w14:textId="3F452D76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8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85B48">
              <w:rPr>
                <w:rFonts w:cs="Times New Roman"/>
                <w:sz w:val="18"/>
                <w:szCs w:val="18"/>
              </w:rPr>
              <w:t>-10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7EF0207B" w14:textId="466266FA" w:rsidR="00955733" w:rsidRPr="00085B48" w:rsidRDefault="00955733" w:rsidP="00955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DE894CA" w14:textId="77777777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718CF26B" w14:textId="3EA1035E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  <w:tr w:rsidR="00955733" w:rsidRPr="00506A7F" w14:paraId="4B2AAC76" w14:textId="77777777" w:rsidTr="00AC5081">
        <w:tc>
          <w:tcPr>
            <w:tcW w:w="7225" w:type="dxa"/>
          </w:tcPr>
          <w:p w14:paraId="04663E58" w14:textId="2B7EFC1B" w:rsidR="00955733" w:rsidRPr="00085B48" w:rsidRDefault="00955733" w:rsidP="00955733">
            <w:pPr>
              <w:rPr>
                <w:sz w:val="18"/>
                <w:szCs w:val="18"/>
              </w:rPr>
            </w:pPr>
            <w:r w:rsidRPr="00085B48">
              <w:rPr>
                <w:sz w:val="18"/>
                <w:szCs w:val="18"/>
              </w:rPr>
              <w:t>Осложнения воспалительных заболеваний челюстно-лицевой области</w:t>
            </w:r>
          </w:p>
        </w:tc>
        <w:tc>
          <w:tcPr>
            <w:tcW w:w="1275" w:type="dxa"/>
          </w:tcPr>
          <w:p w14:paraId="61727941" w14:textId="6551B3F0" w:rsidR="00955733" w:rsidRPr="00085B48" w:rsidRDefault="00955733" w:rsidP="009557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Pr="00085B48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2.2026</w:t>
            </w:r>
          </w:p>
        </w:tc>
        <w:tc>
          <w:tcPr>
            <w:tcW w:w="1560" w:type="dxa"/>
            <w:vAlign w:val="center"/>
          </w:tcPr>
          <w:p w14:paraId="22FA80AA" w14:textId="77777777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  <w:vertAlign w:val="superscript"/>
              </w:rPr>
            </w:pPr>
            <w:r w:rsidRPr="00085B48">
              <w:rPr>
                <w:rFonts w:cs="Times New Roman"/>
                <w:sz w:val="18"/>
                <w:szCs w:val="18"/>
              </w:rPr>
              <w:t>10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10</w:t>
            </w:r>
            <w:r w:rsidRPr="00085B48">
              <w:rPr>
                <w:rFonts w:cs="Times New Roman"/>
                <w:sz w:val="18"/>
                <w:szCs w:val="18"/>
              </w:rPr>
              <w:t>-11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40</w:t>
            </w:r>
          </w:p>
          <w:p w14:paraId="1A99C850" w14:textId="7F26BA91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12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00</w:t>
            </w:r>
            <w:r w:rsidRPr="00085B48">
              <w:rPr>
                <w:rFonts w:cs="Times New Roman"/>
                <w:sz w:val="18"/>
                <w:szCs w:val="18"/>
              </w:rPr>
              <w:t>-13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37C70CD" w14:textId="75BDD7FF" w:rsidR="00955733" w:rsidRPr="00085B48" w:rsidRDefault="00955733" w:rsidP="00955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3A6E7CB9" w14:textId="77777777" w:rsidR="00955733" w:rsidRPr="00085B48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Доцент</w:t>
            </w:r>
          </w:p>
          <w:p w14:paraId="7FC88887" w14:textId="3BB39AB3" w:rsidR="00955733" w:rsidRPr="00506A7F" w:rsidRDefault="00955733" w:rsidP="00955733">
            <w:pPr>
              <w:jc w:val="center"/>
              <w:rPr>
                <w:rFonts w:cs="Times New Roman"/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 xml:space="preserve"> Малышева Л.Ю.</w:t>
            </w:r>
          </w:p>
        </w:tc>
      </w:tr>
    </w:tbl>
    <w:p w14:paraId="1E74FAFA" w14:textId="77777777" w:rsidR="00506A7F" w:rsidRPr="00506A7F" w:rsidRDefault="00506A7F" w:rsidP="00506A7F">
      <w:pPr>
        <w:rPr>
          <w:b/>
          <w:sz w:val="18"/>
          <w:szCs w:val="18"/>
        </w:rPr>
      </w:pPr>
    </w:p>
    <w:p w14:paraId="49282243" w14:textId="6547C2AB" w:rsidR="009B44D7" w:rsidRDefault="009B44D7">
      <w:pPr>
        <w:rPr>
          <w:sz w:val="18"/>
          <w:szCs w:val="18"/>
        </w:rPr>
      </w:pPr>
    </w:p>
    <w:p w14:paraId="0D041994" w14:textId="7155F51D" w:rsidR="0043068F" w:rsidRDefault="0043068F">
      <w:pPr>
        <w:rPr>
          <w:sz w:val="18"/>
          <w:szCs w:val="18"/>
        </w:rPr>
      </w:pPr>
    </w:p>
    <w:p w14:paraId="09A95C24" w14:textId="77777777" w:rsidR="0043068F" w:rsidRDefault="0043068F">
      <w:pPr>
        <w:rPr>
          <w:sz w:val="18"/>
          <w:szCs w:val="18"/>
        </w:rPr>
      </w:pPr>
    </w:p>
    <w:p w14:paraId="6FF7B560" w14:textId="3BEA095A" w:rsidR="0043068F" w:rsidRPr="0043068F" w:rsidRDefault="0043068F" w:rsidP="0043068F">
      <w:pPr>
        <w:jc w:val="center"/>
        <w:rPr>
          <w:sz w:val="18"/>
          <w:szCs w:val="18"/>
        </w:rPr>
      </w:pPr>
      <w:r w:rsidRPr="0043068F">
        <w:rPr>
          <w:b/>
          <w:sz w:val="18"/>
          <w:szCs w:val="18"/>
        </w:rPr>
        <w:t xml:space="preserve">Группа </w:t>
      </w:r>
      <w:r>
        <w:rPr>
          <w:b/>
          <w:sz w:val="18"/>
          <w:szCs w:val="18"/>
        </w:rPr>
        <w:t>122-2</w:t>
      </w:r>
    </w:p>
    <w:p w14:paraId="0CF617A5" w14:textId="77777777" w:rsidR="0043068F" w:rsidRPr="0043068F" w:rsidRDefault="0043068F" w:rsidP="0043068F">
      <w:pPr>
        <w:jc w:val="center"/>
        <w:rPr>
          <w:sz w:val="18"/>
          <w:szCs w:val="18"/>
        </w:rPr>
      </w:pPr>
    </w:p>
    <w:p w14:paraId="57F5BA7B" w14:textId="3A5C887B" w:rsidR="0043068F" w:rsidRPr="0043068F" w:rsidRDefault="0043068F" w:rsidP="0043068F">
      <w:pPr>
        <w:rPr>
          <w:b/>
          <w:sz w:val="18"/>
          <w:szCs w:val="18"/>
        </w:rPr>
      </w:pPr>
      <w:r w:rsidRPr="0043068F">
        <w:rPr>
          <w:b/>
          <w:sz w:val="18"/>
          <w:szCs w:val="18"/>
        </w:rPr>
        <w:t>Тематика и объем лекционного курса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43068F" w:rsidRPr="0043068F" w14:paraId="6C2DEDF7" w14:textId="77777777" w:rsidTr="00AC13B6">
        <w:tc>
          <w:tcPr>
            <w:tcW w:w="7225" w:type="dxa"/>
          </w:tcPr>
          <w:p w14:paraId="08FFDA9A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5A71F839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614C77F9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4DA3806B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14827778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Преподаватель</w:t>
            </w:r>
          </w:p>
        </w:tc>
      </w:tr>
      <w:tr w:rsidR="00FE5DBA" w:rsidRPr="0043068F" w14:paraId="1FEB94B3" w14:textId="77777777" w:rsidTr="00AC13B6">
        <w:tc>
          <w:tcPr>
            <w:tcW w:w="7225" w:type="dxa"/>
          </w:tcPr>
          <w:p w14:paraId="390EFF7D" w14:textId="77777777" w:rsidR="00FE5DBA" w:rsidRPr="0043068F" w:rsidRDefault="00FE5DBA" w:rsidP="00FE5DBA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Воспалительные заболевания челюстно-лицевой области: классификация, </w:t>
            </w:r>
            <w:proofErr w:type="spellStart"/>
            <w:r w:rsidRPr="0043068F">
              <w:rPr>
                <w:sz w:val="18"/>
                <w:szCs w:val="18"/>
              </w:rPr>
              <w:t>этиопатогенез</w:t>
            </w:r>
            <w:proofErr w:type="spellEnd"/>
            <w:r w:rsidRPr="0043068F">
              <w:rPr>
                <w:sz w:val="18"/>
                <w:szCs w:val="18"/>
              </w:rPr>
              <w:t>, дифференциальная диагностика, диагностика</w:t>
            </w:r>
          </w:p>
        </w:tc>
        <w:tc>
          <w:tcPr>
            <w:tcW w:w="1275" w:type="dxa"/>
            <w:vAlign w:val="center"/>
          </w:tcPr>
          <w:p w14:paraId="0F6C2179" w14:textId="77777777" w:rsidR="00FE5DBA" w:rsidRPr="0043068F" w:rsidRDefault="00FE5DBA" w:rsidP="00FE5DBA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05.12.2026</w:t>
            </w:r>
          </w:p>
        </w:tc>
        <w:tc>
          <w:tcPr>
            <w:tcW w:w="1560" w:type="dxa"/>
            <w:vAlign w:val="center"/>
          </w:tcPr>
          <w:p w14:paraId="424CE83D" w14:textId="0A883E2B" w:rsidR="00FE5DBA" w:rsidRPr="0043068F" w:rsidRDefault="00FE5DBA" w:rsidP="00FE5DBA">
            <w:pPr>
              <w:rPr>
                <w:sz w:val="18"/>
                <w:szCs w:val="18"/>
              </w:rPr>
            </w:pPr>
            <w:r w:rsidRPr="00085B48">
              <w:rPr>
                <w:rFonts w:cs="Times New Roman"/>
                <w:sz w:val="18"/>
                <w:szCs w:val="18"/>
              </w:rPr>
              <w:t>8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30</w:t>
            </w:r>
            <w:r w:rsidRPr="00085B48">
              <w:rPr>
                <w:rFonts w:cs="Times New Roman"/>
                <w:sz w:val="18"/>
                <w:szCs w:val="18"/>
              </w:rPr>
              <w:t>-10</w:t>
            </w:r>
            <w:r w:rsidRPr="00085B48">
              <w:rPr>
                <w:rFonts w:cs="Times New Roman"/>
                <w:sz w:val="18"/>
                <w:szCs w:val="18"/>
                <w:vertAlign w:val="superscript"/>
              </w:rPr>
              <w:t>00</w:t>
            </w:r>
          </w:p>
        </w:tc>
        <w:tc>
          <w:tcPr>
            <w:tcW w:w="3543" w:type="dxa"/>
          </w:tcPr>
          <w:p w14:paraId="1B76385D" w14:textId="77777777" w:rsidR="00FE5DBA" w:rsidRPr="0043068F" w:rsidRDefault="00FE5DBA" w:rsidP="00FE5DBA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215D1736" w14:textId="77777777" w:rsidR="00FE5DBA" w:rsidRPr="0043068F" w:rsidRDefault="00FE5DBA" w:rsidP="00FE5DBA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0B503AC7" w14:textId="77777777" w:rsidR="00FE5DBA" w:rsidRPr="0043068F" w:rsidRDefault="00FE5DBA" w:rsidP="00FE5DBA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</w:tbl>
    <w:p w14:paraId="2BB4578B" w14:textId="77777777" w:rsidR="0043068F" w:rsidRPr="0043068F" w:rsidRDefault="0043068F" w:rsidP="0043068F">
      <w:pPr>
        <w:rPr>
          <w:sz w:val="18"/>
          <w:szCs w:val="18"/>
        </w:rPr>
      </w:pPr>
    </w:p>
    <w:p w14:paraId="408F3208" w14:textId="77777777" w:rsidR="0043068F" w:rsidRPr="0043068F" w:rsidRDefault="0043068F" w:rsidP="0043068F">
      <w:pPr>
        <w:rPr>
          <w:b/>
          <w:sz w:val="18"/>
          <w:szCs w:val="18"/>
        </w:rPr>
      </w:pPr>
      <w:r w:rsidRPr="0043068F">
        <w:rPr>
          <w:b/>
          <w:sz w:val="18"/>
          <w:szCs w:val="18"/>
        </w:rPr>
        <w:t xml:space="preserve">Тематика и объем практических занятий </w:t>
      </w:r>
    </w:p>
    <w:tbl>
      <w:tblPr>
        <w:tblStyle w:val="a3"/>
        <w:tblW w:w="15730" w:type="dxa"/>
        <w:tblLook w:val="04A0" w:firstRow="1" w:lastRow="0" w:firstColumn="1" w:lastColumn="0" w:noHBand="0" w:noVBand="1"/>
      </w:tblPr>
      <w:tblGrid>
        <w:gridCol w:w="7225"/>
        <w:gridCol w:w="1275"/>
        <w:gridCol w:w="1560"/>
        <w:gridCol w:w="3543"/>
        <w:gridCol w:w="2127"/>
      </w:tblGrid>
      <w:tr w:rsidR="0043068F" w:rsidRPr="0043068F" w14:paraId="00DFB89D" w14:textId="77777777" w:rsidTr="00AC13B6">
        <w:tc>
          <w:tcPr>
            <w:tcW w:w="7225" w:type="dxa"/>
          </w:tcPr>
          <w:p w14:paraId="507F4222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Тема занятия</w:t>
            </w:r>
          </w:p>
        </w:tc>
        <w:tc>
          <w:tcPr>
            <w:tcW w:w="1275" w:type="dxa"/>
          </w:tcPr>
          <w:p w14:paraId="3D18FB67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1560" w:type="dxa"/>
          </w:tcPr>
          <w:p w14:paraId="02716B39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Время проведения</w:t>
            </w:r>
          </w:p>
        </w:tc>
        <w:tc>
          <w:tcPr>
            <w:tcW w:w="3543" w:type="dxa"/>
          </w:tcPr>
          <w:p w14:paraId="542B2426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Место проведения</w:t>
            </w:r>
          </w:p>
        </w:tc>
        <w:tc>
          <w:tcPr>
            <w:tcW w:w="2127" w:type="dxa"/>
          </w:tcPr>
          <w:p w14:paraId="1616B9B9" w14:textId="77777777" w:rsidR="0043068F" w:rsidRPr="0043068F" w:rsidRDefault="0043068F" w:rsidP="0043068F">
            <w:pPr>
              <w:rPr>
                <w:b/>
                <w:sz w:val="18"/>
                <w:szCs w:val="18"/>
              </w:rPr>
            </w:pPr>
            <w:r w:rsidRPr="0043068F">
              <w:rPr>
                <w:b/>
                <w:sz w:val="18"/>
                <w:szCs w:val="18"/>
              </w:rPr>
              <w:t>Преподаватель</w:t>
            </w:r>
          </w:p>
        </w:tc>
      </w:tr>
      <w:tr w:rsidR="0043068F" w:rsidRPr="0043068F" w14:paraId="20EAA3B9" w14:textId="77777777" w:rsidTr="00AC13B6">
        <w:tc>
          <w:tcPr>
            <w:tcW w:w="7225" w:type="dxa"/>
          </w:tcPr>
          <w:p w14:paraId="21BA20AD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Воспалительные заболевания челюстно-лицевой области: остеомиелит челюстных и лицевых костей</w:t>
            </w:r>
          </w:p>
        </w:tc>
        <w:tc>
          <w:tcPr>
            <w:tcW w:w="1275" w:type="dxa"/>
          </w:tcPr>
          <w:p w14:paraId="7C8444D1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05.12.2026</w:t>
            </w:r>
          </w:p>
        </w:tc>
        <w:tc>
          <w:tcPr>
            <w:tcW w:w="1560" w:type="dxa"/>
            <w:vAlign w:val="center"/>
          </w:tcPr>
          <w:p w14:paraId="36BD40F0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15</w:t>
            </w:r>
            <w:r w:rsidRPr="0043068F">
              <w:rPr>
                <w:sz w:val="18"/>
                <w:szCs w:val="18"/>
                <w:vertAlign w:val="superscript"/>
              </w:rPr>
              <w:t>20</w:t>
            </w:r>
            <w:r w:rsidRPr="0043068F">
              <w:rPr>
                <w:sz w:val="18"/>
                <w:szCs w:val="18"/>
              </w:rPr>
              <w:t>-16</w:t>
            </w:r>
            <w:r w:rsidRPr="0043068F">
              <w:rPr>
                <w:sz w:val="18"/>
                <w:szCs w:val="18"/>
                <w:vertAlign w:val="superscript"/>
              </w:rPr>
              <w:t>50</w:t>
            </w:r>
          </w:p>
          <w:p w14:paraId="344F62AB" w14:textId="1571129A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17</w:t>
            </w:r>
            <w:r w:rsidRPr="0043068F">
              <w:rPr>
                <w:sz w:val="18"/>
                <w:szCs w:val="18"/>
                <w:vertAlign w:val="superscript"/>
              </w:rPr>
              <w:t>00</w:t>
            </w:r>
            <w:r w:rsidRPr="0043068F">
              <w:rPr>
                <w:sz w:val="18"/>
                <w:szCs w:val="18"/>
              </w:rPr>
              <w:t>-18</w:t>
            </w:r>
            <w:r w:rsidRPr="0043068F">
              <w:rPr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64890F9D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7928DD89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2FC7D95D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  <w:tr w:rsidR="0043068F" w:rsidRPr="0043068F" w14:paraId="7E1F1920" w14:textId="77777777" w:rsidTr="00AC13B6">
        <w:trPr>
          <w:trHeight w:val="338"/>
        </w:trPr>
        <w:tc>
          <w:tcPr>
            <w:tcW w:w="7225" w:type="dxa"/>
          </w:tcPr>
          <w:p w14:paraId="6497A900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Воспалительные заболевания мягких тканей челюстно-лицевой области: абсцессы и флегмоны лица и шеи</w:t>
            </w:r>
          </w:p>
        </w:tc>
        <w:tc>
          <w:tcPr>
            <w:tcW w:w="1275" w:type="dxa"/>
          </w:tcPr>
          <w:p w14:paraId="293B5911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07.12.2026</w:t>
            </w:r>
          </w:p>
        </w:tc>
        <w:tc>
          <w:tcPr>
            <w:tcW w:w="1560" w:type="dxa"/>
            <w:vAlign w:val="center"/>
          </w:tcPr>
          <w:p w14:paraId="2D3E265E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13</w:t>
            </w:r>
            <w:r w:rsidRPr="0043068F">
              <w:rPr>
                <w:sz w:val="18"/>
                <w:szCs w:val="18"/>
                <w:vertAlign w:val="superscript"/>
              </w:rPr>
              <w:t>40</w:t>
            </w:r>
            <w:r w:rsidRPr="0043068F">
              <w:rPr>
                <w:sz w:val="18"/>
                <w:szCs w:val="18"/>
              </w:rPr>
              <w:t>-15</w:t>
            </w:r>
            <w:r w:rsidRPr="0043068F">
              <w:rPr>
                <w:sz w:val="18"/>
                <w:szCs w:val="18"/>
                <w:vertAlign w:val="superscript"/>
              </w:rPr>
              <w:t>10</w:t>
            </w:r>
          </w:p>
          <w:p w14:paraId="4452AA95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15</w:t>
            </w:r>
            <w:r w:rsidRPr="0043068F">
              <w:rPr>
                <w:sz w:val="18"/>
                <w:szCs w:val="18"/>
                <w:vertAlign w:val="superscript"/>
              </w:rPr>
              <w:t>20</w:t>
            </w:r>
            <w:r w:rsidRPr="0043068F">
              <w:rPr>
                <w:sz w:val="18"/>
                <w:szCs w:val="18"/>
              </w:rPr>
              <w:t>-16</w:t>
            </w:r>
            <w:r w:rsidRPr="0043068F">
              <w:rPr>
                <w:sz w:val="18"/>
                <w:szCs w:val="18"/>
                <w:vertAlign w:val="superscript"/>
              </w:rPr>
              <w:t>50</w:t>
            </w:r>
          </w:p>
          <w:p w14:paraId="4EF814C4" w14:textId="3266E614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17</w:t>
            </w:r>
            <w:r w:rsidRPr="0043068F">
              <w:rPr>
                <w:sz w:val="18"/>
                <w:szCs w:val="18"/>
                <w:vertAlign w:val="superscript"/>
              </w:rPr>
              <w:t>00</w:t>
            </w:r>
            <w:r w:rsidRPr="0043068F">
              <w:rPr>
                <w:sz w:val="18"/>
                <w:szCs w:val="18"/>
              </w:rPr>
              <w:t>-18</w:t>
            </w:r>
            <w:r w:rsidRPr="0043068F">
              <w:rPr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1E419060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44C7F4D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15BC914E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  <w:tr w:rsidR="0043068F" w:rsidRPr="0043068F" w14:paraId="31925FEF" w14:textId="77777777" w:rsidTr="00AC13B6">
        <w:trPr>
          <w:trHeight w:val="308"/>
        </w:trPr>
        <w:tc>
          <w:tcPr>
            <w:tcW w:w="7225" w:type="dxa"/>
          </w:tcPr>
          <w:p w14:paraId="0A13DEE2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proofErr w:type="spellStart"/>
            <w:r w:rsidRPr="0043068F">
              <w:rPr>
                <w:sz w:val="18"/>
                <w:szCs w:val="18"/>
              </w:rPr>
              <w:t>Одонтогенный</w:t>
            </w:r>
            <w:proofErr w:type="spellEnd"/>
            <w:r w:rsidRPr="0043068F">
              <w:rPr>
                <w:sz w:val="18"/>
                <w:szCs w:val="18"/>
              </w:rPr>
              <w:t xml:space="preserve"> верхнечелюстной синусит</w:t>
            </w:r>
          </w:p>
        </w:tc>
        <w:tc>
          <w:tcPr>
            <w:tcW w:w="1275" w:type="dxa"/>
          </w:tcPr>
          <w:p w14:paraId="375A3A20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08.12.2026</w:t>
            </w:r>
          </w:p>
        </w:tc>
        <w:tc>
          <w:tcPr>
            <w:tcW w:w="1560" w:type="dxa"/>
            <w:vAlign w:val="center"/>
          </w:tcPr>
          <w:p w14:paraId="2EA0B042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13</w:t>
            </w:r>
            <w:r w:rsidRPr="0043068F">
              <w:rPr>
                <w:sz w:val="18"/>
                <w:szCs w:val="18"/>
                <w:vertAlign w:val="superscript"/>
              </w:rPr>
              <w:t>40</w:t>
            </w:r>
            <w:r w:rsidRPr="0043068F">
              <w:rPr>
                <w:sz w:val="18"/>
                <w:szCs w:val="18"/>
              </w:rPr>
              <w:t>-15</w:t>
            </w:r>
            <w:r w:rsidRPr="0043068F">
              <w:rPr>
                <w:sz w:val="18"/>
                <w:szCs w:val="18"/>
                <w:vertAlign w:val="superscript"/>
              </w:rPr>
              <w:t>10</w:t>
            </w:r>
          </w:p>
          <w:p w14:paraId="65968E7E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15</w:t>
            </w:r>
            <w:r w:rsidRPr="0043068F">
              <w:rPr>
                <w:sz w:val="18"/>
                <w:szCs w:val="18"/>
                <w:vertAlign w:val="superscript"/>
              </w:rPr>
              <w:t>20</w:t>
            </w:r>
            <w:r w:rsidRPr="0043068F">
              <w:rPr>
                <w:sz w:val="18"/>
                <w:szCs w:val="18"/>
              </w:rPr>
              <w:t>-16</w:t>
            </w:r>
            <w:r w:rsidRPr="0043068F">
              <w:rPr>
                <w:sz w:val="18"/>
                <w:szCs w:val="18"/>
                <w:vertAlign w:val="superscript"/>
              </w:rPr>
              <w:t>50</w:t>
            </w:r>
          </w:p>
          <w:p w14:paraId="157A9863" w14:textId="5BE572A8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17</w:t>
            </w:r>
            <w:r w:rsidRPr="0043068F">
              <w:rPr>
                <w:sz w:val="18"/>
                <w:szCs w:val="18"/>
                <w:vertAlign w:val="superscript"/>
              </w:rPr>
              <w:t>00</w:t>
            </w:r>
            <w:r w:rsidRPr="0043068F">
              <w:rPr>
                <w:sz w:val="18"/>
                <w:szCs w:val="18"/>
              </w:rPr>
              <w:t>-18</w:t>
            </w:r>
            <w:r w:rsidRPr="0043068F">
              <w:rPr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1B34D513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54DEFBD7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09703AF4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  <w:tr w:rsidR="0043068F" w:rsidRPr="0043068F" w14:paraId="598A0855" w14:textId="77777777" w:rsidTr="00AC13B6">
        <w:trPr>
          <w:trHeight w:val="436"/>
        </w:trPr>
        <w:tc>
          <w:tcPr>
            <w:tcW w:w="7225" w:type="dxa"/>
          </w:tcPr>
          <w:p w14:paraId="57771DA1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proofErr w:type="spellStart"/>
            <w:r w:rsidRPr="0043068F">
              <w:rPr>
                <w:sz w:val="18"/>
                <w:szCs w:val="18"/>
              </w:rPr>
              <w:t>Неодонтогенные</w:t>
            </w:r>
            <w:proofErr w:type="spellEnd"/>
            <w:r w:rsidRPr="0043068F">
              <w:rPr>
                <w:sz w:val="18"/>
                <w:szCs w:val="18"/>
              </w:rPr>
              <w:t xml:space="preserve"> воспалительные заболевания мягких тканей челюстно-лицевой области: фурункулы и карбункулы лица</w:t>
            </w:r>
          </w:p>
        </w:tc>
        <w:tc>
          <w:tcPr>
            <w:tcW w:w="1275" w:type="dxa"/>
          </w:tcPr>
          <w:p w14:paraId="0FB8801C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09.12.2026</w:t>
            </w:r>
          </w:p>
        </w:tc>
        <w:tc>
          <w:tcPr>
            <w:tcW w:w="1560" w:type="dxa"/>
            <w:vAlign w:val="center"/>
          </w:tcPr>
          <w:p w14:paraId="341764C0" w14:textId="072295EB" w:rsidR="0043068F" w:rsidRPr="0043068F" w:rsidRDefault="0043068F" w:rsidP="004306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  <w:vertAlign w:val="superscript"/>
              </w:rPr>
              <w:t>4</w:t>
            </w:r>
            <w:r w:rsidRPr="0043068F">
              <w:rPr>
                <w:sz w:val="18"/>
                <w:szCs w:val="18"/>
                <w:vertAlign w:val="superscript"/>
              </w:rPr>
              <w:t>0</w:t>
            </w:r>
            <w:r>
              <w:rPr>
                <w:sz w:val="18"/>
                <w:szCs w:val="18"/>
              </w:rPr>
              <w:t>-15</w:t>
            </w:r>
            <w:r>
              <w:rPr>
                <w:sz w:val="18"/>
                <w:szCs w:val="18"/>
                <w:vertAlign w:val="superscript"/>
              </w:rPr>
              <w:t>1</w:t>
            </w:r>
            <w:r w:rsidRPr="0043068F">
              <w:rPr>
                <w:sz w:val="18"/>
                <w:szCs w:val="18"/>
                <w:vertAlign w:val="superscript"/>
              </w:rPr>
              <w:t>0</w:t>
            </w:r>
          </w:p>
        </w:tc>
        <w:tc>
          <w:tcPr>
            <w:tcW w:w="3543" w:type="dxa"/>
          </w:tcPr>
          <w:p w14:paraId="0080E488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6BCBF385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0A4A256A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  <w:tr w:rsidR="0043068F" w:rsidRPr="0043068F" w14:paraId="69267FE0" w14:textId="77777777" w:rsidTr="00AC13B6">
        <w:tc>
          <w:tcPr>
            <w:tcW w:w="7225" w:type="dxa"/>
          </w:tcPr>
          <w:p w14:paraId="1F6E80E5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Осложнения воспалительных заболеваний челюстно-лицевой области</w:t>
            </w:r>
          </w:p>
        </w:tc>
        <w:tc>
          <w:tcPr>
            <w:tcW w:w="1275" w:type="dxa"/>
          </w:tcPr>
          <w:p w14:paraId="6D5386C3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09.12.2026</w:t>
            </w:r>
          </w:p>
        </w:tc>
        <w:tc>
          <w:tcPr>
            <w:tcW w:w="1560" w:type="dxa"/>
            <w:vAlign w:val="center"/>
          </w:tcPr>
          <w:p w14:paraId="562C1035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15</w:t>
            </w:r>
            <w:r w:rsidRPr="0043068F">
              <w:rPr>
                <w:sz w:val="18"/>
                <w:szCs w:val="18"/>
                <w:vertAlign w:val="superscript"/>
              </w:rPr>
              <w:t>20</w:t>
            </w:r>
            <w:r w:rsidRPr="0043068F">
              <w:rPr>
                <w:sz w:val="18"/>
                <w:szCs w:val="18"/>
              </w:rPr>
              <w:t>-16</w:t>
            </w:r>
            <w:r w:rsidRPr="0043068F">
              <w:rPr>
                <w:sz w:val="18"/>
                <w:szCs w:val="18"/>
                <w:vertAlign w:val="superscript"/>
              </w:rPr>
              <w:t>50</w:t>
            </w:r>
          </w:p>
          <w:p w14:paraId="37A28B3A" w14:textId="7376A3EF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17</w:t>
            </w:r>
            <w:r w:rsidRPr="0043068F">
              <w:rPr>
                <w:sz w:val="18"/>
                <w:szCs w:val="18"/>
                <w:vertAlign w:val="superscript"/>
              </w:rPr>
              <w:t>00</w:t>
            </w:r>
            <w:r w:rsidRPr="0043068F">
              <w:rPr>
                <w:sz w:val="18"/>
                <w:szCs w:val="18"/>
              </w:rPr>
              <w:t>-18</w:t>
            </w:r>
            <w:r w:rsidRPr="0043068F">
              <w:rPr>
                <w:sz w:val="18"/>
                <w:szCs w:val="18"/>
                <w:vertAlign w:val="superscript"/>
              </w:rPr>
              <w:t>30</w:t>
            </w:r>
          </w:p>
        </w:tc>
        <w:tc>
          <w:tcPr>
            <w:tcW w:w="3543" w:type="dxa"/>
          </w:tcPr>
          <w:p w14:paraId="71C3F05B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ЮУГМУ, Воровского 38В, ауд.205</w:t>
            </w:r>
          </w:p>
        </w:tc>
        <w:tc>
          <w:tcPr>
            <w:tcW w:w="2127" w:type="dxa"/>
            <w:vAlign w:val="center"/>
          </w:tcPr>
          <w:p w14:paraId="04E8CD6C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>Доцент</w:t>
            </w:r>
          </w:p>
          <w:p w14:paraId="721D4D2C" w14:textId="77777777" w:rsidR="0043068F" w:rsidRPr="0043068F" w:rsidRDefault="0043068F" w:rsidP="0043068F">
            <w:pPr>
              <w:rPr>
                <w:sz w:val="18"/>
                <w:szCs w:val="18"/>
              </w:rPr>
            </w:pPr>
            <w:r w:rsidRPr="0043068F">
              <w:rPr>
                <w:sz w:val="18"/>
                <w:szCs w:val="18"/>
              </w:rPr>
              <w:t xml:space="preserve"> Малышева Л.Ю.</w:t>
            </w:r>
          </w:p>
        </w:tc>
      </w:tr>
    </w:tbl>
    <w:p w14:paraId="66C83C28" w14:textId="77777777" w:rsidR="0043068F" w:rsidRPr="00294EBF" w:rsidRDefault="0043068F">
      <w:pPr>
        <w:rPr>
          <w:sz w:val="18"/>
          <w:szCs w:val="18"/>
        </w:rPr>
      </w:pPr>
    </w:p>
    <w:sectPr w:rsidR="0043068F" w:rsidRPr="00294EBF" w:rsidSect="00811DAD">
      <w:pgSz w:w="16838" w:h="11906" w:orient="landscape"/>
      <w:pgMar w:top="284" w:right="568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50E02"/>
    <w:multiLevelType w:val="hybridMultilevel"/>
    <w:tmpl w:val="3D428234"/>
    <w:lvl w:ilvl="0" w:tplc="84ECEEE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A3554"/>
    <w:multiLevelType w:val="hybridMultilevel"/>
    <w:tmpl w:val="E20A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F16D7"/>
    <w:multiLevelType w:val="hybridMultilevel"/>
    <w:tmpl w:val="B2B44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37577"/>
    <w:multiLevelType w:val="hybridMultilevel"/>
    <w:tmpl w:val="4D24B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FA381C"/>
    <w:multiLevelType w:val="hybridMultilevel"/>
    <w:tmpl w:val="5C1E4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EFD"/>
    <w:rsid w:val="000029C1"/>
    <w:rsid w:val="00013603"/>
    <w:rsid w:val="000172DF"/>
    <w:rsid w:val="00017D71"/>
    <w:rsid w:val="00032B78"/>
    <w:rsid w:val="0003362A"/>
    <w:rsid w:val="00042FC0"/>
    <w:rsid w:val="000527A1"/>
    <w:rsid w:val="00053F20"/>
    <w:rsid w:val="000575D0"/>
    <w:rsid w:val="0007468C"/>
    <w:rsid w:val="00074A1E"/>
    <w:rsid w:val="00075BA7"/>
    <w:rsid w:val="00081E84"/>
    <w:rsid w:val="00085B48"/>
    <w:rsid w:val="0009022F"/>
    <w:rsid w:val="000A3ED8"/>
    <w:rsid w:val="000C5B34"/>
    <w:rsid w:val="000D1439"/>
    <w:rsid w:val="000D5033"/>
    <w:rsid w:val="000E339A"/>
    <w:rsid w:val="000E487D"/>
    <w:rsid w:val="000F34B4"/>
    <w:rsid w:val="00132602"/>
    <w:rsid w:val="00136711"/>
    <w:rsid w:val="00147490"/>
    <w:rsid w:val="0016468D"/>
    <w:rsid w:val="0016471B"/>
    <w:rsid w:val="00166749"/>
    <w:rsid w:val="00180F7C"/>
    <w:rsid w:val="0018141E"/>
    <w:rsid w:val="00187D69"/>
    <w:rsid w:val="001914DE"/>
    <w:rsid w:val="001B0289"/>
    <w:rsid w:val="001C0D73"/>
    <w:rsid w:val="001D7D3B"/>
    <w:rsid w:val="001E2606"/>
    <w:rsid w:val="001E2676"/>
    <w:rsid w:val="001F0E94"/>
    <w:rsid w:val="001F1FFF"/>
    <w:rsid w:val="001F4901"/>
    <w:rsid w:val="001F4E35"/>
    <w:rsid w:val="002010D7"/>
    <w:rsid w:val="0020191B"/>
    <w:rsid w:val="00203971"/>
    <w:rsid w:val="00204BC8"/>
    <w:rsid w:val="002127D9"/>
    <w:rsid w:val="00240294"/>
    <w:rsid w:val="00255989"/>
    <w:rsid w:val="00255A56"/>
    <w:rsid w:val="00262A02"/>
    <w:rsid w:val="0027132C"/>
    <w:rsid w:val="00284BE6"/>
    <w:rsid w:val="00293D5E"/>
    <w:rsid w:val="00294864"/>
    <w:rsid w:val="00294EBF"/>
    <w:rsid w:val="00297F7D"/>
    <w:rsid w:val="002A3571"/>
    <w:rsid w:val="002A7BA4"/>
    <w:rsid w:val="002C296F"/>
    <w:rsid w:val="002D59A6"/>
    <w:rsid w:val="002E2FE0"/>
    <w:rsid w:val="002E4057"/>
    <w:rsid w:val="002E71F9"/>
    <w:rsid w:val="00320F93"/>
    <w:rsid w:val="00324827"/>
    <w:rsid w:val="003261D1"/>
    <w:rsid w:val="00327929"/>
    <w:rsid w:val="003336DA"/>
    <w:rsid w:val="003377AA"/>
    <w:rsid w:val="00360B70"/>
    <w:rsid w:val="00361F72"/>
    <w:rsid w:val="0036244A"/>
    <w:rsid w:val="00370D6D"/>
    <w:rsid w:val="003766C3"/>
    <w:rsid w:val="00385FB7"/>
    <w:rsid w:val="00395160"/>
    <w:rsid w:val="003A2B1D"/>
    <w:rsid w:val="003A7BBF"/>
    <w:rsid w:val="003B13B9"/>
    <w:rsid w:val="003B263D"/>
    <w:rsid w:val="003B7FF6"/>
    <w:rsid w:val="003C43D1"/>
    <w:rsid w:val="003D46CD"/>
    <w:rsid w:val="003D4FD7"/>
    <w:rsid w:val="003E5F6D"/>
    <w:rsid w:val="003F19B1"/>
    <w:rsid w:val="003F4950"/>
    <w:rsid w:val="003F5E5D"/>
    <w:rsid w:val="003F61BB"/>
    <w:rsid w:val="00400D83"/>
    <w:rsid w:val="004034DE"/>
    <w:rsid w:val="0040351A"/>
    <w:rsid w:val="0041748F"/>
    <w:rsid w:val="00420EA4"/>
    <w:rsid w:val="00421D46"/>
    <w:rsid w:val="00424139"/>
    <w:rsid w:val="00426E03"/>
    <w:rsid w:val="00427FF8"/>
    <w:rsid w:val="0043068F"/>
    <w:rsid w:val="00434FC7"/>
    <w:rsid w:val="00447673"/>
    <w:rsid w:val="00464672"/>
    <w:rsid w:val="00480A95"/>
    <w:rsid w:val="004A68B6"/>
    <w:rsid w:val="004A6D20"/>
    <w:rsid w:val="004B664F"/>
    <w:rsid w:val="004B7E49"/>
    <w:rsid w:val="004D21DD"/>
    <w:rsid w:val="004D4AE8"/>
    <w:rsid w:val="004E045F"/>
    <w:rsid w:val="004E0C3F"/>
    <w:rsid w:val="004E1015"/>
    <w:rsid w:val="004E4114"/>
    <w:rsid w:val="004F737D"/>
    <w:rsid w:val="005037EF"/>
    <w:rsid w:val="00506A7F"/>
    <w:rsid w:val="0050751A"/>
    <w:rsid w:val="00525888"/>
    <w:rsid w:val="0054009B"/>
    <w:rsid w:val="00546B46"/>
    <w:rsid w:val="005576DF"/>
    <w:rsid w:val="00570CAC"/>
    <w:rsid w:val="00574671"/>
    <w:rsid w:val="00577F22"/>
    <w:rsid w:val="005845C3"/>
    <w:rsid w:val="0059082D"/>
    <w:rsid w:val="005A374F"/>
    <w:rsid w:val="005B5219"/>
    <w:rsid w:val="005C3B29"/>
    <w:rsid w:val="005C5CEC"/>
    <w:rsid w:val="005D5E85"/>
    <w:rsid w:val="005E4EFD"/>
    <w:rsid w:val="005E57DA"/>
    <w:rsid w:val="005F086A"/>
    <w:rsid w:val="00602A61"/>
    <w:rsid w:val="00615366"/>
    <w:rsid w:val="00622E52"/>
    <w:rsid w:val="0063456C"/>
    <w:rsid w:val="00636B54"/>
    <w:rsid w:val="00687272"/>
    <w:rsid w:val="0069135B"/>
    <w:rsid w:val="0069248B"/>
    <w:rsid w:val="00697D20"/>
    <w:rsid w:val="006A3479"/>
    <w:rsid w:val="006A3E0D"/>
    <w:rsid w:val="006B5C2A"/>
    <w:rsid w:val="006C174B"/>
    <w:rsid w:val="006C47B1"/>
    <w:rsid w:val="006D20EE"/>
    <w:rsid w:val="006E6198"/>
    <w:rsid w:val="006F0303"/>
    <w:rsid w:val="006F538F"/>
    <w:rsid w:val="007078C1"/>
    <w:rsid w:val="00722781"/>
    <w:rsid w:val="00722A26"/>
    <w:rsid w:val="00734B25"/>
    <w:rsid w:val="007358F2"/>
    <w:rsid w:val="00741887"/>
    <w:rsid w:val="00765887"/>
    <w:rsid w:val="007A05C1"/>
    <w:rsid w:val="007A4825"/>
    <w:rsid w:val="007A5E64"/>
    <w:rsid w:val="007B0C29"/>
    <w:rsid w:val="007C192A"/>
    <w:rsid w:val="007D3E9E"/>
    <w:rsid w:val="007E1BEC"/>
    <w:rsid w:val="007F08BE"/>
    <w:rsid w:val="007F1CBF"/>
    <w:rsid w:val="007F6622"/>
    <w:rsid w:val="00801F67"/>
    <w:rsid w:val="008031C6"/>
    <w:rsid w:val="008071C8"/>
    <w:rsid w:val="00810718"/>
    <w:rsid w:val="00811DAD"/>
    <w:rsid w:val="008122C8"/>
    <w:rsid w:val="00822E06"/>
    <w:rsid w:val="00823BD9"/>
    <w:rsid w:val="00832F1C"/>
    <w:rsid w:val="00834512"/>
    <w:rsid w:val="00845E77"/>
    <w:rsid w:val="008552A1"/>
    <w:rsid w:val="00856B32"/>
    <w:rsid w:val="00865513"/>
    <w:rsid w:val="0086776E"/>
    <w:rsid w:val="00871A07"/>
    <w:rsid w:val="00877221"/>
    <w:rsid w:val="00881220"/>
    <w:rsid w:val="00890636"/>
    <w:rsid w:val="0089780D"/>
    <w:rsid w:val="008A18E2"/>
    <w:rsid w:val="008E1635"/>
    <w:rsid w:val="008E7A2A"/>
    <w:rsid w:val="008F048B"/>
    <w:rsid w:val="009018A8"/>
    <w:rsid w:val="00901EC4"/>
    <w:rsid w:val="00904E56"/>
    <w:rsid w:val="00910787"/>
    <w:rsid w:val="009239B5"/>
    <w:rsid w:val="00947888"/>
    <w:rsid w:val="00955733"/>
    <w:rsid w:val="00962D41"/>
    <w:rsid w:val="00967A88"/>
    <w:rsid w:val="009A5F41"/>
    <w:rsid w:val="009A6101"/>
    <w:rsid w:val="009B44D7"/>
    <w:rsid w:val="009B6029"/>
    <w:rsid w:val="009C205E"/>
    <w:rsid w:val="009E7092"/>
    <w:rsid w:val="00A02A64"/>
    <w:rsid w:val="00A24035"/>
    <w:rsid w:val="00A24193"/>
    <w:rsid w:val="00A450C6"/>
    <w:rsid w:val="00A458B2"/>
    <w:rsid w:val="00A469A4"/>
    <w:rsid w:val="00A578BA"/>
    <w:rsid w:val="00A643A4"/>
    <w:rsid w:val="00A66898"/>
    <w:rsid w:val="00A91871"/>
    <w:rsid w:val="00A94094"/>
    <w:rsid w:val="00AA13CF"/>
    <w:rsid w:val="00AA3D0F"/>
    <w:rsid w:val="00AA6878"/>
    <w:rsid w:val="00AB37A2"/>
    <w:rsid w:val="00AC54BB"/>
    <w:rsid w:val="00AF3290"/>
    <w:rsid w:val="00B06C01"/>
    <w:rsid w:val="00B72A9E"/>
    <w:rsid w:val="00B7686A"/>
    <w:rsid w:val="00B820C0"/>
    <w:rsid w:val="00B824F9"/>
    <w:rsid w:val="00B84906"/>
    <w:rsid w:val="00B84FA9"/>
    <w:rsid w:val="00B969C4"/>
    <w:rsid w:val="00BA0184"/>
    <w:rsid w:val="00BA59B9"/>
    <w:rsid w:val="00BB374A"/>
    <w:rsid w:val="00BB5076"/>
    <w:rsid w:val="00BB6230"/>
    <w:rsid w:val="00BD4614"/>
    <w:rsid w:val="00BD4A8F"/>
    <w:rsid w:val="00BE42C1"/>
    <w:rsid w:val="00BF20C1"/>
    <w:rsid w:val="00BF5105"/>
    <w:rsid w:val="00C01918"/>
    <w:rsid w:val="00C17836"/>
    <w:rsid w:val="00C21864"/>
    <w:rsid w:val="00C51922"/>
    <w:rsid w:val="00C51B33"/>
    <w:rsid w:val="00C53479"/>
    <w:rsid w:val="00C55F4B"/>
    <w:rsid w:val="00C73131"/>
    <w:rsid w:val="00C8766D"/>
    <w:rsid w:val="00CA020A"/>
    <w:rsid w:val="00CB7765"/>
    <w:rsid w:val="00CD646E"/>
    <w:rsid w:val="00D12B7A"/>
    <w:rsid w:val="00D16A62"/>
    <w:rsid w:val="00D25637"/>
    <w:rsid w:val="00D25FFF"/>
    <w:rsid w:val="00D341FB"/>
    <w:rsid w:val="00D34665"/>
    <w:rsid w:val="00D41B39"/>
    <w:rsid w:val="00D54780"/>
    <w:rsid w:val="00D66B31"/>
    <w:rsid w:val="00D87921"/>
    <w:rsid w:val="00D93115"/>
    <w:rsid w:val="00DA2AC2"/>
    <w:rsid w:val="00DC001F"/>
    <w:rsid w:val="00DC3C52"/>
    <w:rsid w:val="00DC789A"/>
    <w:rsid w:val="00DD2C69"/>
    <w:rsid w:val="00DE7EA4"/>
    <w:rsid w:val="00E00AD5"/>
    <w:rsid w:val="00E14F34"/>
    <w:rsid w:val="00E230EC"/>
    <w:rsid w:val="00E30BBD"/>
    <w:rsid w:val="00E33244"/>
    <w:rsid w:val="00E356F9"/>
    <w:rsid w:val="00E41207"/>
    <w:rsid w:val="00E6114F"/>
    <w:rsid w:val="00E64AF8"/>
    <w:rsid w:val="00E670C6"/>
    <w:rsid w:val="00E729ED"/>
    <w:rsid w:val="00E731DF"/>
    <w:rsid w:val="00E842CA"/>
    <w:rsid w:val="00EA522A"/>
    <w:rsid w:val="00EB2CAA"/>
    <w:rsid w:val="00EB3624"/>
    <w:rsid w:val="00EC2BD8"/>
    <w:rsid w:val="00EC574E"/>
    <w:rsid w:val="00ED5C6E"/>
    <w:rsid w:val="00EE604C"/>
    <w:rsid w:val="00EF4448"/>
    <w:rsid w:val="00EF5635"/>
    <w:rsid w:val="00EF5C0E"/>
    <w:rsid w:val="00F00F85"/>
    <w:rsid w:val="00F022F3"/>
    <w:rsid w:val="00F064A7"/>
    <w:rsid w:val="00F2795D"/>
    <w:rsid w:val="00F407D0"/>
    <w:rsid w:val="00F42694"/>
    <w:rsid w:val="00F51240"/>
    <w:rsid w:val="00F55D50"/>
    <w:rsid w:val="00F622BA"/>
    <w:rsid w:val="00F66623"/>
    <w:rsid w:val="00F83215"/>
    <w:rsid w:val="00F93AF4"/>
    <w:rsid w:val="00FA3207"/>
    <w:rsid w:val="00FA43E1"/>
    <w:rsid w:val="00FB0F18"/>
    <w:rsid w:val="00FB0F8E"/>
    <w:rsid w:val="00FB1FF7"/>
    <w:rsid w:val="00FB4143"/>
    <w:rsid w:val="00FB570D"/>
    <w:rsid w:val="00FD2CDB"/>
    <w:rsid w:val="00FE5DBA"/>
    <w:rsid w:val="00FE7D34"/>
    <w:rsid w:val="00FF3864"/>
    <w:rsid w:val="00FF6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B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8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A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06A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68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1F72"/>
    <w:pPr>
      <w:keepNext/>
      <w:jc w:val="center"/>
      <w:outlineLvl w:val="0"/>
    </w:pPr>
    <w:rPr>
      <w:rFonts w:cs="Times New Roman"/>
      <w:b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6A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4EF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E4EFD"/>
    <w:pPr>
      <w:ind w:left="720"/>
      <w:contextualSpacing/>
    </w:pPr>
  </w:style>
  <w:style w:type="paragraph" w:customStyle="1" w:styleId="11">
    <w:name w:val="Абзац списка1"/>
    <w:basedOn w:val="a"/>
    <w:rsid w:val="00ED5C6E"/>
    <w:pPr>
      <w:suppressAutoHyphens/>
      <w:ind w:left="720"/>
    </w:pPr>
    <w:rPr>
      <w:rFonts w:eastAsia="Arial Unicode MS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820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66B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w8qarf">
    <w:name w:val="w8qarf"/>
    <w:basedOn w:val="a0"/>
    <w:rsid w:val="002A7BA4"/>
  </w:style>
  <w:style w:type="character" w:customStyle="1" w:styleId="lrzxr">
    <w:name w:val="lrzxr"/>
    <w:basedOn w:val="a0"/>
    <w:rsid w:val="002A7BA4"/>
  </w:style>
  <w:style w:type="character" w:styleId="a7">
    <w:name w:val="annotation reference"/>
    <w:basedOn w:val="a0"/>
    <w:uiPriority w:val="99"/>
    <w:semiHidden/>
    <w:unhideWhenUsed/>
    <w:rsid w:val="002A7B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2A7B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2A7BA4"/>
    <w:rPr>
      <w:rFonts w:ascii="Times New Roman" w:hAnsi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B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7BA4"/>
    <w:rPr>
      <w:rFonts w:ascii="Times New Roman" w:hAnsi="Times New Roman"/>
      <w:b/>
      <w:bCs/>
      <w:sz w:val="20"/>
      <w:szCs w:val="20"/>
    </w:rPr>
  </w:style>
  <w:style w:type="paragraph" w:styleId="ac">
    <w:name w:val="caption"/>
    <w:basedOn w:val="a"/>
    <w:next w:val="a"/>
    <w:uiPriority w:val="35"/>
    <w:unhideWhenUsed/>
    <w:qFormat/>
    <w:rsid w:val="00871A07"/>
    <w:rPr>
      <w:rFonts w:cs="Times New Roman"/>
      <w:b/>
      <w:color w:val="FF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361F72"/>
    <w:rPr>
      <w:rFonts w:ascii="Times New Roman" w:hAnsi="Times New Roman" w:cs="Times New Roman"/>
      <w:b/>
      <w:sz w:val="20"/>
      <w:szCs w:val="20"/>
    </w:rPr>
  </w:style>
  <w:style w:type="paragraph" w:styleId="ad">
    <w:name w:val="Body Text"/>
    <w:basedOn w:val="a"/>
    <w:link w:val="ae"/>
    <w:uiPriority w:val="99"/>
    <w:unhideWhenUsed/>
    <w:rsid w:val="00EB2CAA"/>
    <w:pPr>
      <w:jc w:val="center"/>
    </w:pPr>
    <w:rPr>
      <w:sz w:val="18"/>
      <w:szCs w:val="18"/>
    </w:rPr>
  </w:style>
  <w:style w:type="character" w:customStyle="1" w:styleId="ae">
    <w:name w:val="Основной текст Знак"/>
    <w:basedOn w:val="a0"/>
    <w:link w:val="ad"/>
    <w:uiPriority w:val="99"/>
    <w:rsid w:val="00EB2CAA"/>
    <w:rPr>
      <w:rFonts w:ascii="Times New Roman" w:hAnsi="Times New Roman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06A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1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45916-2535-4F4B-B432-9B91CF41E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hirstom</dc:creator>
  <cp:lastModifiedBy>Мария Ворушева</cp:lastModifiedBy>
  <cp:revision>125</cp:revision>
  <cp:lastPrinted>2019-11-27T08:27:00Z</cp:lastPrinted>
  <dcterms:created xsi:type="dcterms:W3CDTF">2019-09-10T04:26:00Z</dcterms:created>
  <dcterms:modified xsi:type="dcterms:W3CDTF">2026-09-27T15:47:00Z</dcterms:modified>
</cp:coreProperties>
</file>