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40" w:rsidRPr="007A3240" w:rsidRDefault="007A3240" w:rsidP="007A3240">
      <w:pPr>
        <w:shd w:val="clear" w:color="auto" w:fill="FFFFFF"/>
        <w:spacing w:after="200" w:line="25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3240">
        <w:rPr>
          <w:rFonts w:ascii="Times New Roman" w:hAnsi="Times New Roman" w:cs="Times New Roman"/>
          <w:b/>
          <w:color w:val="000000"/>
          <w:sz w:val="24"/>
          <w:szCs w:val="24"/>
        </w:rPr>
        <w:t>Патентная деятельность:</w:t>
      </w:r>
    </w:p>
    <w:p w:rsidR="007A3240" w:rsidRPr="007A3240" w:rsidRDefault="007A3240" w:rsidP="007A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2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7A324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A3240">
        <w:rPr>
          <w:rFonts w:ascii="Times New Roman" w:hAnsi="Times New Roman" w:cs="Times New Roman"/>
          <w:sz w:val="24"/>
          <w:szCs w:val="24"/>
        </w:rPr>
        <w:t>атент №</w:t>
      </w:r>
      <w:r w:rsidRPr="007A3240">
        <w:rPr>
          <w:rFonts w:ascii="Times New Roman" w:hAnsi="Times New Roman" w:cs="Times New Roman"/>
          <w:color w:val="526275"/>
          <w:sz w:val="24"/>
          <w:szCs w:val="24"/>
          <w:shd w:val="clear" w:color="auto" w:fill="FFFFFF"/>
        </w:rPr>
        <w:t>622052500095-4 от 25.05.2022</w:t>
      </w:r>
      <w:r w:rsidRPr="007A3240">
        <w:rPr>
          <w:rFonts w:ascii="Times New Roman" w:hAnsi="Times New Roman" w:cs="Times New Roman"/>
          <w:sz w:val="24"/>
          <w:szCs w:val="24"/>
        </w:rPr>
        <w:t xml:space="preserve"> «Способ внутрибрюшинного применения медицинского озона для лечения язвенного колита, оказывающий </w:t>
      </w:r>
      <w:proofErr w:type="spellStart"/>
      <w:r w:rsidRPr="007A3240">
        <w:rPr>
          <w:rFonts w:ascii="Times New Roman" w:hAnsi="Times New Roman" w:cs="Times New Roman"/>
          <w:sz w:val="24"/>
          <w:szCs w:val="24"/>
        </w:rPr>
        <w:t>репаративное</w:t>
      </w:r>
      <w:proofErr w:type="spellEnd"/>
      <w:r w:rsidRPr="007A3240">
        <w:rPr>
          <w:rFonts w:ascii="Times New Roman" w:hAnsi="Times New Roman" w:cs="Times New Roman"/>
          <w:sz w:val="24"/>
          <w:szCs w:val="24"/>
        </w:rPr>
        <w:t xml:space="preserve"> и противовоспалительное действие» Авторы: </w:t>
      </w:r>
      <w:proofErr w:type="spellStart"/>
      <w:r w:rsidRPr="007A3240">
        <w:rPr>
          <w:rFonts w:ascii="Times New Roman" w:hAnsi="Times New Roman" w:cs="Times New Roman"/>
          <w:sz w:val="24"/>
          <w:szCs w:val="24"/>
        </w:rPr>
        <w:t>Кайгородцева</w:t>
      </w:r>
      <w:proofErr w:type="spellEnd"/>
      <w:r w:rsidRPr="007A3240">
        <w:rPr>
          <w:rFonts w:ascii="Times New Roman" w:hAnsi="Times New Roman" w:cs="Times New Roman"/>
          <w:sz w:val="24"/>
          <w:szCs w:val="24"/>
        </w:rPr>
        <w:t xml:space="preserve"> Н.В., </w:t>
      </w:r>
      <w:r w:rsidRPr="007A3240">
        <w:rPr>
          <w:rFonts w:ascii="Times New Roman" w:hAnsi="Times New Roman" w:cs="Times New Roman"/>
          <w:b/>
          <w:sz w:val="24"/>
          <w:szCs w:val="24"/>
        </w:rPr>
        <w:t>Давыдова Е.В.</w:t>
      </w:r>
      <w:r w:rsidRPr="007A32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240">
        <w:rPr>
          <w:rFonts w:ascii="Times New Roman" w:hAnsi="Times New Roman" w:cs="Times New Roman"/>
          <w:sz w:val="24"/>
          <w:szCs w:val="24"/>
        </w:rPr>
        <w:t>Осиков</w:t>
      </w:r>
      <w:proofErr w:type="spellEnd"/>
      <w:r w:rsidRPr="007A3240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7A3240">
        <w:rPr>
          <w:rFonts w:ascii="Times New Roman" w:hAnsi="Times New Roman" w:cs="Times New Roman"/>
          <w:sz w:val="24"/>
          <w:szCs w:val="24"/>
        </w:rPr>
        <w:t>Бакеева</w:t>
      </w:r>
      <w:proofErr w:type="spellEnd"/>
      <w:r w:rsidRPr="007A3240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7A3240" w:rsidRPr="007A3240" w:rsidRDefault="007A3240" w:rsidP="007A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3240" w:rsidRPr="007A3240" w:rsidRDefault="007A3240" w:rsidP="007A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32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A3240">
        <w:rPr>
          <w:rFonts w:ascii="Times New Roman" w:hAnsi="Times New Roman" w:cs="Times New Roman"/>
          <w:color w:val="000000"/>
          <w:sz w:val="24"/>
          <w:szCs w:val="24"/>
        </w:rPr>
        <w:t>Патент  №</w:t>
      </w:r>
      <w:proofErr w:type="gramEnd"/>
      <w:r w:rsidRPr="007A3240">
        <w:rPr>
          <w:rFonts w:ascii="Times New Roman" w:hAnsi="Times New Roman" w:cs="Times New Roman"/>
          <w:color w:val="000000"/>
          <w:sz w:val="24"/>
          <w:szCs w:val="24"/>
        </w:rPr>
        <w:t xml:space="preserve"> RU 2823866 от 30.07.2024  МПК A61N1/36  Способ предоперационной подготовки мышц пациента с повреждением крестообразной связки коленного сустава к оперативному вмешательству Авторы:</w:t>
      </w:r>
      <w:r w:rsidRPr="007A3240">
        <w:rPr>
          <w:rFonts w:ascii="Times New Roman" w:hAnsi="Times New Roman" w:cs="Times New Roman"/>
          <w:color w:val="000000"/>
        </w:rPr>
        <w:t> </w:t>
      </w:r>
      <w:proofErr w:type="spellStart"/>
      <w:r w:rsidRPr="007A3240">
        <w:rPr>
          <w:rFonts w:ascii="Times New Roman" w:hAnsi="Times New Roman" w:cs="Times New Roman"/>
          <w:color w:val="000000"/>
          <w:sz w:val="24"/>
          <w:szCs w:val="24"/>
        </w:rPr>
        <w:t>Ахметьянов</w:t>
      </w:r>
      <w:proofErr w:type="spellEnd"/>
      <w:r w:rsidRPr="007A3240">
        <w:rPr>
          <w:rFonts w:ascii="Times New Roman" w:hAnsi="Times New Roman" w:cs="Times New Roman"/>
          <w:color w:val="000000"/>
          <w:sz w:val="24"/>
          <w:szCs w:val="24"/>
        </w:rPr>
        <w:t xml:space="preserve"> Р.Р., </w:t>
      </w:r>
      <w:r w:rsidRPr="007A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Давыдова </w:t>
      </w:r>
      <w:proofErr w:type="spellStart"/>
      <w:r w:rsidRPr="007A3240">
        <w:rPr>
          <w:rFonts w:ascii="Times New Roman" w:hAnsi="Times New Roman" w:cs="Times New Roman"/>
          <w:bCs/>
          <w:color w:val="000000"/>
          <w:sz w:val="24"/>
          <w:szCs w:val="24"/>
        </w:rPr>
        <w:t>Е.В.,Сабирьянов</w:t>
      </w:r>
      <w:proofErr w:type="spellEnd"/>
      <w:r w:rsidRPr="007A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А.Р.</w:t>
      </w:r>
    </w:p>
    <w:p w:rsidR="007A3240" w:rsidRPr="007A3240" w:rsidRDefault="007A3240" w:rsidP="007A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240" w:rsidRPr="007A3240" w:rsidRDefault="007A3240" w:rsidP="007A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color w:val="1A1A1A"/>
          <w:sz w:val="24"/>
          <w:szCs w:val="24"/>
        </w:rPr>
      </w:pPr>
      <w:r w:rsidRPr="007A3240">
        <w:rPr>
          <w:rFonts w:ascii="Times New Roman" w:hAnsi="Times New Roman" w:cs="Times New Roman"/>
          <w:sz w:val="24"/>
          <w:szCs w:val="24"/>
        </w:rPr>
        <w:t xml:space="preserve">- </w:t>
      </w:r>
      <w:r w:rsidRPr="007A3240">
        <w:rPr>
          <w:rFonts w:ascii="Times New Roman" w:hAnsi="Times New Roman" w:cs="Times New Roman"/>
          <w:color w:val="1A1A1A"/>
          <w:sz w:val="24"/>
          <w:szCs w:val="24"/>
        </w:rPr>
        <w:t xml:space="preserve">Свидетельство о государственной регистрации программы для ЭВМ№ 2024667682 от 26.07.2024 «Психометрические и иммунологические показатели, как маркеры посттравматического стрессового расстройства у ветеранов современных войн» Авторы: </w:t>
      </w:r>
      <w:proofErr w:type="spellStart"/>
      <w:r w:rsidRPr="007A3240">
        <w:rPr>
          <w:rFonts w:ascii="Times New Roman" w:hAnsi="Times New Roman" w:cs="Times New Roman"/>
          <w:color w:val="1A1A1A"/>
          <w:sz w:val="24"/>
          <w:szCs w:val="24"/>
        </w:rPr>
        <w:t>Пашнин</w:t>
      </w:r>
      <w:proofErr w:type="spellEnd"/>
      <w:r w:rsidRPr="007A3240">
        <w:rPr>
          <w:rFonts w:ascii="Times New Roman" w:hAnsi="Times New Roman" w:cs="Times New Roman"/>
          <w:color w:val="1A1A1A"/>
          <w:sz w:val="24"/>
          <w:szCs w:val="24"/>
        </w:rPr>
        <w:t xml:space="preserve"> С.Л., </w:t>
      </w:r>
      <w:r w:rsidRPr="007A3240">
        <w:rPr>
          <w:rFonts w:ascii="Times New Roman" w:hAnsi="Times New Roman" w:cs="Times New Roman"/>
          <w:bCs/>
          <w:color w:val="1A1A1A"/>
          <w:sz w:val="24"/>
          <w:szCs w:val="24"/>
        </w:rPr>
        <w:t>Давыдова Е.В.</w:t>
      </w:r>
    </w:p>
    <w:p w:rsidR="007A3240" w:rsidRPr="007A3240" w:rsidRDefault="007A3240" w:rsidP="007A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3240" w:rsidRPr="007A3240" w:rsidRDefault="007A3240" w:rsidP="007A324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240">
        <w:rPr>
          <w:rFonts w:ascii="Times New Roman" w:hAnsi="Times New Roman" w:cs="Times New Roman"/>
          <w:sz w:val="24"/>
          <w:szCs w:val="24"/>
        </w:rPr>
        <w:t xml:space="preserve">- </w:t>
      </w:r>
      <w:r w:rsidRPr="007A3240">
        <w:rPr>
          <w:rFonts w:ascii="Times New Roman" w:hAnsi="Times New Roman" w:cs="Times New Roman"/>
          <w:highlight w:val="white"/>
        </w:rPr>
        <w:t xml:space="preserve"> </w:t>
      </w:r>
      <w:r w:rsidRPr="007A3240">
        <w:rPr>
          <w:rFonts w:ascii="Times New Roman" w:hAnsi="Times New Roman" w:cs="Times New Roman"/>
          <w:sz w:val="24"/>
          <w:szCs w:val="24"/>
          <w:highlight w:val="white"/>
        </w:rPr>
        <w:t>Способ комплексного лечения спаечного процесса в малом тазу у женщин</w:t>
      </w:r>
      <w:r w:rsidRPr="007A3240">
        <w:rPr>
          <w:rFonts w:ascii="Times New Roman" w:hAnsi="Times New Roman" w:cs="Times New Roman"/>
          <w:sz w:val="24"/>
          <w:szCs w:val="24"/>
        </w:rPr>
        <w:t xml:space="preserve"> пат.2567815 </w:t>
      </w:r>
      <w:proofErr w:type="spellStart"/>
      <w:r w:rsidRPr="007A3240">
        <w:rPr>
          <w:rFonts w:ascii="Times New Roman" w:hAnsi="Times New Roman" w:cs="Times New Roman"/>
          <w:sz w:val="24"/>
          <w:szCs w:val="24"/>
        </w:rPr>
        <w:t>Рос.Федерация</w:t>
      </w:r>
      <w:proofErr w:type="spellEnd"/>
      <w:r w:rsidRPr="007A3240">
        <w:rPr>
          <w:rFonts w:ascii="Times New Roman" w:hAnsi="Times New Roman" w:cs="Times New Roman"/>
          <w:sz w:val="24"/>
          <w:szCs w:val="24"/>
        </w:rPr>
        <w:t xml:space="preserve">: МПК A61H 7/00, A61F 7/02, A61K 35/02, A61P 15/00/ О.В. </w:t>
      </w:r>
      <w:proofErr w:type="spellStart"/>
      <w:r w:rsidRPr="007A3240">
        <w:rPr>
          <w:rFonts w:ascii="Times New Roman" w:hAnsi="Times New Roman" w:cs="Times New Roman"/>
          <w:sz w:val="24"/>
          <w:szCs w:val="24"/>
        </w:rPr>
        <w:t>Сиунова</w:t>
      </w:r>
      <w:proofErr w:type="spellEnd"/>
      <w:r w:rsidRPr="007A3240">
        <w:rPr>
          <w:rFonts w:ascii="Times New Roman" w:hAnsi="Times New Roman" w:cs="Times New Roman"/>
          <w:sz w:val="24"/>
          <w:szCs w:val="24"/>
        </w:rPr>
        <w:t xml:space="preserve"> (Россия), И.Р. </w:t>
      </w:r>
      <w:proofErr w:type="spellStart"/>
      <w:r w:rsidRPr="007A3240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 w:rsidRPr="007A3240">
        <w:rPr>
          <w:rFonts w:ascii="Times New Roman" w:hAnsi="Times New Roman" w:cs="Times New Roman"/>
          <w:sz w:val="24"/>
          <w:szCs w:val="24"/>
        </w:rPr>
        <w:t xml:space="preserve"> (Россия) – N 2014146042/14; </w:t>
      </w:r>
      <w:proofErr w:type="spellStart"/>
      <w:r w:rsidRPr="007A324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7A3240">
        <w:rPr>
          <w:rFonts w:ascii="Times New Roman" w:hAnsi="Times New Roman" w:cs="Times New Roman"/>
          <w:sz w:val="24"/>
          <w:szCs w:val="24"/>
        </w:rPr>
        <w:t xml:space="preserve">. 17.11.2014; </w:t>
      </w:r>
      <w:proofErr w:type="spellStart"/>
      <w:r w:rsidRPr="007A324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7A3240">
        <w:rPr>
          <w:rFonts w:ascii="Times New Roman" w:hAnsi="Times New Roman" w:cs="Times New Roman"/>
          <w:sz w:val="24"/>
          <w:szCs w:val="24"/>
        </w:rPr>
        <w:t xml:space="preserve"> 10.11.2015. </w:t>
      </w:r>
      <w:proofErr w:type="spellStart"/>
      <w:r w:rsidRPr="007A324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7A3240">
        <w:rPr>
          <w:rFonts w:ascii="Times New Roman" w:hAnsi="Times New Roman" w:cs="Times New Roman"/>
          <w:sz w:val="24"/>
          <w:szCs w:val="24"/>
        </w:rPr>
        <w:t xml:space="preserve">. №31, Приоритет 17.11.2014. Авторы: </w:t>
      </w:r>
      <w:proofErr w:type="spellStart"/>
      <w:r w:rsidRPr="007A3240">
        <w:rPr>
          <w:rFonts w:ascii="Times New Roman" w:hAnsi="Times New Roman" w:cs="Times New Roman"/>
          <w:sz w:val="24"/>
          <w:szCs w:val="24"/>
        </w:rPr>
        <w:t>Сиунова</w:t>
      </w:r>
      <w:proofErr w:type="spellEnd"/>
      <w:r w:rsidRPr="007A3240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7A3240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 w:rsidRPr="007A3240">
        <w:rPr>
          <w:rFonts w:ascii="Times New Roman" w:hAnsi="Times New Roman" w:cs="Times New Roman"/>
          <w:sz w:val="24"/>
          <w:szCs w:val="24"/>
        </w:rPr>
        <w:t xml:space="preserve"> И.Р.</w:t>
      </w:r>
    </w:p>
    <w:p w:rsidR="000854EB" w:rsidRPr="000854EB" w:rsidRDefault="000854EB" w:rsidP="000854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Плеханов Л.А. Способ лечения моторно-вегетативных нарушений у детей  </w:t>
      </w:r>
      <w:hyperlink r:id="rId5" w:history="1">
        <w:r w:rsidRPr="00085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(RU2244551C2</w:t>
        </w:r>
      </w:hyperlink>
      <w:r w:rsidRPr="00085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20.01.2005)</w:t>
      </w:r>
    </w:p>
    <w:p w:rsidR="000854EB" w:rsidRDefault="000854EB" w:rsidP="0008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4EB" w:rsidRPr="000854EB" w:rsidRDefault="000854EB" w:rsidP="0008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Плеханов Л.А., Захарчук Ю.С.   Способ диагностики нарушений движения у грудных детей с перинатальным поражением нервной системы (Пат. 2523689 РФ. от 20.07.2014) </w:t>
      </w:r>
    </w:p>
    <w:p w:rsidR="000854EB" w:rsidRDefault="000854EB" w:rsidP="0008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4EB" w:rsidRPr="000854EB" w:rsidRDefault="000854EB" w:rsidP="0008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Плеханов Л.А., Захарчук Ю.С. Способ прогнозирования высокого риска задержки формирования двигательных навыков у детей с перинатальным поражением головного мозга (Пат. 25954990 РФ, 2016).</w:t>
      </w:r>
    </w:p>
    <w:p w:rsidR="000854EB" w:rsidRDefault="000854EB" w:rsidP="0008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4EB" w:rsidRPr="000854EB" w:rsidRDefault="000854EB" w:rsidP="0008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Плеханов Л.А., Захарчук Ю.С. Способ фиксации </w:t>
      </w:r>
      <w:proofErr w:type="gramStart"/>
      <w:r w:rsidRPr="000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голеностопного  сустава</w:t>
      </w:r>
      <w:proofErr w:type="gramEnd"/>
      <w:r w:rsidRPr="000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коррекции двигательных нарушений у детей с перинатальным поражением центральной нервной системы с помощью восьмиобразной повязки  (Пат. 2612243 РФ от 03.03.2017) </w:t>
      </w:r>
    </w:p>
    <w:p w:rsidR="000854EB" w:rsidRDefault="000854EB" w:rsidP="0008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4EB" w:rsidRPr="000854EB" w:rsidRDefault="000854EB" w:rsidP="0008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Плеханов Л.А., Захарчук Ю.С.</w:t>
      </w:r>
      <w:r w:rsidRPr="00085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Способ лечения </w:t>
      </w:r>
      <w:proofErr w:type="spellStart"/>
      <w:r w:rsidRPr="00085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спастичности</w:t>
      </w:r>
      <w:proofErr w:type="spellEnd"/>
      <w:r w:rsidRPr="00085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фиброзом мышц у детей патент  (Пат. N2 755 </w:t>
      </w:r>
      <w:proofErr w:type="gramStart"/>
      <w:r w:rsidRPr="00085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762  от</w:t>
      </w:r>
      <w:proofErr w:type="gramEnd"/>
      <w:r w:rsidRPr="00085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21.09.2021)</w:t>
      </w:r>
    </w:p>
    <w:p w:rsidR="0097669A" w:rsidRDefault="0097669A"/>
    <w:sectPr w:rsidR="0097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16E36"/>
    <w:multiLevelType w:val="hybridMultilevel"/>
    <w:tmpl w:val="A92EC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40"/>
    <w:rsid w:val="000854EB"/>
    <w:rsid w:val="007A3240"/>
    <w:rsid w:val="0097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F4E6"/>
  <w15:chartTrackingRefBased/>
  <w15:docId w15:val="{635DAF10-FEE6-427B-BD20-CF91D1E1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tents.google.com/patent/RU2244551C2/ru?peid=62f3064332100%3A105%3A49cb93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Первухина</dc:creator>
  <cp:keywords/>
  <dc:description/>
  <cp:lastModifiedBy>Юлия Первухина</cp:lastModifiedBy>
  <cp:revision>2</cp:revision>
  <dcterms:created xsi:type="dcterms:W3CDTF">2025-02-13T15:56:00Z</dcterms:created>
  <dcterms:modified xsi:type="dcterms:W3CDTF">2025-03-02T12:17:00Z</dcterms:modified>
</cp:coreProperties>
</file>