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1B" w:rsidRPr="0000651B" w:rsidRDefault="0000651B" w:rsidP="0000651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0651B"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00651B" w:rsidRPr="0000651B" w:rsidRDefault="0000651B" w:rsidP="000065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51B">
        <w:rPr>
          <w:rFonts w:ascii="Times New Roman" w:hAnsi="Times New Roman" w:cs="Times New Roman"/>
          <w:sz w:val="24"/>
          <w:szCs w:val="24"/>
        </w:rPr>
        <w:t>кафедра Общей гигиены</w:t>
      </w:r>
    </w:p>
    <w:p w:rsidR="0000651B" w:rsidRPr="0000651B" w:rsidRDefault="0000651B" w:rsidP="000065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51B" w:rsidRPr="0000651B" w:rsidRDefault="0000651B" w:rsidP="000065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51B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00651B" w:rsidRDefault="0000651B" w:rsidP="000065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51B" w:rsidRDefault="0000651B" w:rsidP="0000651B">
      <w:pPr>
        <w:spacing w:before="75" w:after="75"/>
        <w:ind w:left="75" w:right="75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Дисциплина Г</w:t>
      </w:r>
      <w:r>
        <w:rPr>
          <w:rFonts w:ascii="Times New Roman" w:hAnsi="Times New Roman" w:cs="Times New Roman"/>
          <w:sz w:val="24"/>
          <w:szCs w:val="24"/>
        </w:rPr>
        <w:t>игиена</w:t>
      </w:r>
    </w:p>
    <w:p w:rsidR="0000651B" w:rsidRDefault="0000651B" w:rsidP="0000651B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  <w:lang w:eastAsia="en-US"/>
        </w:rPr>
        <w:t>31.05.01 Лечебное дело</w:t>
      </w:r>
    </w:p>
    <w:p w:rsidR="00F64EAA" w:rsidRDefault="00F64EAA"/>
    <w:p w:rsidR="0000651B" w:rsidRPr="00FB2D13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D13">
        <w:rPr>
          <w:rFonts w:ascii="Times New Roman" w:hAnsi="Times New Roman" w:cs="Times New Roman"/>
          <w:b/>
          <w:sz w:val="24"/>
          <w:szCs w:val="24"/>
        </w:rPr>
        <w:t>Лекции</w:t>
      </w:r>
      <w:r w:rsidR="00D2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2D13">
        <w:rPr>
          <w:rFonts w:ascii="Times New Roman" w:hAnsi="Times New Roman" w:cs="Times New Roman"/>
          <w:b/>
          <w:sz w:val="24"/>
          <w:szCs w:val="24"/>
        </w:rPr>
        <w:t>– 46 часов</w:t>
      </w:r>
    </w:p>
    <w:p w:rsidR="0000651B" w:rsidRPr="00875D5F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Pr="0065741C" w:rsidRDefault="0000651B" w:rsidP="0000651B">
      <w:pPr>
        <w:widowControl/>
        <w:autoSpaceDE/>
        <w:autoSpaceDN/>
        <w:ind w:left="-284" w:firstLine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741C">
        <w:rPr>
          <w:rFonts w:ascii="Times New Roman" w:eastAsiaTheme="minorEastAsia" w:hAnsi="Times New Roman" w:cs="Times New Roman"/>
          <w:sz w:val="24"/>
          <w:szCs w:val="24"/>
        </w:rPr>
        <w:t xml:space="preserve">Таблица </w:t>
      </w:r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65741C">
        <w:rPr>
          <w:rFonts w:ascii="Times New Roman" w:eastAsiaTheme="minorEastAsia" w:hAnsi="Times New Roman" w:cs="Times New Roman"/>
          <w:sz w:val="24"/>
          <w:szCs w:val="24"/>
        </w:rPr>
        <w:t xml:space="preserve"> – Тем</w:t>
      </w:r>
      <w:r>
        <w:rPr>
          <w:rFonts w:ascii="Times New Roman" w:eastAsiaTheme="minorEastAsia" w:hAnsi="Times New Roman" w:cs="Times New Roman"/>
          <w:sz w:val="24"/>
          <w:szCs w:val="24"/>
        </w:rPr>
        <w:t>ы лекций</w:t>
      </w:r>
    </w:p>
    <w:tbl>
      <w:tblPr>
        <w:tblW w:w="9982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8079"/>
        <w:gridCol w:w="1276"/>
      </w:tblGrid>
      <w:tr w:rsidR="00FB2D13" w:rsidRPr="0065741C" w:rsidTr="00D24A97">
        <w:trPr>
          <w:trHeight w:val="475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0D7179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0D7179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0D7179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B2D13" w:rsidRPr="00E66399" w:rsidTr="00D24A97">
        <w:trPr>
          <w:trHeight w:val="192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sz w:val="24"/>
                <w:szCs w:val="24"/>
              </w:rPr>
              <w:t>Введение в гигиену. Цели, задачи, мето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ды гигиенических исследований. История становления и этапы </w:t>
            </w:r>
            <w:r w:rsidRPr="0065741C">
              <w:rPr>
                <w:rFonts w:ascii="Times New Roman" w:hAnsi="Times New Roman" w:cs="Times New Roman"/>
                <w:sz w:val="24"/>
                <w:szCs w:val="24"/>
              </w:rPr>
              <w:t>развития гигиены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rPr>
          <w:trHeight w:val="583"/>
        </w:trPr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sz w:val="24"/>
                <w:szCs w:val="24"/>
              </w:rPr>
              <w:t>Учение о гигиене окружающей среды. Принц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ипы гигиенического нормирования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rPr>
          <w:trHeight w:val="360"/>
        </w:trPr>
        <w:tc>
          <w:tcPr>
            <w:tcW w:w="31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sz w:val="24"/>
                <w:szCs w:val="24"/>
              </w:rPr>
              <w:t>Современные гигиенические проблемы больничного строительства. Гигиенические мероприятия и санитарный режим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стационарах различного профиля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D13" w:rsidRPr="00E66399" w:rsidTr="00D24A97">
        <w:trPr>
          <w:trHeight w:val="315"/>
        </w:trPr>
        <w:tc>
          <w:tcPr>
            <w:tcW w:w="3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4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9A5105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D24A97" w:rsidRDefault="009A5105" w:rsidP="00A664E3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/>
                <w:sz w:val="24"/>
                <w:szCs w:val="24"/>
              </w:rPr>
              <w:t>Климат и здоровье. Влияние климатических факторов на состояние здоровья населения. Акклиматизация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ена жилых и общественных зданий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Питание как фактор здоровья. Гигиенические основы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рационального питания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Алиментарно-зависимы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заболевания и их профилактика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Минеральные </w:t>
            </w: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  <w:r w:rsidR="009A5105" w:rsidRPr="00D24A9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в питании населения. </w:t>
            </w:r>
            <w:proofErr w:type="spellStart"/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кроэлементозы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тания различных групп населения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Лечебное и лечебно-профилактическое питание, гигиенические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принципы и правила организации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в гигиену труда. </w:t>
            </w: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Факторы трудового процесса и профилактика </w:t>
            </w: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заболеваний, вызванных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неблагоприятным воздействием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Производственные излуче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как профессиональный фактор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Гигиена труда медицинских работников при использовании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лазера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санитарно-гигиенических мероприятий в мирное время и в условиях чрезвычайных ситуаций. Гигиена поле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вого размещения личного состава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и проведения санитарно-эпидемиологического надзора за питанием войск в мирное время</w:t>
            </w:r>
            <w:r w:rsidR="00D24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чрезвычайных ситуаций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RPr="00E66399" w:rsidTr="00D24A97">
        <w:tc>
          <w:tcPr>
            <w:tcW w:w="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65741C" w:rsidRDefault="00FB2D13" w:rsidP="00A664E3">
            <w:pPr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74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организации и проведения санитарно-эпидемиологического надзора за водоснабжением войск в мирное время и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условиях чрезвычайных ситуаций</w:t>
            </w:r>
          </w:p>
        </w:tc>
        <w:tc>
          <w:tcPr>
            <w:tcW w:w="6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65741C" w:rsidRDefault="00FB2D13" w:rsidP="00A664E3">
            <w:pPr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B2D13" w:rsidTr="00FB2D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361" w:type="pct"/>
            <w:gridSpan w:val="2"/>
          </w:tcPr>
          <w:p w:rsidR="00FB2D13" w:rsidRDefault="00FB2D13" w:rsidP="00A664E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           </w:t>
            </w:r>
          </w:p>
        </w:tc>
        <w:tc>
          <w:tcPr>
            <w:tcW w:w="639" w:type="pct"/>
          </w:tcPr>
          <w:p w:rsidR="00FB2D13" w:rsidRDefault="00FB2D13" w:rsidP="00A664E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46</w:t>
            </w:r>
          </w:p>
        </w:tc>
      </w:tr>
    </w:tbl>
    <w:p w:rsidR="0000651B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Pr="0065741C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41C">
        <w:rPr>
          <w:rFonts w:ascii="Times New Roman" w:hAnsi="Times New Roman" w:cs="Times New Roman"/>
          <w:b/>
          <w:sz w:val="24"/>
          <w:szCs w:val="24"/>
        </w:rPr>
        <w:t xml:space="preserve">Практические занятия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="00FB2D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94 часа</w:t>
      </w:r>
    </w:p>
    <w:p w:rsidR="0000651B" w:rsidRPr="0065741C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Pr="0065741C" w:rsidRDefault="0000651B" w:rsidP="0000651B">
      <w:pPr>
        <w:jc w:val="both"/>
        <w:rPr>
          <w:rFonts w:ascii="Times New Roman" w:hAnsi="Times New Roman" w:cs="Times New Roman"/>
          <w:sz w:val="24"/>
          <w:szCs w:val="24"/>
        </w:rPr>
      </w:pPr>
      <w:r w:rsidRPr="0065741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B2D13">
        <w:rPr>
          <w:rFonts w:ascii="Times New Roman" w:hAnsi="Times New Roman" w:cs="Times New Roman"/>
          <w:sz w:val="24"/>
          <w:szCs w:val="24"/>
        </w:rPr>
        <w:t>2</w:t>
      </w:r>
      <w:r w:rsidRPr="0065741C">
        <w:rPr>
          <w:rFonts w:ascii="Times New Roman" w:hAnsi="Times New Roman" w:cs="Times New Roman"/>
          <w:sz w:val="24"/>
          <w:szCs w:val="24"/>
        </w:rPr>
        <w:t xml:space="preserve"> -Тем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5741C">
        <w:rPr>
          <w:rFonts w:ascii="Times New Roman" w:hAnsi="Times New Roman" w:cs="Times New Roman"/>
          <w:sz w:val="24"/>
          <w:szCs w:val="24"/>
        </w:rPr>
        <w:t xml:space="preserve"> и объем практических занятий </w:t>
      </w:r>
    </w:p>
    <w:tbl>
      <w:tblPr>
        <w:tblW w:w="1003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187"/>
        <w:gridCol w:w="1276"/>
      </w:tblGrid>
      <w:tr w:rsidR="0000651B" w:rsidRPr="0065741C" w:rsidTr="00D24A9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00651B" w:rsidRPr="00FB2D13" w:rsidTr="00D24A9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исследования и гигиеническая оценка инсоляции, естественного и искусственного освещения помещений ЛПО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выбору земельного участка, размещению и планировке ЛПО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</w:p>
        </w:tc>
      </w:tr>
      <w:tr w:rsidR="0000651B" w:rsidRPr="00FB2D13" w:rsidTr="00D24A97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планировке, устройству и санитарно-противоэпидемическому режиму различных отделений больниц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Санитарно-противоэпидемический, санитарно-гигиенический и лечебно-охранительный режимы ЛПО.</w:t>
            </w:r>
            <w:r w:rsidRPr="00FB2D13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B2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Инфекции, связанные с оказанием медицинской помощи (ИСМП). Профилактика ИСМП.</w:t>
            </w:r>
            <w:r w:rsidRPr="00FB2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Гигиенические мероприятия по обращению с больничными отходами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Обзор по разделу «Коммунальная гигиена»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00651B" w:rsidRPr="00FB2D13" w:rsidTr="00D24A97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Гигиенические требования к качеству питьевой воды при централизованной и нецентрализованной системах водоснабжения.</w:t>
            </w:r>
            <w:r w:rsidR="00FB2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D7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анитарная охрана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водоисточников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D7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улучшения качества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00651B" w:rsidRPr="00FB2D13" w:rsidTr="00D24A97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Пищевые вещества, их значение в питании человека. Энергетическая, пищевая и биологическая ценность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proofErr w:type="spellStart"/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Гипо</w:t>
            </w:r>
            <w:proofErr w:type="spellEnd"/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Пищевая и биологическая ценность основных продуктов питания (молоко, хлеб, мясо, рыба, баночные консервы)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Style w:val="FontStyle11"/>
                <w:b w:val="0"/>
                <w:i w:val="0"/>
                <w:sz w:val="24"/>
                <w:szCs w:val="24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</w:rPr>
              <w:t>4</w:t>
            </w:r>
          </w:p>
        </w:tc>
      </w:tr>
      <w:tr w:rsidR="0000651B" w:rsidRPr="00FB2D13" w:rsidTr="00D24A97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b/>
                <w:i/>
                <w:snapToGrid w:val="0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Гигиеническая оценка адекватности питания населения. Методы исследования индивидуального питания.</w:t>
            </w:r>
            <w:r w:rsidRPr="00FB2D13">
              <w:rPr>
                <w:rFonts w:ascii="Times New Roman" w:hAnsi="Times New Roman" w:cs="Times New Roman"/>
                <w:b/>
                <w:bCs/>
                <w:i/>
                <w:iCs/>
                <w:kern w:val="1"/>
                <w:lang w:eastAsia="en-US"/>
              </w:rPr>
              <w:t xml:space="preserve"> </w:t>
            </w:r>
            <w:r w:rsidRPr="00FB2D13">
              <w:rPr>
                <w:rFonts w:ascii="Times New Roman" w:hAnsi="Times New Roman" w:cs="Times New Roman"/>
                <w:bCs/>
                <w:iCs/>
                <w:kern w:val="1"/>
                <w:lang w:eastAsia="en-US"/>
              </w:rPr>
              <w:t>Медицинский контроль за адекватностью питания населения. Пищевой статус как показатель состояния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Гигиенические требования к планировке, оборудованию и содержанию пищеблоков. Факторы риска в общественном питании.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spacing w:line="256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Пищевые отравления, классификация, клиника, профилактика. Роль врача лечебного профиля в расследовании пищевых отравлений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00651B" w:rsidRPr="00FB2D13" w:rsidTr="00D24A97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B2D13" w:rsidRDefault="0000651B" w:rsidP="00A664E3">
            <w:pPr>
              <w:pStyle w:val="Style2"/>
              <w:widowControl/>
              <w:spacing w:line="240" w:lineRule="auto"/>
              <w:ind w:hanging="5"/>
              <w:jc w:val="both"/>
              <w:rPr>
                <w:rFonts w:ascii="Times New Roman" w:hAnsi="Times New Roman" w:cs="Times New Roman"/>
                <w:b/>
                <w:i/>
                <w:snapToGrid w:val="0"/>
                <w:lang w:eastAsia="en-US"/>
              </w:rPr>
            </w:pPr>
            <w:r w:rsidRPr="00FB2D13">
              <w:rPr>
                <w:rStyle w:val="FontStyle11"/>
                <w:b w:val="0"/>
                <w:i w:val="0"/>
                <w:sz w:val="24"/>
                <w:szCs w:val="24"/>
                <w:lang w:eastAsia="en-US"/>
              </w:rPr>
              <w:t>Обзор по разделу «Гигиена питания»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FB2D13" w:rsidP="00A664E3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lang w:eastAsia="en-US"/>
              </w:rPr>
              <w:t>2</w:t>
            </w:r>
          </w:p>
        </w:tc>
      </w:tr>
      <w:tr w:rsidR="0000651B" w:rsidRPr="00FB2D13" w:rsidTr="00D24A97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Методы изучения, исследования и оценки физического развития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</w:tr>
      <w:tr w:rsidR="0000651B" w:rsidRPr="00FB2D13" w:rsidTr="00D24A97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оценка состояния здоровья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51B" w:rsidRPr="00FB2D13" w:rsidTr="00D24A97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Обзор по разделу «Гигиена детей и подростков»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51B" w:rsidRPr="00FB2D13" w:rsidTr="00D24A97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20</w:t>
            </w:r>
            <w:r w:rsidR="00D24A97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D24A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</w:t>
            </w:r>
            <w:r w:rsidR="00D24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аспекты работы цехового врача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D24A9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D24A97" w:rsidRPr="00FB2D13" w:rsidTr="00D24A97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65741C" w:rsidRDefault="00D24A97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0D7179" w:rsidRDefault="00D24A97" w:rsidP="00D24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исследования реакций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 работающих на трудовую нагрузку и факторы производственной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B2D13" w:rsidRDefault="00D24A9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0651B" w:rsidRPr="00FB2D13" w:rsidTr="00D24A97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22</w:t>
            </w: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-2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Гигиеническая характеристика и оценка факторов производстве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нной среды и трудового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B2D1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00651B" w:rsidRPr="00FB2D13" w:rsidTr="00D24A97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оценка условий труда по степени вредности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4A97" w:rsidRPr="00FB2D13" w:rsidTr="00D24A9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65741C" w:rsidRDefault="00D24A97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0D7179" w:rsidRDefault="00D24A97" w:rsidP="00A664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 контроля состояния здоровья трудящихся. Организация и проведение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97" w:rsidRPr="00FB2D13" w:rsidRDefault="00D24A97" w:rsidP="00A6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24A97" w:rsidRPr="00FB2D13" w:rsidTr="00D24A97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65741C" w:rsidRDefault="00D24A97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0D7179" w:rsidRDefault="00D24A97" w:rsidP="00A664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профилактических медицинских осмотров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Default="00D24A97" w:rsidP="00A6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651B" w:rsidRPr="00FB2D13" w:rsidTr="00D24A97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65741C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комплекса гигиенических, профилактических и оздоровительных мероприятий на производстве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651B" w:rsidRPr="00FB2D13" w:rsidTr="00D24A97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Гигиенические аспекты труда врачей различного профиля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651B" w:rsidRPr="00FB2D13" w:rsidTr="00D24A97">
        <w:trPr>
          <w:trHeight w:val="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65741C" w:rsidRDefault="0000651B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 по разделу «Гигиена труда»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00651B" w:rsidP="00A664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0651B" w:rsidRPr="00FB2D13" w:rsidTr="00D24A97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Default="0000651B" w:rsidP="00D24A9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31</w:t>
            </w:r>
          </w:p>
          <w:p w:rsidR="00D24A97" w:rsidRPr="0065741C" w:rsidRDefault="00D24A97" w:rsidP="00D24A97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0D7179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 xml:space="preserve">за </w:t>
            </w:r>
            <w:r w:rsidRPr="000D7179"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 xml:space="preserve">питанием </w:t>
            </w:r>
            <w:r w:rsidR="00D24A97" w:rsidRPr="000D7179"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 xml:space="preserve">войск в полевых условиях и в условиях </w:t>
            </w:r>
            <w:r w:rsidR="00D24A97" w:rsidRPr="000D7179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B2D13" w:rsidRDefault="00D24A9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4A97" w:rsidRPr="00FB2D13" w:rsidTr="00D24A97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Default="00D24A97" w:rsidP="00A664E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0D7179" w:rsidRDefault="00D24A97" w:rsidP="00D24A97">
            <w:pPr>
              <w:jc w:val="both"/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</w:pPr>
            <w:r w:rsidRPr="000D7179"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0D7179">
              <w:rPr>
                <w:rFonts w:ascii="Times New Roman" w:hAnsi="Times New Roman" w:cs="Times New Roman"/>
                <w:kern w:val="1"/>
                <w:sz w:val="24"/>
                <w:szCs w:val="24"/>
                <w:lang w:eastAsia="en-US"/>
              </w:rPr>
              <w:t>за</w:t>
            </w:r>
            <w:r w:rsidRPr="000D7179"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  <w:t xml:space="preserve"> водоснабжением войск в полевых условиях и в условиях </w:t>
            </w: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B2D13" w:rsidRDefault="00D24A9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651B" w:rsidRPr="00FB2D13" w:rsidTr="00D24A97">
        <w:trPr>
          <w:trHeight w:val="358"/>
        </w:trPr>
        <w:tc>
          <w:tcPr>
            <w:tcW w:w="8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0D7179" w:rsidRDefault="0000651B" w:rsidP="0000651B">
            <w:pPr>
              <w:jc w:val="both"/>
              <w:rPr>
                <w:rFonts w:ascii="Times New Roman" w:hAnsi="Times New Roman" w:cs="Times New Roman"/>
                <w:bCs/>
                <w:iCs/>
                <w:kern w:val="1"/>
                <w:sz w:val="24"/>
                <w:szCs w:val="24"/>
                <w:lang w:eastAsia="en-US"/>
              </w:rPr>
            </w:pPr>
            <w:r w:rsidRPr="006716E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94</w:t>
            </w:r>
          </w:p>
        </w:tc>
      </w:tr>
    </w:tbl>
    <w:p w:rsidR="0000651B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Default="0000651B" w:rsidP="0000651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51B">
        <w:rPr>
          <w:rFonts w:ascii="Times New Roman" w:hAnsi="Times New Roman" w:cs="Times New Roman"/>
          <w:b/>
          <w:sz w:val="24"/>
          <w:szCs w:val="24"/>
        </w:rPr>
        <w:t>Са</w:t>
      </w:r>
      <w:r w:rsidRPr="0065741C">
        <w:rPr>
          <w:rFonts w:ascii="Times New Roman" w:hAnsi="Times New Roman" w:cs="Times New Roman"/>
          <w:b/>
          <w:sz w:val="24"/>
          <w:szCs w:val="24"/>
        </w:rPr>
        <w:t>мостоятельная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741C">
        <w:rPr>
          <w:rFonts w:ascii="Times New Roman" w:hAnsi="Times New Roman" w:cs="Times New Roman"/>
          <w:b/>
          <w:sz w:val="24"/>
          <w:szCs w:val="24"/>
        </w:rPr>
        <w:t xml:space="preserve">работа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24A97">
        <w:rPr>
          <w:rFonts w:ascii="Times New Roman" w:hAnsi="Times New Roman" w:cs="Times New Roman"/>
          <w:b/>
          <w:sz w:val="24"/>
          <w:szCs w:val="24"/>
        </w:rPr>
        <w:t xml:space="preserve">76 </w:t>
      </w:r>
      <w:r>
        <w:rPr>
          <w:rFonts w:ascii="Times New Roman" w:hAnsi="Times New Roman" w:cs="Times New Roman"/>
          <w:b/>
          <w:sz w:val="24"/>
          <w:szCs w:val="24"/>
        </w:rPr>
        <w:t>часов</w:t>
      </w:r>
    </w:p>
    <w:p w:rsidR="0000651B" w:rsidRPr="0065741C" w:rsidRDefault="0000651B" w:rsidP="000065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Pr="0065741C" w:rsidRDefault="0000651B" w:rsidP="0000651B">
      <w:pPr>
        <w:jc w:val="both"/>
        <w:rPr>
          <w:rFonts w:ascii="Times New Roman" w:hAnsi="Times New Roman" w:cs="Times New Roman"/>
          <w:sz w:val="24"/>
          <w:szCs w:val="24"/>
        </w:rPr>
      </w:pPr>
      <w:r w:rsidRPr="0065741C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741C">
        <w:rPr>
          <w:rFonts w:ascii="Times New Roman" w:hAnsi="Times New Roman" w:cs="Times New Roman"/>
          <w:sz w:val="24"/>
          <w:szCs w:val="24"/>
        </w:rPr>
        <w:t xml:space="preserve"> -Тем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65741C">
        <w:rPr>
          <w:rFonts w:ascii="Times New Roman" w:hAnsi="Times New Roman" w:cs="Times New Roman"/>
          <w:sz w:val="24"/>
          <w:szCs w:val="24"/>
        </w:rPr>
        <w:t xml:space="preserve"> и объем самостоятельной работы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8037"/>
        <w:gridCol w:w="1417"/>
      </w:tblGrid>
      <w:tr w:rsidR="0000651B" w:rsidRPr="000D7179" w:rsidTr="00FB2D13">
        <w:trPr>
          <w:trHeight w:val="510"/>
        </w:trPr>
        <w:tc>
          <w:tcPr>
            <w:tcW w:w="231" w:type="pct"/>
          </w:tcPr>
          <w:p w:rsidR="0000651B" w:rsidRPr="000D7179" w:rsidRDefault="0000651B" w:rsidP="00A664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00651B" w:rsidRPr="000D7179" w:rsidTr="00FB2D13">
        <w:trPr>
          <w:trHeight w:val="685"/>
        </w:trPr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 w:rsidRPr="000D71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Микроэ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лементозы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553"/>
        </w:trPr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Физиологическая роль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и значение </w:t>
            </w:r>
            <w:r w:rsidRPr="000D71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основных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пищевых веществ</w:t>
            </w:r>
            <w:r w:rsidRPr="000D71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 Фо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рмула сбалансированного питания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561"/>
        </w:trPr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уса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528"/>
        </w:trPr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4" w:type="pct"/>
          </w:tcPr>
          <w:p w:rsidR="0000651B" w:rsidRPr="00D24A97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Порядок выписки питания для больных в ЛПО. Контроль за продуктовыми передачами.</w:t>
            </w:r>
          </w:p>
        </w:tc>
        <w:tc>
          <w:tcPr>
            <w:tcW w:w="715" w:type="pct"/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1B" w:rsidRPr="000D7179" w:rsidTr="00FB2D13">
        <w:trPr>
          <w:trHeight w:val="280"/>
        </w:trPr>
        <w:tc>
          <w:tcPr>
            <w:tcW w:w="231" w:type="pct"/>
          </w:tcPr>
          <w:p w:rsidR="0000651B" w:rsidRPr="000D7179" w:rsidRDefault="0000651B" w:rsidP="0000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pct"/>
          </w:tcPr>
          <w:p w:rsidR="0000651B" w:rsidRPr="00D24A97" w:rsidRDefault="0000651B" w:rsidP="0000651B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715" w:type="pct"/>
          </w:tcPr>
          <w:p w:rsidR="0000651B" w:rsidRPr="00D24A97" w:rsidRDefault="0000651B" w:rsidP="00006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pct"/>
          </w:tcPr>
          <w:p w:rsidR="0000651B" w:rsidRPr="00D24A97" w:rsidRDefault="0000651B" w:rsidP="00A664E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Особенности санитарно-гигиенических мероприятий при передвижении войск автомобильным и железнодорожным транспортом</w:t>
            </w:r>
          </w:p>
        </w:tc>
        <w:tc>
          <w:tcPr>
            <w:tcW w:w="715" w:type="pct"/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54" w:type="pct"/>
          </w:tcPr>
          <w:p w:rsidR="0000651B" w:rsidRPr="00D24A97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Гигиеническая характеристика условий пребывания личного состава в фортификационных сооружениях</w:t>
            </w:r>
          </w:p>
        </w:tc>
        <w:tc>
          <w:tcPr>
            <w:tcW w:w="715" w:type="pct"/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54" w:type="pct"/>
          </w:tcPr>
          <w:p w:rsidR="0000651B" w:rsidRPr="00D24A97" w:rsidRDefault="0000651B" w:rsidP="00A664E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Гигиена труда в бронетанковых и мотострелковых войсках</w:t>
            </w:r>
          </w:p>
        </w:tc>
        <w:tc>
          <w:tcPr>
            <w:tcW w:w="715" w:type="pct"/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54" w:type="pct"/>
          </w:tcPr>
          <w:p w:rsidR="0000651B" w:rsidRPr="00D24A97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Гигиена труда в артиллерии и в ракетных войсках. Санитарный контроль при работе с компонентами ракетных топлив</w:t>
            </w:r>
          </w:p>
        </w:tc>
        <w:tc>
          <w:tcPr>
            <w:tcW w:w="715" w:type="pct"/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528"/>
        </w:trPr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54" w:type="pct"/>
          </w:tcPr>
          <w:p w:rsidR="0000651B" w:rsidRPr="00D24A97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Гигиена труда и гигиеническое обеспечение личного состава при работе на РЛС</w:t>
            </w:r>
          </w:p>
        </w:tc>
        <w:tc>
          <w:tcPr>
            <w:tcW w:w="715" w:type="pct"/>
          </w:tcPr>
          <w:p w:rsidR="0000651B" w:rsidRPr="00D24A97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A02287">
        <w:trPr>
          <w:trHeight w:val="620"/>
        </w:trPr>
        <w:tc>
          <w:tcPr>
            <w:tcW w:w="231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54" w:type="pct"/>
          </w:tcPr>
          <w:p w:rsidR="0000651B" w:rsidRPr="00D24A97" w:rsidRDefault="0000651B" w:rsidP="00A664E3">
            <w:pPr>
              <w:tabs>
                <w:tab w:val="left" w:pos="142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Цели, задачи и порядок проведения профилактических медицинских осмотров и диспансеризации населения. Этапы и объем диспансерного</w:t>
            </w:r>
            <w:r w:rsidR="00A02287" w:rsidRPr="00D24A97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наблюдения.</w:t>
            </w:r>
          </w:p>
        </w:tc>
        <w:tc>
          <w:tcPr>
            <w:tcW w:w="715" w:type="pct"/>
          </w:tcPr>
          <w:p w:rsidR="0000651B" w:rsidRPr="00D24A97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02287" w:rsidRPr="000D7179" w:rsidTr="00FB2D13">
        <w:trPr>
          <w:trHeight w:val="474"/>
        </w:trPr>
        <w:tc>
          <w:tcPr>
            <w:tcW w:w="231" w:type="pct"/>
          </w:tcPr>
          <w:p w:rsidR="00A02287" w:rsidRPr="000D7179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54" w:type="pct"/>
          </w:tcPr>
          <w:p w:rsidR="00A02287" w:rsidRPr="00D24A97" w:rsidRDefault="00A02287" w:rsidP="00D24A97">
            <w:pPr>
              <w:tabs>
                <w:tab w:val="left" w:pos="142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 xml:space="preserve"> Взаимосвязь лечебного и профилактического направления в медицине</w:t>
            </w:r>
          </w:p>
        </w:tc>
        <w:tc>
          <w:tcPr>
            <w:tcW w:w="715" w:type="pct"/>
          </w:tcPr>
          <w:p w:rsidR="00A02287" w:rsidRPr="00D24A97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651B" w:rsidRPr="000D7179" w:rsidTr="00FB2D13">
        <w:trPr>
          <w:trHeight w:val="222"/>
        </w:trPr>
        <w:tc>
          <w:tcPr>
            <w:tcW w:w="231" w:type="pct"/>
          </w:tcPr>
          <w:p w:rsidR="0000651B" w:rsidRPr="000D7179" w:rsidRDefault="0000651B" w:rsidP="00A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2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Приоритетные проблемы окружающей среды Челябинской области.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ледствия для здоровья населения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315"/>
        </w:trPr>
        <w:tc>
          <w:tcPr>
            <w:tcW w:w="231" w:type="pct"/>
          </w:tcPr>
          <w:p w:rsidR="0000651B" w:rsidRPr="000D7179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Понятие об экологически зависимых и экологич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 обусловленных заболеваниях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225"/>
        </w:trPr>
        <w:tc>
          <w:tcPr>
            <w:tcW w:w="231" w:type="pct"/>
          </w:tcPr>
          <w:p w:rsidR="0000651B" w:rsidRPr="000D7179" w:rsidRDefault="0000651B" w:rsidP="00A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2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Гигиена труда работников физиотерапевтических кабинетов. Основные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акторы риска. Меры профилактики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601"/>
        </w:trPr>
        <w:tc>
          <w:tcPr>
            <w:tcW w:w="231" w:type="pct"/>
          </w:tcPr>
          <w:p w:rsidR="0000651B" w:rsidRPr="000D7179" w:rsidRDefault="0000651B" w:rsidP="00A0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22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Гигиена труда персонала при проведении рентгенологических исследований. Обеспечение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опасности персонала и пациентов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450"/>
        </w:trPr>
        <w:tc>
          <w:tcPr>
            <w:tcW w:w="231" w:type="pct"/>
          </w:tcPr>
          <w:p w:rsidR="0000651B" w:rsidRPr="000D7179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Гигиеническое образование и воспитание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Основы здорового образа жизни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645"/>
        </w:trPr>
        <w:tc>
          <w:tcPr>
            <w:tcW w:w="231" w:type="pct"/>
          </w:tcPr>
          <w:p w:rsidR="0000651B" w:rsidRPr="000D7179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Методологические основы оценки риска влияния факторов окружающей среды на здоровье населения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615"/>
        </w:trPr>
        <w:tc>
          <w:tcPr>
            <w:tcW w:w="231" w:type="pct"/>
          </w:tcPr>
          <w:p w:rsidR="0000651B" w:rsidRPr="000D7179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54" w:type="pct"/>
          </w:tcPr>
          <w:p w:rsidR="0000651B" w:rsidRPr="000D7179" w:rsidRDefault="0000651B" w:rsidP="00A664E3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Основы профилактической медицины, организация профилактических мероприятий, направленных на сохранение и укрепление здоровья пациентов</w:t>
            </w:r>
            <w:r w:rsidRPr="000D7179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0651B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 учетом их возраста</w:t>
            </w: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 xml:space="preserve">. Нормативные документы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социально-значимых </w:t>
            </w:r>
            <w:r w:rsidRPr="0000651B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заболеваний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651B" w:rsidRPr="000D7179" w:rsidTr="00FB2D13">
        <w:trPr>
          <w:trHeight w:val="495"/>
        </w:trPr>
        <w:tc>
          <w:tcPr>
            <w:tcW w:w="231" w:type="pct"/>
          </w:tcPr>
          <w:p w:rsidR="0000651B" w:rsidRPr="000D7179" w:rsidRDefault="00A02287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54" w:type="pct"/>
          </w:tcPr>
          <w:p w:rsidR="0000651B" w:rsidRPr="0000651B" w:rsidRDefault="0000651B" w:rsidP="00A664E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0651B">
              <w:rPr>
                <w:rStyle w:val="a3"/>
                <w:rFonts w:ascii="Times New Roman" w:hAnsi="Times New Roman" w:cs="Times New Roman"/>
                <w:i w:val="0"/>
                <w:sz w:val="24"/>
                <w:szCs w:val="24"/>
              </w:rPr>
              <w:t>Профилактика и скрининг хронических неинфекционных заболеваний среди населения</w:t>
            </w:r>
          </w:p>
        </w:tc>
        <w:tc>
          <w:tcPr>
            <w:tcW w:w="715" w:type="pct"/>
          </w:tcPr>
          <w:p w:rsidR="0000651B" w:rsidRPr="000D7179" w:rsidRDefault="0000651B" w:rsidP="00A66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B2D13" w:rsidRPr="000D7179" w:rsidTr="00FB2D13">
        <w:trPr>
          <w:trHeight w:val="458"/>
        </w:trPr>
        <w:tc>
          <w:tcPr>
            <w:tcW w:w="4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D24A97" w:rsidRDefault="00FB2D13" w:rsidP="00A664E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D24A97" w:rsidRDefault="00D24A97" w:rsidP="00A66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A97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</w:tr>
    </w:tbl>
    <w:p w:rsidR="0000651B" w:rsidRDefault="0000651B">
      <w:bookmarkStart w:id="0" w:name="_GoBack"/>
      <w:bookmarkEnd w:id="0"/>
    </w:p>
    <w:sectPr w:rsidR="0000651B" w:rsidSect="000065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76"/>
    <w:rsid w:val="0000651B"/>
    <w:rsid w:val="002F00E1"/>
    <w:rsid w:val="00730C76"/>
    <w:rsid w:val="00860A61"/>
    <w:rsid w:val="008E2A3D"/>
    <w:rsid w:val="009A5105"/>
    <w:rsid w:val="00A02287"/>
    <w:rsid w:val="00D24A97"/>
    <w:rsid w:val="00F64EAA"/>
    <w:rsid w:val="00FB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4AEA"/>
  <w15:chartTrackingRefBased/>
  <w15:docId w15:val="{70E1DC80-8784-473A-AE5B-62CEB32E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00651B"/>
    <w:rPr>
      <w:rFonts w:ascii="Times New Roman" w:hAnsi="Times New Roman" w:cs="Times New Roman" w:hint="default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00651B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character" w:styleId="a3">
    <w:name w:val="Emphasis"/>
    <w:uiPriority w:val="20"/>
    <w:qFormat/>
    <w:rsid w:val="00006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2023-09-10T10:39:00Z</dcterms:created>
  <dcterms:modified xsi:type="dcterms:W3CDTF">2025-10-29T17:48:00Z</dcterms:modified>
</cp:coreProperties>
</file>