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3FF" w:rsidRPr="005D1881" w:rsidRDefault="00AA43FF" w:rsidP="00AA43F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>ФГБОУ ВО ЮУГМУ Минздрава России</w:t>
      </w:r>
    </w:p>
    <w:p w:rsidR="00AA43FF" w:rsidRPr="005D1881" w:rsidRDefault="002E17EB" w:rsidP="00AA4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>кафедра о</w:t>
      </w:r>
      <w:r w:rsidR="00AA43FF" w:rsidRPr="005D1881">
        <w:rPr>
          <w:rFonts w:ascii="Times New Roman" w:hAnsi="Times New Roman" w:cs="Times New Roman"/>
          <w:sz w:val="24"/>
          <w:szCs w:val="24"/>
        </w:rPr>
        <w:t>бщей гигиены</w:t>
      </w:r>
    </w:p>
    <w:p w:rsidR="00AA43FF" w:rsidRPr="005D1881" w:rsidRDefault="00AA43FF" w:rsidP="00AA4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Pr="005D1881" w:rsidRDefault="00AA43FF" w:rsidP="00AA43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D1881">
        <w:rPr>
          <w:rFonts w:ascii="Times New Roman" w:hAnsi="Times New Roman" w:cs="Times New Roman"/>
          <w:sz w:val="24"/>
          <w:szCs w:val="24"/>
        </w:rPr>
        <w:t>ТЕМАТИЧЕСКИЙ ПЛАН ЛЕКЦИЙ И ПРАКТИЧЕСКИХ ЗАНЯТИЙ</w:t>
      </w:r>
    </w:p>
    <w:p w:rsidR="00AA43FF" w:rsidRDefault="00AA43FF" w:rsidP="00AA43F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43FF" w:rsidRPr="00AA43FF" w:rsidRDefault="00AA43FF" w:rsidP="005D5255">
      <w:pPr>
        <w:spacing w:before="75" w:after="75"/>
        <w:ind w:left="75" w:right="75" w:hanging="78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Дисциплина </w:t>
      </w:r>
      <w:r w:rsidRPr="00AA43FF">
        <w:rPr>
          <w:rFonts w:ascii="Times New Roman" w:hAnsi="Times New Roman" w:cs="Times New Roman"/>
          <w:sz w:val="24"/>
          <w:szCs w:val="24"/>
        </w:rPr>
        <w:t>Общая гигиена</w:t>
      </w:r>
    </w:p>
    <w:p w:rsidR="00AA43FF" w:rsidRDefault="00D66A6F" w:rsidP="005D5255">
      <w:pPr>
        <w:spacing w:before="75" w:after="75"/>
        <w:ind w:left="75" w:right="75" w:hanging="7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С</w:t>
      </w:r>
      <w:r w:rsidR="00AA43FF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пециальность </w:t>
      </w:r>
      <w:r w:rsidR="00AA43FF" w:rsidRPr="00DD18EC">
        <w:rPr>
          <w:rFonts w:ascii="Times New Roman" w:eastAsia="Calibri" w:hAnsi="Times New Roman" w:cs="Times New Roman"/>
          <w:sz w:val="24"/>
          <w:szCs w:val="24"/>
          <w:lang w:eastAsia="en-US"/>
        </w:rPr>
        <w:t>33.05.01 Фармация</w:t>
      </w:r>
    </w:p>
    <w:p w:rsidR="00846E49" w:rsidRDefault="00846E49" w:rsidP="005D5255">
      <w:pPr>
        <w:spacing w:line="360" w:lineRule="auto"/>
        <w:ind w:hanging="7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3F35" w:rsidRDefault="00453F35" w:rsidP="005D5255">
      <w:pPr>
        <w:spacing w:line="360" w:lineRule="auto"/>
        <w:ind w:hanging="7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Лекции –</w:t>
      </w:r>
      <w:r w:rsidR="005D1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14 часов</w:t>
      </w:r>
    </w:p>
    <w:p w:rsidR="00453F35" w:rsidRPr="00F40443" w:rsidRDefault="00453F35" w:rsidP="005D5255">
      <w:pPr>
        <w:spacing w:line="360" w:lineRule="auto"/>
        <w:ind w:hanging="784"/>
        <w:rPr>
          <w:rFonts w:ascii="Times New Roman" w:hAnsi="Times New Roman" w:cs="Times New Roman"/>
          <w:b/>
          <w:sz w:val="24"/>
          <w:szCs w:val="24"/>
        </w:rPr>
      </w:pPr>
      <w:r w:rsidRPr="00F40443">
        <w:rPr>
          <w:rFonts w:ascii="Times New Roman" w:hAnsi="Times New Roman" w:cs="Times New Roman"/>
          <w:sz w:val="24"/>
          <w:szCs w:val="24"/>
        </w:rPr>
        <w:t xml:space="preserve">Таблица 2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D18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Темы лекций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09"/>
        <w:gridCol w:w="8222"/>
        <w:gridCol w:w="1276"/>
      </w:tblGrid>
      <w:tr w:rsidR="00453F35" w:rsidRPr="00F40443" w:rsidTr="00453F35">
        <w:trPr>
          <w:trHeight w:val="226"/>
        </w:trPr>
        <w:tc>
          <w:tcPr>
            <w:tcW w:w="709" w:type="dxa"/>
          </w:tcPr>
          <w:p w:rsidR="00453F35" w:rsidRPr="008A605E" w:rsidRDefault="00453F35" w:rsidP="00B80CB4">
            <w:pPr>
              <w:jc w:val="center"/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</w:pPr>
            <w:r w:rsidRPr="008A605E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№</w:t>
            </w:r>
          </w:p>
        </w:tc>
        <w:tc>
          <w:tcPr>
            <w:tcW w:w="8222" w:type="dxa"/>
          </w:tcPr>
          <w:p w:rsidR="00453F35" w:rsidRPr="00935821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Тема лекции</w:t>
            </w:r>
          </w:p>
        </w:tc>
        <w:tc>
          <w:tcPr>
            <w:tcW w:w="1276" w:type="dxa"/>
          </w:tcPr>
          <w:p w:rsidR="00453F35" w:rsidRPr="00935821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Количество часов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1</w:t>
            </w:r>
          </w:p>
        </w:tc>
        <w:tc>
          <w:tcPr>
            <w:tcW w:w="8222" w:type="dxa"/>
          </w:tcPr>
          <w:p w:rsidR="00453F35" w:rsidRPr="00F40443" w:rsidRDefault="00453F35" w:rsidP="00B80CB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z w:val="24"/>
                <w:szCs w:val="24"/>
              </w:rPr>
              <w:t>Введение в гигиену. Цели, задачи, методы гигиенических исследований. История становления и этапы развития гигиены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  <w:tc>
          <w:tcPr>
            <w:tcW w:w="8222" w:type="dxa"/>
          </w:tcPr>
          <w:p w:rsidR="00453F35" w:rsidRPr="00F40443" w:rsidRDefault="00453F35" w:rsidP="00CE119E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Учение о гигиене окружающей среды.</w:t>
            </w:r>
            <w:r w:rsidR="005D52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044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пы гигиенического нормирования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3</w:t>
            </w:r>
          </w:p>
        </w:tc>
        <w:tc>
          <w:tcPr>
            <w:tcW w:w="8222" w:type="dxa"/>
          </w:tcPr>
          <w:p w:rsidR="00453F35" w:rsidRPr="00BC0AD6" w:rsidRDefault="00453F35" w:rsidP="00B80CB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C0AD6">
              <w:rPr>
                <w:rFonts w:ascii="Times New Roman" w:hAnsi="Times New Roman" w:cs="Times New Roman"/>
                <w:sz w:val="24"/>
                <w:szCs w:val="24"/>
              </w:rPr>
              <w:t>Гигиена воздушной среды. Техногенное загрязнение атмосферного воздуха. Государственный надзор и производственный контроль в области охраны атмосферного воздуха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4</w:t>
            </w:r>
          </w:p>
        </w:tc>
        <w:tc>
          <w:tcPr>
            <w:tcW w:w="8222" w:type="dxa"/>
          </w:tcPr>
          <w:p w:rsidR="00453F35" w:rsidRPr="00BC0AD6" w:rsidRDefault="00CE119E" w:rsidP="00B80CB4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BC0AD6">
              <w:rPr>
                <w:rFonts w:ascii="Times New Roman" w:hAnsi="Times New Roman"/>
                <w:sz w:val="24"/>
                <w:szCs w:val="24"/>
              </w:rPr>
              <w:t>Вода как фактор биосферы. Влияние водного фактора на состояние здоровья населения</w:t>
            </w:r>
            <w:r w:rsidR="00D66A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D66A6F" w:rsidRPr="005D1881">
              <w:rPr>
                <w:rFonts w:ascii="Times New Roman" w:hAnsi="Times New Roman"/>
                <w:sz w:val="24"/>
                <w:szCs w:val="24"/>
              </w:rPr>
              <w:t xml:space="preserve">Санитарная охрана </w:t>
            </w:r>
            <w:proofErr w:type="spellStart"/>
            <w:r w:rsidR="00D66A6F" w:rsidRPr="005D1881">
              <w:rPr>
                <w:rFonts w:ascii="Times New Roman" w:hAnsi="Times New Roman"/>
                <w:sz w:val="24"/>
                <w:szCs w:val="24"/>
              </w:rPr>
              <w:t>водоисточников</w:t>
            </w:r>
            <w:proofErr w:type="spellEnd"/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5</w:t>
            </w:r>
          </w:p>
        </w:tc>
        <w:tc>
          <w:tcPr>
            <w:tcW w:w="8222" w:type="dxa"/>
          </w:tcPr>
          <w:p w:rsidR="00453F35" w:rsidRPr="00BC0AD6" w:rsidRDefault="00453F35" w:rsidP="00B80C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AD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Гигиена почвы населенных мест. Источники загрязнения почвы. </w:t>
            </w:r>
            <w:r w:rsidRPr="00BC0AD6">
              <w:rPr>
                <w:rFonts w:ascii="Times New Roman" w:hAnsi="Times New Roman" w:cs="Times New Roman"/>
                <w:sz w:val="24"/>
                <w:szCs w:val="24"/>
              </w:rPr>
              <w:t>Государственный санитарно-эпидемиологический надзор за санитарным состоянием почвы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6</w:t>
            </w:r>
          </w:p>
        </w:tc>
        <w:tc>
          <w:tcPr>
            <w:tcW w:w="8222" w:type="dxa"/>
          </w:tcPr>
          <w:p w:rsidR="00453F35" w:rsidRPr="00521DC9" w:rsidRDefault="00453F35" w:rsidP="00B80CB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1D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Питание как фактор здоровья. Гигиеническ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 основы рационального питания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453F35" w:rsidRPr="00F40443" w:rsidTr="00453F35">
        <w:trPr>
          <w:trHeight w:val="88"/>
        </w:trPr>
        <w:tc>
          <w:tcPr>
            <w:tcW w:w="709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7</w:t>
            </w:r>
          </w:p>
        </w:tc>
        <w:tc>
          <w:tcPr>
            <w:tcW w:w="8222" w:type="dxa"/>
          </w:tcPr>
          <w:p w:rsidR="00453F35" w:rsidRPr="00F40443" w:rsidRDefault="00453F35" w:rsidP="00B80CB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Введение в </w:t>
            </w:r>
            <w:r w:rsidRPr="009B5ED6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гигиену труда. Общая характеристика промышленных факторов, определяющих условия труда в производстве лекарств. </w:t>
            </w:r>
            <w:r w:rsidRPr="009B5ED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Профилактика заболеваний, вызванных </w:t>
            </w:r>
            <w:r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их неблагоприятным воздействием</w:t>
            </w:r>
          </w:p>
        </w:tc>
        <w:tc>
          <w:tcPr>
            <w:tcW w:w="1276" w:type="dxa"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F4044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2</w:t>
            </w:r>
          </w:p>
        </w:tc>
      </w:tr>
      <w:tr w:rsidR="00846E49" w:rsidRPr="00F40443" w:rsidTr="00E85A35">
        <w:trPr>
          <w:trHeight w:val="88"/>
        </w:trPr>
        <w:tc>
          <w:tcPr>
            <w:tcW w:w="10207" w:type="dxa"/>
            <w:gridSpan w:val="3"/>
          </w:tcPr>
          <w:p w:rsidR="00846E49" w:rsidRPr="00F40443" w:rsidRDefault="00846E49" w:rsidP="00846E49">
            <w:pPr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Всего: </w:t>
            </w:r>
            <w:r w:rsidR="005D5255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</w:t>
            </w:r>
            <w:r w:rsidRPr="005D525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</w:rPr>
              <w:t>14</w:t>
            </w:r>
          </w:p>
        </w:tc>
      </w:tr>
    </w:tbl>
    <w:p w:rsidR="00453F35" w:rsidRPr="002F5B89" w:rsidRDefault="00453F35" w:rsidP="00453F35">
      <w:pPr>
        <w:spacing w:line="36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</w:p>
    <w:p w:rsidR="00453F35" w:rsidRDefault="00453F35" w:rsidP="005D5255">
      <w:pPr>
        <w:spacing w:line="36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BE5D48">
        <w:rPr>
          <w:rFonts w:ascii="Times New Roman" w:hAnsi="Times New Roman" w:cs="Times New Roman"/>
          <w:b/>
          <w:sz w:val="24"/>
          <w:szCs w:val="24"/>
        </w:rPr>
        <w:t>Практические занятия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9B5ED6">
        <w:rPr>
          <w:rFonts w:ascii="Times New Roman" w:hAnsi="Times New Roman" w:cs="Times New Roman"/>
          <w:b/>
          <w:sz w:val="24"/>
          <w:szCs w:val="24"/>
        </w:rPr>
        <w:t>56</w:t>
      </w:r>
      <w:r>
        <w:rPr>
          <w:rFonts w:ascii="Times New Roman" w:hAnsi="Times New Roman" w:cs="Times New Roman"/>
          <w:b/>
          <w:sz w:val="24"/>
          <w:szCs w:val="24"/>
        </w:rPr>
        <w:t>ч</w:t>
      </w:r>
      <w:r w:rsidRPr="00586069">
        <w:rPr>
          <w:rFonts w:ascii="Times New Roman" w:hAnsi="Times New Roman" w:cs="Times New Roman"/>
          <w:b/>
          <w:sz w:val="24"/>
          <w:szCs w:val="24"/>
        </w:rPr>
        <w:t>асов</w:t>
      </w:r>
    </w:p>
    <w:p w:rsidR="00453F35" w:rsidRDefault="00846E49" w:rsidP="005D5255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2</w:t>
      </w:r>
      <w:r w:rsidR="00453F35" w:rsidRPr="00F40443">
        <w:rPr>
          <w:rFonts w:ascii="Times New Roman" w:hAnsi="Times New Roman" w:cs="Times New Roman"/>
          <w:sz w:val="24"/>
          <w:szCs w:val="24"/>
        </w:rPr>
        <w:t xml:space="preserve"> - Тем</w:t>
      </w:r>
      <w:r w:rsidR="00453F35">
        <w:rPr>
          <w:rFonts w:ascii="Times New Roman" w:hAnsi="Times New Roman" w:cs="Times New Roman"/>
          <w:sz w:val="24"/>
          <w:szCs w:val="24"/>
        </w:rPr>
        <w:t>ы</w:t>
      </w:r>
      <w:r w:rsidR="00453F35" w:rsidRPr="00F40443">
        <w:rPr>
          <w:rFonts w:ascii="Times New Roman" w:hAnsi="Times New Roman" w:cs="Times New Roman"/>
          <w:sz w:val="24"/>
          <w:szCs w:val="24"/>
        </w:rPr>
        <w:t xml:space="preserve"> и объем практических занятий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709"/>
        <w:gridCol w:w="8222"/>
        <w:gridCol w:w="1276"/>
      </w:tblGrid>
      <w:tr w:rsidR="00453F35" w:rsidRPr="00A0602B" w:rsidTr="00846E49">
        <w:trPr>
          <w:trHeight w:val="489"/>
        </w:trPr>
        <w:tc>
          <w:tcPr>
            <w:tcW w:w="709" w:type="dxa"/>
            <w:vAlign w:val="center"/>
            <w:hideMark/>
          </w:tcPr>
          <w:p w:rsidR="00453F35" w:rsidRPr="00F40443" w:rsidRDefault="00453F35" w:rsidP="00846E49">
            <w:pPr>
              <w:ind w:firstLine="709"/>
              <w:jc w:val="center"/>
              <w:rPr>
                <w:rFonts w:ascii="Times New Roman" w:hAnsi="Times New Roman" w:cs="Times New Roman"/>
                <w:b/>
                <w:snapToGrid w:val="0"/>
                <w:kern w:val="2"/>
                <w:sz w:val="24"/>
                <w:szCs w:val="24"/>
                <w:lang w:eastAsia="en-US"/>
              </w:rPr>
            </w:pPr>
            <w:r w:rsidRPr="00F40443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8222" w:type="dxa"/>
            <w:vAlign w:val="center"/>
            <w:hideMark/>
          </w:tcPr>
          <w:p w:rsidR="00453F35" w:rsidRPr="00935821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Тема занятия</w:t>
            </w:r>
          </w:p>
        </w:tc>
        <w:tc>
          <w:tcPr>
            <w:tcW w:w="1276" w:type="dxa"/>
            <w:vAlign w:val="center"/>
            <w:hideMark/>
          </w:tcPr>
          <w:p w:rsidR="00453F35" w:rsidRPr="00935821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935821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Количество часов</w:t>
            </w:r>
          </w:p>
        </w:tc>
      </w:tr>
      <w:tr w:rsidR="00453F35" w:rsidRPr="00AB599F" w:rsidTr="00453F35">
        <w:trPr>
          <w:trHeight w:val="705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8222" w:type="dxa"/>
            <w:hideMark/>
          </w:tcPr>
          <w:p w:rsidR="00453F35" w:rsidRPr="00453F35" w:rsidRDefault="00CE119E" w:rsidP="00453F35">
            <w:pPr>
              <w:jc w:val="both"/>
              <w:rPr>
                <w:rFonts w:ascii="Times New Roman" w:hAnsi="Times New Roman" w:cs="Times New Roman"/>
                <w:bCs/>
                <w:iCs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выбору земельного участка, размещению, планировке, оборудованию и благоустройству аптек, аптечных складов и помещений контрольно-аналитических лабораторий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660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Style w:val="FontStyle1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Микроклимат производственных помещений аптек, гигиеническая характеристика показателей микроклимата, принципы нормирования. Методы исследования и гигиеническая оценка микроклимата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89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Показатели чистоты воздуха производственных помещений аптек Методы исследования и гигиеническая оценка состояния воздушной среды производственных помещений аптек. Гигиеническая оценка инсоляции, естественного и искусственного освещения производственных помещений аптек, методы исследования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89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Влияние микроклимата, состояния воздушной среды и показателей освещения на состояние здоровья сотрудников аптечных организаций, условия хранения и транспортировки лекарственных препаратов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630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lastRenderedPageBreak/>
              <w:t>5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и противоэпидемиологические мероприятия по борьбе с микробным загрязнением аптечных учреждений. Организация и проведение дезинфекции в аптечных организациях, контроль качества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915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Гигиенические требования к качеству питьевой воды при централизованной и нецентрализованной системах водоснабжения. Методы обеззараживания и улучшения качества питьевой воды. Гигиеническая оценка очищенной воды (дистиллированной) и воды для инъекций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50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8222" w:type="dxa"/>
            <w:hideMark/>
          </w:tcPr>
          <w:p w:rsidR="00453F35" w:rsidRPr="00D66A6F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Пищевые вещества, их значение в питании человека. Энергетическая, пищевая и биологическая ценность продуктов питания</w:t>
            </w:r>
          </w:p>
        </w:tc>
        <w:tc>
          <w:tcPr>
            <w:tcW w:w="1276" w:type="dxa"/>
            <w:hideMark/>
          </w:tcPr>
          <w:p w:rsidR="00453F35" w:rsidRPr="00F40443" w:rsidRDefault="00453F35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53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Style w:val="FontStyle11"/>
                <w:kern w:val="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Гипо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-и авитаминозы, причины витаминной недостаточности. Методы исследования витаминной обеспеченности организма и ценности продуктов питания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336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Гигиеническая оценка адекватности питания населения. Методы исследования индивидуального питания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489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Биологически активные вещества пищи. Значение пищевых веществ в обеспечении жизнедеятельности организма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21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Style w:val="FontStyle11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и лечебно-профилактическое питание. Принципы и организация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pStyle w:val="Style2"/>
              <w:widowControl/>
              <w:spacing w:line="240" w:lineRule="auto"/>
              <w:jc w:val="both"/>
              <w:rPr>
                <w:rFonts w:ascii="Times New Roman" w:hAnsi="Times New Roman" w:cs="Times New Roman"/>
                <w:snapToGrid w:val="0"/>
                <w:lang w:eastAsia="en-US"/>
              </w:rPr>
            </w:pPr>
            <w:r>
              <w:rPr>
                <w:rFonts w:ascii="Times New Roman" w:hAnsi="Times New Roman"/>
              </w:rPr>
              <w:t>Гигиена труда на предприятиях химико-фармацевтической промышленности. Профилактика профессиональных и профессионально-обусловленных заболеваний работников химико-фармацевтической промышленности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pStyle w:val="Style2"/>
              <w:widowControl/>
              <w:spacing w:line="240" w:lineRule="auto"/>
              <w:jc w:val="both"/>
              <w:rPr>
                <w:rStyle w:val="FontStyle1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Гигиена труда в производстве антибиотиков и готовых лекарственных форм. Профилактика профессиональных и профессионально-обусловленных заболеваний работников, занятых в производстве антибиотиков и готовых лекарственных форм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453F35" w:rsidRPr="00AB599F" w:rsidTr="00453F35">
        <w:trPr>
          <w:trHeight w:val="88"/>
        </w:trPr>
        <w:tc>
          <w:tcPr>
            <w:tcW w:w="709" w:type="dxa"/>
            <w:hideMark/>
          </w:tcPr>
          <w:p w:rsidR="00453F35" w:rsidRPr="00453F35" w:rsidRDefault="00453F35" w:rsidP="00846E49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 w:rsidRPr="00453F3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8222" w:type="dxa"/>
            <w:hideMark/>
          </w:tcPr>
          <w:p w:rsidR="00453F35" w:rsidRPr="00453F35" w:rsidRDefault="006E63CC" w:rsidP="00453F35">
            <w:pPr>
              <w:jc w:val="both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Гигиеническое воспитание и обучение. Личная гигиена персонала аптечных организаций</w:t>
            </w:r>
          </w:p>
        </w:tc>
        <w:tc>
          <w:tcPr>
            <w:tcW w:w="1276" w:type="dxa"/>
            <w:hideMark/>
          </w:tcPr>
          <w:p w:rsidR="00453F35" w:rsidRPr="00F40443" w:rsidRDefault="006E63CC" w:rsidP="00B80CB4">
            <w:pPr>
              <w:jc w:val="center"/>
              <w:rPr>
                <w:rFonts w:ascii="Times New Roman" w:hAnsi="Times New Roman" w:cs="Times New Roman"/>
                <w:snapToGrid w:val="0"/>
                <w:kern w:val="2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>4</w:t>
            </w:r>
          </w:p>
        </w:tc>
      </w:tr>
      <w:tr w:rsidR="00846E49" w:rsidRPr="00AB599F" w:rsidTr="00664FEB">
        <w:trPr>
          <w:trHeight w:val="358"/>
        </w:trPr>
        <w:tc>
          <w:tcPr>
            <w:tcW w:w="10207" w:type="dxa"/>
            <w:gridSpan w:val="3"/>
          </w:tcPr>
          <w:p w:rsidR="00846E49" w:rsidRDefault="00846E49" w:rsidP="00846E49">
            <w:pP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Всего: </w:t>
            </w:r>
            <w:r w:rsidR="005D5255">
              <w:rPr>
                <w:rFonts w:ascii="Times New Roman" w:hAnsi="Times New Roman" w:cs="Times New Roman"/>
                <w:snapToGrid w:val="0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</w:t>
            </w:r>
            <w:r w:rsidRPr="005D5255">
              <w:rPr>
                <w:rFonts w:ascii="Times New Roman" w:hAnsi="Times New Roman" w:cs="Times New Roman"/>
                <w:b/>
                <w:snapToGrid w:val="0"/>
                <w:sz w:val="24"/>
                <w:szCs w:val="24"/>
                <w:lang w:eastAsia="en-US"/>
              </w:rPr>
              <w:t xml:space="preserve">56 </w:t>
            </w:r>
          </w:p>
        </w:tc>
      </w:tr>
    </w:tbl>
    <w:p w:rsidR="00573A6B" w:rsidRDefault="00573A6B" w:rsidP="00573A6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453F35" w:rsidRPr="009452DD" w:rsidRDefault="00453F35" w:rsidP="005D5255">
      <w:pPr>
        <w:spacing w:line="360" w:lineRule="auto"/>
        <w:ind w:hanging="709"/>
        <w:rPr>
          <w:rFonts w:ascii="Times New Roman" w:hAnsi="Times New Roman" w:cs="Times New Roman"/>
          <w:b/>
          <w:sz w:val="24"/>
          <w:szCs w:val="24"/>
        </w:rPr>
      </w:pPr>
      <w:r w:rsidRPr="009452DD">
        <w:rPr>
          <w:rFonts w:ascii="Times New Roman" w:hAnsi="Times New Roman" w:cs="Times New Roman"/>
          <w:b/>
          <w:sz w:val="24"/>
          <w:szCs w:val="24"/>
        </w:rPr>
        <w:t xml:space="preserve">Самостоятельная работа </w:t>
      </w:r>
      <w:r w:rsidR="006E63CC">
        <w:rPr>
          <w:rFonts w:ascii="Times New Roman" w:hAnsi="Times New Roman" w:cs="Times New Roman"/>
          <w:b/>
          <w:sz w:val="24"/>
          <w:szCs w:val="24"/>
        </w:rPr>
        <w:t>– 36</w:t>
      </w:r>
      <w:r w:rsidR="005D188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час</w:t>
      </w:r>
      <w:r w:rsidRPr="009452DD">
        <w:rPr>
          <w:rFonts w:ascii="Times New Roman" w:hAnsi="Times New Roman" w:cs="Times New Roman"/>
          <w:b/>
          <w:sz w:val="24"/>
          <w:szCs w:val="24"/>
        </w:rPr>
        <w:t>ов</w:t>
      </w:r>
    </w:p>
    <w:p w:rsidR="00453F35" w:rsidRPr="009452DD" w:rsidRDefault="00846E49" w:rsidP="005D5255">
      <w:pPr>
        <w:ind w:hanging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3</w:t>
      </w:r>
      <w:r w:rsidR="00453F35">
        <w:rPr>
          <w:rFonts w:ascii="Times New Roman" w:hAnsi="Times New Roman" w:cs="Times New Roman"/>
          <w:sz w:val="24"/>
          <w:szCs w:val="24"/>
        </w:rPr>
        <w:t xml:space="preserve"> - Темы и объем самостоятельной</w:t>
      </w:r>
      <w:r w:rsidR="00453F35" w:rsidRPr="009452DD">
        <w:rPr>
          <w:rFonts w:ascii="Times New Roman" w:hAnsi="Times New Roman" w:cs="Times New Roman"/>
          <w:sz w:val="24"/>
          <w:szCs w:val="24"/>
        </w:rPr>
        <w:t xml:space="preserve"> работы </w:t>
      </w:r>
    </w:p>
    <w:tbl>
      <w:tblPr>
        <w:tblW w:w="1020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080"/>
        <w:gridCol w:w="1418"/>
      </w:tblGrid>
      <w:tr w:rsidR="00846E49" w:rsidRPr="009452DD" w:rsidTr="00846E49">
        <w:trPr>
          <w:trHeight w:val="488"/>
        </w:trPr>
        <w:tc>
          <w:tcPr>
            <w:tcW w:w="709" w:type="dxa"/>
          </w:tcPr>
          <w:p w:rsidR="00846E49" w:rsidRPr="009452DD" w:rsidRDefault="00846E49" w:rsidP="00846E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080" w:type="dxa"/>
          </w:tcPr>
          <w:p w:rsidR="00846E49" w:rsidRPr="00325A3F" w:rsidRDefault="00846E49" w:rsidP="0084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3F">
              <w:rPr>
                <w:rFonts w:ascii="Times New Roman" w:hAnsi="Times New Roman" w:cs="Times New Roman"/>
                <w:sz w:val="24"/>
                <w:szCs w:val="24"/>
              </w:rPr>
              <w:t>Тема самостоятельной работы</w:t>
            </w:r>
          </w:p>
        </w:tc>
        <w:tc>
          <w:tcPr>
            <w:tcW w:w="1418" w:type="dxa"/>
          </w:tcPr>
          <w:p w:rsidR="00846E49" w:rsidRPr="00325A3F" w:rsidRDefault="00846E49" w:rsidP="00846E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3F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</w:t>
            </w:r>
            <w:r w:rsidRPr="00325A3F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</w:tr>
      <w:tr w:rsidR="00846E49" w:rsidRPr="009452DD" w:rsidTr="00846E49">
        <w:trPr>
          <w:trHeight w:val="557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Минеральные вещества </w:t>
            </w:r>
            <w:r w:rsidRPr="00945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(макро- и микроэлементы), их значение в питании населения. </w:t>
            </w:r>
            <w:proofErr w:type="spellStart"/>
            <w:r w:rsidRPr="009452DD">
              <w:rPr>
                <w:rFonts w:ascii="Times New Roman" w:hAnsi="Times New Roman" w:cs="Times New Roman"/>
                <w:iCs/>
                <w:sz w:val="24"/>
                <w:szCs w:val="24"/>
              </w:rPr>
              <w:t>Микроэлементозы</w:t>
            </w:r>
            <w:proofErr w:type="spellEnd"/>
            <w:r w:rsidRPr="009452DD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их профилактика</w:t>
            </w:r>
          </w:p>
        </w:tc>
        <w:tc>
          <w:tcPr>
            <w:tcW w:w="1418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bookmarkStart w:id="0" w:name="_GoBack"/>
        <w:bookmarkEnd w:id="0"/>
      </w:tr>
      <w:tr w:rsidR="00846E49" w:rsidRPr="009452DD" w:rsidTr="00846E49">
        <w:trPr>
          <w:trHeight w:val="551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Физиологи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ческая роль основных нутриентов продуктов питания. </w:t>
            </w:r>
            <w:r w:rsidRPr="009452DD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Фо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рмула сбалансированного питания</w:t>
            </w:r>
          </w:p>
        </w:tc>
        <w:tc>
          <w:tcPr>
            <w:tcW w:w="1418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9452DD" w:rsidTr="00846E49">
        <w:trPr>
          <w:trHeight w:val="559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D651C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Показатели, характеризующие пищевой статус. Виды пищевого статуса.</w:t>
            </w: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Методы оценки пищевого статуса</w:t>
            </w:r>
          </w:p>
        </w:tc>
        <w:tc>
          <w:tcPr>
            <w:tcW w:w="1418" w:type="dxa"/>
          </w:tcPr>
          <w:p w:rsidR="00846E49" w:rsidRPr="009452DD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6E49" w:rsidRPr="009452DD" w:rsidTr="00846E49">
        <w:trPr>
          <w:trHeight w:val="255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adjustRightInd w:val="0"/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Личная гигиен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персонала аптечных учреждений</w:t>
            </w:r>
          </w:p>
        </w:tc>
        <w:tc>
          <w:tcPr>
            <w:tcW w:w="1418" w:type="dxa"/>
          </w:tcPr>
          <w:p w:rsidR="00846E49" w:rsidRPr="009452DD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6E49" w:rsidRPr="009452DD" w:rsidTr="00846E49">
        <w:trPr>
          <w:trHeight w:val="352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0" w:type="dxa"/>
          </w:tcPr>
          <w:p w:rsidR="00846E49" w:rsidRPr="009452DD" w:rsidRDefault="00846E49" w:rsidP="00B80CB4">
            <w:pPr>
              <w:jc w:val="both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9452DD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активные добавки</w:t>
            </w:r>
          </w:p>
        </w:tc>
        <w:tc>
          <w:tcPr>
            <w:tcW w:w="1418" w:type="dxa"/>
          </w:tcPr>
          <w:p w:rsidR="00846E49" w:rsidRPr="009452DD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46E49" w:rsidRPr="009452DD" w:rsidTr="00573A6B">
        <w:trPr>
          <w:trHeight w:val="477"/>
        </w:trPr>
        <w:tc>
          <w:tcPr>
            <w:tcW w:w="709" w:type="dxa"/>
          </w:tcPr>
          <w:p w:rsidR="00846E49" w:rsidRPr="009452DD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080" w:type="dxa"/>
          </w:tcPr>
          <w:p w:rsidR="00846E49" w:rsidRPr="009452DD" w:rsidRDefault="006E63CC" w:rsidP="00573A6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Гигиеническая характеристика условий труда и состояния здоровья работников аптечных организаций</w:t>
            </w:r>
          </w:p>
        </w:tc>
        <w:tc>
          <w:tcPr>
            <w:tcW w:w="1418" w:type="dxa"/>
          </w:tcPr>
          <w:p w:rsidR="00846E49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46E49" w:rsidRPr="009452DD" w:rsidTr="00846E49">
        <w:trPr>
          <w:trHeight w:val="259"/>
        </w:trPr>
        <w:tc>
          <w:tcPr>
            <w:tcW w:w="709" w:type="dxa"/>
          </w:tcPr>
          <w:p w:rsidR="00846E49" w:rsidRDefault="00846E49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080" w:type="dxa"/>
          </w:tcPr>
          <w:p w:rsidR="00846E49" w:rsidRDefault="00846E49" w:rsidP="00D66A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Гигиена труда в </w:t>
            </w:r>
            <w:r w:rsidRPr="005D1881">
              <w:rPr>
                <w:rFonts w:ascii="Times New Roman" w:hAnsi="Times New Roman" w:cs="Times New Roman"/>
                <w:sz w:val="24"/>
                <w:szCs w:val="24"/>
              </w:rPr>
              <w:t>производстве гал</w:t>
            </w:r>
            <w:r w:rsidR="00D66A6F" w:rsidRPr="005D1881">
              <w:rPr>
                <w:rFonts w:ascii="Times New Roman" w:hAnsi="Times New Roman" w:cs="Times New Roman"/>
                <w:sz w:val="24"/>
                <w:szCs w:val="24"/>
              </w:rPr>
              <w:t>еновых</w:t>
            </w:r>
            <w:r w:rsidRPr="005D1881">
              <w:rPr>
                <w:rFonts w:ascii="Times New Roman" w:hAnsi="Times New Roman" w:cs="Times New Roman"/>
                <w:sz w:val="24"/>
                <w:szCs w:val="24"/>
              </w:rPr>
              <w:t xml:space="preserve"> препаратов</w:t>
            </w:r>
            <w:r w:rsidR="00573A6B">
              <w:rPr>
                <w:rFonts w:ascii="Times New Roman" w:hAnsi="Times New Roman" w:cs="Times New Roman"/>
                <w:sz w:val="24"/>
                <w:szCs w:val="24"/>
              </w:rPr>
              <w:t xml:space="preserve"> и готовых лекарственных форм</w:t>
            </w:r>
          </w:p>
        </w:tc>
        <w:tc>
          <w:tcPr>
            <w:tcW w:w="1418" w:type="dxa"/>
          </w:tcPr>
          <w:p w:rsidR="00846E49" w:rsidRDefault="006E63CC" w:rsidP="00B8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573A6B" w:rsidRPr="009452DD" w:rsidTr="006B5E74">
        <w:tc>
          <w:tcPr>
            <w:tcW w:w="10207" w:type="dxa"/>
            <w:gridSpan w:val="3"/>
          </w:tcPr>
          <w:p w:rsidR="00573A6B" w:rsidRPr="00D968A8" w:rsidRDefault="00573A6B" w:rsidP="006E63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Всего: </w:t>
            </w:r>
            <w:r w:rsidR="005D525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</w:t>
            </w:r>
            <w:r w:rsidRPr="005D525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6E63CC" w:rsidRPr="005D525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</w:tbl>
    <w:p w:rsidR="006831F8" w:rsidRDefault="006831F8"/>
    <w:sectPr w:rsidR="006831F8" w:rsidSect="00AE59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5AFC"/>
    <w:rsid w:val="000B3359"/>
    <w:rsid w:val="002E17EB"/>
    <w:rsid w:val="00355AFC"/>
    <w:rsid w:val="00453F35"/>
    <w:rsid w:val="00573A6B"/>
    <w:rsid w:val="005D1881"/>
    <w:rsid w:val="005D5255"/>
    <w:rsid w:val="006831F8"/>
    <w:rsid w:val="006E63CC"/>
    <w:rsid w:val="00846E49"/>
    <w:rsid w:val="008E10C0"/>
    <w:rsid w:val="009B73E5"/>
    <w:rsid w:val="00AA43FF"/>
    <w:rsid w:val="00AE59D2"/>
    <w:rsid w:val="00BC0AD6"/>
    <w:rsid w:val="00CE119E"/>
    <w:rsid w:val="00D66A6F"/>
    <w:rsid w:val="00D81CD0"/>
    <w:rsid w:val="00FE3E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65DB"/>
  <w15:docId w15:val="{FA5E1CA1-9AB1-4BE1-A1D3-5326E068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F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rsid w:val="00453F35"/>
    <w:rPr>
      <w:rFonts w:ascii="Times New Roman" w:hAnsi="Times New Roman" w:cs="Times New Roman"/>
      <w:b/>
      <w:bCs/>
      <w:i/>
      <w:iCs/>
      <w:sz w:val="32"/>
      <w:szCs w:val="32"/>
    </w:rPr>
  </w:style>
  <w:style w:type="paragraph" w:customStyle="1" w:styleId="Style2">
    <w:name w:val="Style2"/>
    <w:basedOn w:val="a"/>
    <w:rsid w:val="00453F35"/>
    <w:pPr>
      <w:adjustRightInd w:val="0"/>
      <w:spacing w:line="274" w:lineRule="exact"/>
      <w:jc w:val="center"/>
    </w:pPr>
    <w:rPr>
      <w:rFonts w:ascii="Book Antiqua" w:hAnsi="Book Antiqua" w:cs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908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Банникова Людмила Павловна</dc:creator>
  <cp:keywords/>
  <dc:description/>
  <cp:lastModifiedBy>Выдрина Татьяна Васильевна</cp:lastModifiedBy>
  <cp:revision>17</cp:revision>
  <dcterms:created xsi:type="dcterms:W3CDTF">2019-07-04T09:34:00Z</dcterms:created>
  <dcterms:modified xsi:type="dcterms:W3CDTF">2026-04-29T08:56:00Z</dcterms:modified>
</cp:coreProperties>
</file>