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B8" w:rsidRPr="00A561B8" w:rsidRDefault="00A561B8" w:rsidP="00A561B8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61B8" w:rsidRPr="00A561B8" w:rsidRDefault="00A561B8" w:rsidP="00A561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61B8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A561B8" w:rsidRPr="00A561B8" w:rsidRDefault="00A561B8" w:rsidP="00A56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1B8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A561B8" w:rsidRPr="00A561B8" w:rsidRDefault="00A561B8" w:rsidP="00A56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1B8" w:rsidRPr="00A561B8" w:rsidRDefault="00A561B8" w:rsidP="00A56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1B8" w:rsidRPr="00A561B8" w:rsidRDefault="00A561B8" w:rsidP="00A561B8">
      <w:pPr>
        <w:spacing w:before="75" w:after="75"/>
        <w:ind w:right="7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Дисциплина</w:t>
      </w:r>
      <w:r w:rsidRPr="00A561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r w:rsidRPr="00A561B8">
        <w:rPr>
          <w:rFonts w:ascii="Times New Roman" w:hAnsi="Times New Roman" w:cs="Times New Roman"/>
          <w:sz w:val="24"/>
          <w:szCs w:val="24"/>
        </w:rPr>
        <w:t>игиена</w:t>
      </w:r>
    </w:p>
    <w:p w:rsidR="00A561B8" w:rsidRPr="00A561B8" w:rsidRDefault="00A561B8" w:rsidP="00A561B8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0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Специальность</w:t>
      </w:r>
      <w:r w:rsidRPr="00A561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561B8">
        <w:rPr>
          <w:rFonts w:ascii="Times New Roman" w:hAnsi="Times New Roman" w:cs="Times New Roman"/>
          <w:sz w:val="24"/>
          <w:szCs w:val="24"/>
          <w:lang w:eastAsia="en-US"/>
        </w:rPr>
        <w:t>31.05.01 Лечебное дело</w:t>
      </w:r>
    </w:p>
    <w:p w:rsidR="00A561B8" w:rsidRPr="00A561B8" w:rsidRDefault="00A561B8" w:rsidP="00A561B8"/>
    <w:p w:rsidR="00936265" w:rsidRPr="006A125C" w:rsidRDefault="00936265" w:rsidP="0093626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36265" w:rsidRPr="0047087D" w:rsidRDefault="00936265" w:rsidP="00936265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04AC" w:rsidRDefault="002C04AC" w:rsidP="002C04AC">
      <w:pPr>
        <w:pStyle w:val="Style16"/>
        <w:spacing w:line="360" w:lineRule="auto"/>
        <w:ind w:firstLine="720"/>
        <w:jc w:val="both"/>
        <w:rPr>
          <w:rStyle w:val="FontStyle93"/>
          <w:b w:val="0"/>
          <w:sz w:val="24"/>
          <w:szCs w:val="24"/>
        </w:rPr>
      </w:pPr>
      <w:r>
        <w:rPr>
          <w:rStyle w:val="FontStyle93"/>
          <w:bCs/>
          <w:sz w:val="24"/>
          <w:szCs w:val="24"/>
        </w:rPr>
        <w:t>ТЕМАТИЧЕСКИЙ ПЛАН ЛЕКЦИЙ И ПРАКТИЧЕСКИХ ЗАНЯТИЙ</w:t>
      </w:r>
    </w:p>
    <w:p w:rsidR="00936265" w:rsidRPr="00936265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265" w:rsidRPr="00BC5460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460">
        <w:rPr>
          <w:rFonts w:ascii="Times New Roman" w:hAnsi="Times New Roman" w:cs="Times New Roman"/>
          <w:b/>
          <w:sz w:val="24"/>
          <w:szCs w:val="24"/>
        </w:rPr>
        <w:t>Лекции – 46 часов</w:t>
      </w:r>
    </w:p>
    <w:p w:rsidR="00936265" w:rsidRPr="00936265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3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137"/>
        <w:gridCol w:w="1417"/>
      </w:tblGrid>
      <w:tr w:rsidR="00936265" w:rsidRPr="00936265" w:rsidTr="00936265">
        <w:trPr>
          <w:trHeight w:val="47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36265" w:rsidRPr="00936265" w:rsidTr="00936265">
        <w:trPr>
          <w:trHeight w:val="192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Введение в гигиену. Цели, задачи, методы гигиенических исследований. История становления и этапы развития гигиены*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rPr>
          <w:trHeight w:val="61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Учение о гигиене окружающей среды. Принципы гигиенического нормирования*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rPr>
          <w:trHeight w:val="360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Современные гигиенические проблемы больничного строительства. Гигиенические мероприятия и санитарный режим в стационарах различного профиля*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265" w:rsidRPr="00936265" w:rsidTr="00936265">
        <w:trPr>
          <w:trHeight w:val="315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593AC0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593AC0" w:rsidRDefault="00593AC0" w:rsidP="00916BE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BED" w:rsidRPr="00593AC0">
              <w:rPr>
                <w:rFonts w:ascii="Times New Roman" w:hAnsi="Times New Roman" w:cs="Times New Roman"/>
                <w:sz w:val="24"/>
                <w:szCs w:val="24"/>
              </w:rPr>
              <w:t>Организация радиационной безопасности персонала ЛПО при работе с открытыми и закрытыми источниками ионизирующего излучения</w:t>
            </w:r>
            <w:r w:rsidRPr="00593A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воздушной среды. Техногенное загрязнение атмосферного воздуха. Охрана атмосферного воздуха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фактор биосферы. Влияние водного фактора на состояние здоровья населения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ее влияние на здоровье населения. Загрязнение и санитарная охрана почвы как эколого-гигиеническая проблема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вещества и канцерогены в окружающей среде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93AC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здоровье</w:t>
            </w:r>
            <w:r w:rsidR="00593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C0" w:rsidRPr="00593A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4768" w:rsidRPr="00593AC0">
              <w:rPr>
                <w:rFonts w:ascii="Times New Roman" w:hAnsi="Times New Roman" w:cs="Times New Roman"/>
                <w:sz w:val="24"/>
                <w:szCs w:val="24"/>
              </w:rPr>
              <w:t>лияние климатических факторов на</w:t>
            </w:r>
            <w:r w:rsidR="007F062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здоровья населения. А</w:t>
            </w:r>
            <w:r w:rsidR="00504768" w:rsidRPr="00593AC0">
              <w:rPr>
                <w:rFonts w:ascii="Times New Roman" w:hAnsi="Times New Roman" w:cs="Times New Roman"/>
                <w:sz w:val="24"/>
                <w:szCs w:val="24"/>
              </w:rPr>
              <w:t>кклиматизация</w:t>
            </w:r>
            <w:r w:rsidR="00593AC0"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жилых и общественных зданий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как фактор здоровья. Гигиенические основы рационального питания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Алиментарно-зависимые заболевания и их профилактика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Минеральные вещества, их значение в питании населения. </w:t>
            </w:r>
            <w:proofErr w:type="spellStart"/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Микроэлементозы</w:t>
            </w:r>
            <w:proofErr w:type="spellEnd"/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профилактика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различных групп населения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Лечебное и лечебно-профилактическое питание, гигиенические принципы и </w:t>
            </w: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организации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технологии, применяемые в пищевой промышленности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гигиену труда. Факторы трудового процесса и профилактика заболеваний, вызванных их неблагоприятным воздействием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излучения как профессиональный фактор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труда медицинских работников при использовании лазера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504768" w:rsidP="00593AC0">
            <w:pPr>
              <w:pStyle w:val="a5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 w:val="0"/>
                <w:caps w:val="0"/>
                <w:color w:val="000000"/>
                <w:sz w:val="24"/>
                <w:szCs w:val="24"/>
              </w:rPr>
              <w:t>О</w:t>
            </w:r>
            <w:r w:rsidRPr="00504768">
              <w:rPr>
                <w:b w:val="0"/>
                <w:caps w:val="0"/>
                <w:color w:val="000000"/>
                <w:sz w:val="24"/>
                <w:szCs w:val="24"/>
              </w:rPr>
              <w:t>сновы организации санитарно-гигиенических мероприятий в мирное время и в условиях чрезвычайных ситуаций</w:t>
            </w:r>
            <w:r w:rsidR="00593AC0">
              <w:rPr>
                <w:b w:val="0"/>
                <w:caps w:val="0"/>
                <w:color w:val="000000"/>
                <w:sz w:val="24"/>
                <w:szCs w:val="24"/>
              </w:rPr>
              <w:t xml:space="preserve">. </w:t>
            </w:r>
            <w:r w:rsidR="00593AC0" w:rsidRPr="00593AC0">
              <w:rPr>
                <w:b w:val="0"/>
                <w:caps w:val="0"/>
                <w:sz w:val="24"/>
                <w:szCs w:val="24"/>
              </w:rPr>
              <w:t>Г</w:t>
            </w:r>
            <w:r w:rsidRPr="00593AC0">
              <w:rPr>
                <w:b w:val="0"/>
                <w:caps w:val="0"/>
                <w:sz w:val="24"/>
                <w:szCs w:val="24"/>
              </w:rPr>
              <w:t>игиена размещения войск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организации и проведения санитарно-эпидемиологического надзора за питанием войск в мирное время и в условиях чрезвычайных ситуаций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265" w:rsidRPr="00936265" w:rsidRDefault="00936265" w:rsidP="0058273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организации и проведения санитарно-эпидемиологического надзора за водоснабжением войск в мирное время и в условиях чрезвычайных ситуаций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00" w:type="pct"/>
            <w:gridSpan w:val="2"/>
          </w:tcPr>
          <w:p w:rsidR="00936265" w:rsidRPr="00936265" w:rsidRDefault="00936265" w:rsidP="0058273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700" w:type="pct"/>
          </w:tcPr>
          <w:p w:rsidR="00936265" w:rsidRPr="00936265" w:rsidRDefault="00936265" w:rsidP="0058273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46</w:t>
            </w:r>
          </w:p>
        </w:tc>
      </w:tr>
    </w:tbl>
    <w:p w:rsidR="00936265" w:rsidRPr="00936265" w:rsidRDefault="00936265" w:rsidP="00936265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6265">
        <w:rPr>
          <w:rFonts w:ascii="Times New Roman" w:hAnsi="Times New Roman" w:cs="Times New Roman"/>
          <w:sz w:val="24"/>
          <w:szCs w:val="24"/>
        </w:rPr>
        <w:t>*</w:t>
      </w:r>
      <w:r w:rsidRPr="00936265">
        <w:rPr>
          <w:rFonts w:ascii="Times New Roman" w:hAnsi="Times New Roman" w:cs="Times New Roman"/>
          <w:b/>
          <w:sz w:val="24"/>
          <w:szCs w:val="24"/>
        </w:rPr>
        <w:t>В ЭИОС</w:t>
      </w:r>
    </w:p>
    <w:p w:rsidR="00936265" w:rsidRPr="00936265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265" w:rsidRPr="00936265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65">
        <w:rPr>
          <w:rFonts w:ascii="Times New Roman" w:hAnsi="Times New Roman" w:cs="Times New Roman"/>
          <w:b/>
          <w:sz w:val="24"/>
          <w:szCs w:val="24"/>
        </w:rPr>
        <w:t>Практические занятия –</w:t>
      </w:r>
      <w:r w:rsidR="00504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265">
        <w:rPr>
          <w:rFonts w:ascii="Times New Roman" w:hAnsi="Times New Roman" w:cs="Times New Roman"/>
          <w:b/>
          <w:sz w:val="24"/>
          <w:szCs w:val="24"/>
        </w:rPr>
        <w:t>94 часа</w:t>
      </w:r>
    </w:p>
    <w:p w:rsidR="00936265" w:rsidRPr="00936265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8186"/>
        <w:gridCol w:w="1417"/>
      </w:tblGrid>
      <w:tr w:rsidR="00936265" w:rsidRPr="00936265" w:rsidTr="00936265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36265" w:rsidRPr="00936265" w:rsidTr="00936265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Микроклимат закрытых помещений, гигиеническая характеристика показателей микроклимата, принципы нормирования. Методы исследования и гигиеническая оценка микроклимата помещений ЛПО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Показатели чистоты воздуха закрытых помещений. Методы исследования и гигиеническая оценка состояния воздушной среды помещений ЛПО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Методы исследования и гигиеническая оценка инсоляции, естественного и искусственного освещения помещений ЛПО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выбору земельного участка, размещению и планировке ЛПО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936265" w:rsidRPr="00936265" w:rsidTr="00936265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планировке, устройству и санитарно-противоэпидемическому режиму различных отделений больниц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Санитарно-противоэпидемический, санитарно-гигиенический и лечебно-охранительный режимы ЛПО.</w:t>
            </w: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Инфекции, связанные с оказанием медицинской помощи (ИСМП). Профилактика ИСМП.</w:t>
            </w: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Гигиенические мероприятия по обращению с больничными отходами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Обзор по разделу «Коммунальная гигиена»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936265" w:rsidRPr="00936265" w:rsidTr="00936265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качеству питьевой воды при централизованной и нецентрализованной системах водоснабжения.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Санитарная охрана </w:t>
            </w:r>
            <w:proofErr w:type="spellStart"/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водоисточников</w:t>
            </w:r>
            <w:proofErr w:type="spellEnd"/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Методы улучшения качества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936265" w:rsidRPr="00936265" w:rsidTr="00936265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Пищевые вещества, их значение в питании человека. Энергетическая, пищевая и биологическая ценность продуктов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Гипо</w:t>
            </w:r>
            <w:proofErr w:type="spellEnd"/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-и авитаминозы, причины витаминной недостаточности. Методы исследования витаминной обеспеченности организма и ценности продуктов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Пищевая и биологическая ценность основных продуктов питания (молоко, хлеб, мясо, рыба, баночные консервы)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Санитарная экспертиза основных продуктов питания (молоко, хлеб, мясо, рыба, баночные консервы). Этапы проведения, методы исследования. Документальное оформление результатов санитарной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936265" w:rsidRPr="00936265" w:rsidTr="00936265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pStyle w:val="Style2"/>
              <w:widowControl/>
              <w:spacing w:line="240" w:lineRule="auto"/>
              <w:ind w:hanging="19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Гигиеническая оценка адекватности питания населения. Методы исследования индивидуального питания.</w:t>
            </w:r>
            <w:r w:rsidRPr="00936265">
              <w:rPr>
                <w:rFonts w:ascii="Times New Roman" w:hAnsi="Times New Roman" w:cs="Times New Roman"/>
                <w:bCs/>
                <w:iCs/>
                <w:kern w:val="1"/>
                <w:lang w:eastAsia="en-US"/>
              </w:rPr>
              <w:t xml:space="preserve"> Медицинский контроль за адекватностью питания населения. Пищевой статус как показатель состояния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pStyle w:val="Style2"/>
              <w:widowControl/>
              <w:spacing w:line="240" w:lineRule="auto"/>
              <w:ind w:hanging="19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планировке, оборудованию и содержанию пищеблоков. Факторы риска в общественном питании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Пищевые отравления, классификация, клиника, профилактика. Роль врача лечебного профиля в расследовании пищевых отравлений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pStyle w:val="Style2"/>
              <w:widowControl/>
              <w:spacing w:line="240" w:lineRule="auto"/>
              <w:ind w:hanging="5"/>
              <w:jc w:val="both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93626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Обзор по разделу «Гигиена 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504768" w:rsidP="0058273D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504768">
              <w:rPr>
                <w:rFonts w:ascii="Times New Roman" w:hAnsi="Times New Roman" w:cs="Times New Roman"/>
                <w:snapToGrid w:val="0"/>
                <w:color w:val="FF0000"/>
                <w:lang w:eastAsia="en-US"/>
              </w:rPr>
              <w:t>2</w:t>
            </w:r>
          </w:p>
        </w:tc>
      </w:tr>
      <w:tr w:rsidR="00936265" w:rsidRPr="00936265" w:rsidTr="00936265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Методы изучения, исследования и оценки физического развития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36265" w:rsidRPr="00936265" w:rsidTr="00936265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оценка состояния здоровья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36265" w:rsidRPr="00936265" w:rsidTr="0093626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 по разделу «Гигиена детей и подростков»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36265" w:rsidRPr="00936265" w:rsidTr="0093626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7F0627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20 </w:t>
            </w:r>
            <w:r w:rsidR="00936265"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аспекты работы цехового врача. Методы исследования реакций организма работающих на трудовую нагрузку и факторы производственной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6265" w:rsidRPr="00936265" w:rsidTr="0093626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22-24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Гигиеническая характеристика и оценка факторов производственной среды и трудового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36265" w:rsidRPr="00936265" w:rsidTr="0093626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оценка условий труда по степени вредности и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26-27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состояния здоровья трудящихся. Организация и проведение профилактических медицинских осмотров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504768" w:rsidP="0058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6265" w:rsidRPr="00936265" w:rsidTr="0093626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гигиенических, профилактических и оздоровительных мероприятий на производстве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аспекты труда врачей различного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разделу «Гигиена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6265" w:rsidRPr="00936265" w:rsidTr="00936265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7F0627" w:rsidP="0058273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31-</w:t>
            </w:r>
            <w:r w:rsidR="00936265" w:rsidRPr="0093626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 xml:space="preserve">Основы организации и проведения санитарно-эпидемиологического надзора </w:t>
            </w:r>
            <w:r w:rsidRPr="00936265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за </w:t>
            </w:r>
            <w:r w:rsidRPr="00936265"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 xml:space="preserve">питанием и водоснабжением войск в полевых условиях и в условиях 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936265">
        <w:trPr>
          <w:trHeight w:val="562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65" w:rsidRPr="00936265" w:rsidRDefault="00936265" w:rsidP="0058273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9362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Всего: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Pr="009362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 94</w:t>
            </w:r>
          </w:p>
        </w:tc>
      </w:tr>
    </w:tbl>
    <w:p w:rsidR="00936265" w:rsidRPr="00936265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265" w:rsidRPr="00936265" w:rsidRDefault="00936265" w:rsidP="0093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65">
        <w:rPr>
          <w:rFonts w:ascii="Times New Roman" w:hAnsi="Times New Roman" w:cs="Times New Roman"/>
          <w:b/>
          <w:sz w:val="24"/>
          <w:szCs w:val="24"/>
        </w:rPr>
        <w:t>Самостоятельная работа –</w:t>
      </w:r>
      <w:r w:rsidR="00504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265">
        <w:rPr>
          <w:rFonts w:ascii="Times New Roman" w:hAnsi="Times New Roman" w:cs="Times New Roman"/>
          <w:b/>
          <w:sz w:val="24"/>
          <w:szCs w:val="24"/>
        </w:rPr>
        <w:t>109 часов</w:t>
      </w:r>
    </w:p>
    <w:p w:rsidR="00936265" w:rsidRPr="00936265" w:rsidRDefault="00936265" w:rsidP="009362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62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177"/>
        <w:gridCol w:w="1417"/>
      </w:tblGrid>
      <w:tr w:rsidR="00936265" w:rsidRPr="00936265" w:rsidTr="00F7020A">
        <w:trPr>
          <w:trHeight w:val="510"/>
        </w:trPr>
        <w:tc>
          <w:tcPr>
            <w:tcW w:w="247" w:type="pct"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1" w:type="pct"/>
          </w:tcPr>
          <w:p w:rsidR="00936265" w:rsidRPr="00936265" w:rsidRDefault="00E24106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36265" w:rsidRPr="00936265" w:rsidTr="00F7020A">
        <w:trPr>
          <w:trHeight w:val="722"/>
        </w:trPr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Минеральные вещества (макро- и микроэлементы), их значение в питании населения. </w:t>
            </w:r>
            <w:proofErr w:type="spellStart"/>
            <w:r w:rsidRPr="009362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Микроэлементозы</w:t>
            </w:r>
            <w:proofErr w:type="spellEnd"/>
            <w:r w:rsidRPr="009362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rPr>
          <w:trHeight w:val="705"/>
        </w:trPr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Физиологическая роль и значение основных пищевых веществ. Формула сбалансированного питания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rPr>
          <w:trHeight w:val="559"/>
        </w:trPr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Показатели, характеризующие пищевой статус. Виды пищевого статуса. Методы оценки пищевого статуса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rPr>
          <w:trHeight w:val="633"/>
        </w:trPr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pct"/>
          </w:tcPr>
          <w:p w:rsidR="00936265" w:rsidRPr="00936265" w:rsidRDefault="00936265" w:rsidP="00F7020A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Порядок выписки питания для больных в ЛПО. Контроль </w:t>
            </w:r>
            <w:r w:rsidR="00F702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 продуктовыми передачами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A" w:rsidRPr="00936265" w:rsidTr="00F7020A">
        <w:trPr>
          <w:trHeight w:val="335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1" w:type="pct"/>
          </w:tcPr>
          <w:p w:rsidR="00F7020A" w:rsidRPr="00F7020A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020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технологии, применяемые в пищевой промышленности</w:t>
            </w:r>
          </w:p>
        </w:tc>
        <w:tc>
          <w:tcPr>
            <w:tcW w:w="702" w:type="pct"/>
          </w:tcPr>
          <w:p w:rsidR="00F7020A" w:rsidRPr="00F7020A" w:rsidRDefault="00F7020A" w:rsidP="00F7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6265" w:rsidRPr="00936265" w:rsidTr="00F7020A"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1" w:type="pct"/>
          </w:tcPr>
          <w:p w:rsidR="00936265" w:rsidRPr="00F7020A" w:rsidRDefault="00936265" w:rsidP="0058273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020A">
              <w:rPr>
                <w:rFonts w:ascii="Times New Roman" w:hAnsi="Times New Roman" w:cs="Times New Roman"/>
                <w:sz w:val="24"/>
                <w:szCs w:val="24"/>
              </w:rPr>
              <w:t>Особенности санитарно-гигиенических мероприятий при передвижении войск автомобильным и железнодорожным транспортом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условий пребывания личного состава в фортификационных сооружениях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Гигиена труда в бронетанковых и мотострелковых войсках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Гигиена труда в артиллерии и в ракетных войсках. Санитарный контроль при работе с компонентами ракетных топлив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rPr>
          <w:trHeight w:val="528"/>
        </w:trPr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Гигиена труда и гигиеническое обеспечение личного состава при работе на РЛС</w:t>
            </w:r>
          </w:p>
        </w:tc>
        <w:tc>
          <w:tcPr>
            <w:tcW w:w="702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265" w:rsidRPr="00936265" w:rsidTr="00F7020A">
        <w:trPr>
          <w:trHeight w:val="788"/>
        </w:trPr>
        <w:tc>
          <w:tcPr>
            <w:tcW w:w="247" w:type="pct"/>
          </w:tcPr>
          <w:p w:rsidR="00936265" w:rsidRPr="00936265" w:rsidRDefault="00936265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1" w:type="pct"/>
          </w:tcPr>
          <w:p w:rsidR="00936265" w:rsidRPr="00936265" w:rsidRDefault="00936265" w:rsidP="0058273D">
            <w:pPr>
              <w:tabs>
                <w:tab w:val="left" w:pos="142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Цели, задачи и порядок проведения профилактических</w:t>
            </w:r>
            <w:r w:rsidR="00F70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и диспансеризации населения. Этапы и объем диспансерного наблюдения.</w:t>
            </w:r>
          </w:p>
        </w:tc>
        <w:tc>
          <w:tcPr>
            <w:tcW w:w="702" w:type="pct"/>
          </w:tcPr>
          <w:p w:rsidR="00936265" w:rsidRDefault="00F7020A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020A" w:rsidRDefault="00F7020A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0A" w:rsidRPr="00936265" w:rsidRDefault="00F7020A" w:rsidP="0058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A" w:rsidRPr="00936265" w:rsidTr="00F7020A">
        <w:trPr>
          <w:trHeight w:val="303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0A">
              <w:rPr>
                <w:rFonts w:ascii="Times New Roman" w:hAnsi="Times New Roman" w:cs="Times New Roman"/>
                <w:sz w:val="24"/>
                <w:szCs w:val="24"/>
              </w:rPr>
              <w:t>Взаимосвязь лечебного и профилактического направления в медицине</w:t>
            </w:r>
          </w:p>
        </w:tc>
        <w:tc>
          <w:tcPr>
            <w:tcW w:w="702" w:type="pct"/>
          </w:tcPr>
          <w:p w:rsidR="00F7020A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20A" w:rsidRPr="00936265" w:rsidTr="00F7020A">
        <w:trPr>
          <w:trHeight w:val="222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Приоритетные проблемы окружающей среды Челябинской области. Последствия для здоровья населения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315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Понятие об экологически зависимых и экологически обусловленных заболеваниях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225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Гигиена труда работников физиотерапевтических кабинетов. Основные факторы риска. Меры профилактики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568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Гигиена труда персонала при проведении рентгенологических исследований. Обеспечение безопасности персонала и пациентов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450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Гигиеническое образование и воспитание населения. Основы здорового образа жизни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645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оценки риска влияния факторов окружающей среды на здоровье населения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415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Основы профилактической медицины, организация профилактических мероприятий, направленных на сохранение и укрепление здоровья пациентов</w:t>
            </w:r>
            <w:r w:rsidRPr="0093626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 учетом их возраста</w:t>
            </w: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 xml:space="preserve">. Нормативные документы по профилактике социально-значимых </w:t>
            </w:r>
            <w:r w:rsidRPr="0093626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заболеваний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548"/>
        </w:trPr>
        <w:tc>
          <w:tcPr>
            <w:tcW w:w="247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1" w:type="pct"/>
          </w:tcPr>
          <w:p w:rsidR="00F7020A" w:rsidRPr="00936265" w:rsidRDefault="00F7020A" w:rsidP="00F7020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26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Профилактика и скрининг хронических неинфекционных заболеваний среди населения</w:t>
            </w:r>
          </w:p>
        </w:tc>
        <w:tc>
          <w:tcPr>
            <w:tcW w:w="702" w:type="pct"/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20A" w:rsidRPr="00936265" w:rsidTr="00F7020A">
        <w:trPr>
          <w:trHeight w:val="92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936265" w:rsidRDefault="00F7020A" w:rsidP="00F702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повторение изученного материала, работа с учебной литературой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A" w:rsidRPr="00936265" w:rsidRDefault="00F7020A" w:rsidP="00F7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A033F" w:rsidRPr="00936265" w:rsidRDefault="003A033F">
      <w:pPr>
        <w:rPr>
          <w:rFonts w:ascii="Times New Roman" w:hAnsi="Times New Roman" w:cs="Times New Roman"/>
          <w:sz w:val="24"/>
          <w:szCs w:val="24"/>
        </w:rPr>
      </w:pPr>
    </w:p>
    <w:sectPr w:rsidR="003A033F" w:rsidRPr="00936265" w:rsidSect="0093626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20"/>
    <w:rsid w:val="001248D1"/>
    <w:rsid w:val="002C04AC"/>
    <w:rsid w:val="003A033F"/>
    <w:rsid w:val="00504768"/>
    <w:rsid w:val="00593AC0"/>
    <w:rsid w:val="00763CA9"/>
    <w:rsid w:val="007F0627"/>
    <w:rsid w:val="008C18B1"/>
    <w:rsid w:val="00916BED"/>
    <w:rsid w:val="00936265"/>
    <w:rsid w:val="00A43965"/>
    <w:rsid w:val="00A561B8"/>
    <w:rsid w:val="00AA170D"/>
    <w:rsid w:val="00BC5460"/>
    <w:rsid w:val="00D41820"/>
    <w:rsid w:val="00E24106"/>
    <w:rsid w:val="00EB4010"/>
    <w:rsid w:val="00F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B14A"/>
  <w15:chartTrackingRefBased/>
  <w15:docId w15:val="{5793FE6F-4E03-48AB-BC82-FFF3594E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36265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936265"/>
    <w:pPr>
      <w:adjustRightInd w:val="0"/>
      <w:spacing w:line="274" w:lineRule="exact"/>
      <w:jc w:val="center"/>
    </w:pPr>
    <w:rPr>
      <w:rFonts w:ascii="Book Antiqua" w:hAnsi="Book Antiqua" w:cs="Book Antiqua"/>
      <w:sz w:val="24"/>
      <w:szCs w:val="24"/>
    </w:rPr>
  </w:style>
  <w:style w:type="paragraph" w:customStyle="1" w:styleId="a3">
    <w:name w:val="Содержимое таблицы"/>
    <w:basedOn w:val="a"/>
    <w:rsid w:val="00936265"/>
    <w:pPr>
      <w:widowControl/>
      <w:suppressLineNumbers/>
      <w:suppressAutoHyphens/>
      <w:autoSpaceDE/>
      <w:autoSpaceDN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styleId="a4">
    <w:name w:val="Emphasis"/>
    <w:uiPriority w:val="20"/>
    <w:qFormat/>
    <w:rsid w:val="00936265"/>
    <w:rPr>
      <w:i/>
      <w:iCs/>
    </w:rPr>
  </w:style>
  <w:style w:type="paragraph" w:styleId="a5">
    <w:name w:val="Title"/>
    <w:basedOn w:val="a"/>
    <w:link w:val="a6"/>
    <w:qFormat/>
    <w:rsid w:val="00504768"/>
    <w:pPr>
      <w:shd w:val="clear" w:color="auto" w:fill="FFFFFF"/>
      <w:adjustRightInd w:val="0"/>
      <w:spacing w:line="36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character" w:customStyle="1" w:styleId="a6">
    <w:name w:val="Заголовок Знак"/>
    <w:basedOn w:val="a0"/>
    <w:link w:val="a5"/>
    <w:rsid w:val="00504768"/>
    <w:rPr>
      <w:rFonts w:ascii="Times New Roman" w:eastAsia="Times New Roman" w:hAnsi="Times New Roman" w:cs="Times New Roman"/>
      <w:b/>
      <w:caps/>
      <w:sz w:val="28"/>
      <w:szCs w:val="28"/>
      <w:shd w:val="clear" w:color="auto" w:fill="FFFFFF"/>
      <w:lang w:eastAsia="ru-RU"/>
    </w:rPr>
  </w:style>
  <w:style w:type="paragraph" w:customStyle="1" w:styleId="Style16">
    <w:name w:val="Style16"/>
    <w:uiPriority w:val="99"/>
    <w:rsid w:val="002C04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93">
    <w:name w:val="Font Style93"/>
    <w:uiPriority w:val="99"/>
    <w:rsid w:val="002C04AC"/>
    <w:rPr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11</cp:revision>
  <dcterms:created xsi:type="dcterms:W3CDTF">2024-07-01T04:52:00Z</dcterms:created>
  <dcterms:modified xsi:type="dcterms:W3CDTF">2025-02-03T06:11:00Z</dcterms:modified>
</cp:coreProperties>
</file>