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2C" w:rsidRDefault="00DB752C" w:rsidP="00C54B68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2C" w:rsidRPr="00272014" w:rsidRDefault="00DB752C" w:rsidP="0027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14">
        <w:rPr>
          <w:rFonts w:ascii="Times New Roman" w:hAnsi="Times New Roman" w:cs="Times New Roman"/>
          <w:b/>
          <w:bCs/>
          <w:sz w:val="24"/>
          <w:szCs w:val="24"/>
        </w:rPr>
        <w:t>ФГБОУ ВО ЮУГМУ Минздрава России</w:t>
      </w:r>
    </w:p>
    <w:p w:rsidR="00DB752C" w:rsidRPr="00272014" w:rsidRDefault="00DB752C" w:rsidP="002720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014">
        <w:rPr>
          <w:rFonts w:ascii="Times New Roman" w:hAnsi="Times New Roman" w:cs="Times New Roman"/>
          <w:b/>
          <w:bCs/>
          <w:sz w:val="24"/>
          <w:szCs w:val="24"/>
        </w:rPr>
        <w:t>Кафедра «Общей гигиены»</w:t>
      </w:r>
    </w:p>
    <w:p w:rsidR="00765167" w:rsidRDefault="00765167" w:rsidP="001E6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65167" w:rsidRDefault="00765167" w:rsidP="001E6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2C" w:rsidRPr="001E62D2" w:rsidRDefault="00DB752C" w:rsidP="001E62D2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2D2">
        <w:rPr>
          <w:rFonts w:ascii="Times New Roman" w:hAnsi="Times New Roman" w:cs="Times New Roman"/>
          <w:b/>
          <w:bCs/>
          <w:sz w:val="24"/>
          <w:szCs w:val="24"/>
        </w:rPr>
        <w:t>Направление тем научных работ:</w:t>
      </w:r>
      <w:r w:rsidRPr="00272014">
        <w:rPr>
          <w:rFonts w:ascii="Times New Roman" w:hAnsi="Times New Roman" w:cs="Times New Roman"/>
          <w:sz w:val="24"/>
          <w:szCs w:val="24"/>
        </w:rPr>
        <w:t xml:space="preserve"> «Здоровый образ жизни, индикаторы здорового образа жизни».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2"/>
        <w:gridCol w:w="4792"/>
      </w:tblGrid>
      <w:tr w:rsidR="00DB752C" w:rsidRPr="00110863">
        <w:tc>
          <w:tcPr>
            <w:tcW w:w="4672" w:type="dxa"/>
          </w:tcPr>
          <w:p w:rsidR="00DB752C" w:rsidRPr="00110863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студентов-членов СНК</w:t>
            </w:r>
          </w:p>
        </w:tc>
        <w:tc>
          <w:tcPr>
            <w:tcW w:w="4792" w:type="dxa"/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752C" w:rsidRPr="00110863">
        <w:tc>
          <w:tcPr>
            <w:tcW w:w="4672" w:type="dxa"/>
          </w:tcPr>
          <w:p w:rsidR="00DB752C" w:rsidRPr="00110863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Состав студентов-членов СНК</w:t>
            </w:r>
          </w:p>
        </w:tc>
        <w:tc>
          <w:tcPr>
            <w:tcW w:w="4792" w:type="dxa"/>
          </w:tcPr>
          <w:p w:rsidR="00DB752C" w:rsidRPr="004546F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Безуглый Т.А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403гр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Игнатенко О.А.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Ю.В.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 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Милых А.В.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Биктеева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С.Г.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Карпухин И.Л.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Угренникова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А.С.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Гашев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Д.Г.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Могильникова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Т.П.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В.Б.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Е.Е.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А.И.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Щипцова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К.И.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Панкратова К.С.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Д.А.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325гр</w:t>
            </w:r>
          </w:p>
          <w:p w:rsidR="00DB752C" w:rsidRPr="00110863" w:rsidRDefault="00DB752C" w:rsidP="00110863">
            <w:pPr>
              <w:pStyle w:val="6"/>
              <w:shd w:val="clear" w:color="auto" w:fill="auto"/>
              <w:spacing w:after="0" w:line="240" w:lineRule="auto"/>
              <w:ind w:right="4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Щипицын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А.Я.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325гр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Мочалов Ю.А.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304гр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Дорохова И.К.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320гр</w:t>
            </w:r>
          </w:p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08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24)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Вавилина Н.А.</w:t>
            </w:r>
            <w:r w:rsidR="005761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321гр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25)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Мнацакян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С.Д.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304гр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27)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Крутько К.В.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28)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Тонкова А.Ю.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380гр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29)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Ю.Э.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380гр</w:t>
            </w: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52C" w:rsidRPr="00110863" w:rsidRDefault="00DB752C" w:rsidP="00110863">
            <w:pPr>
              <w:spacing w:before="2" w:after="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30)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320гр</w:t>
            </w:r>
          </w:p>
        </w:tc>
      </w:tr>
      <w:tr w:rsidR="00DB752C" w:rsidRPr="00110863">
        <w:tc>
          <w:tcPr>
            <w:tcW w:w="4672" w:type="dxa"/>
          </w:tcPr>
          <w:p w:rsidR="00DB752C" w:rsidRPr="00110863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Староста (председатель) СНК</w:t>
            </w:r>
          </w:p>
        </w:tc>
        <w:tc>
          <w:tcPr>
            <w:tcW w:w="4792" w:type="dxa"/>
          </w:tcPr>
          <w:p w:rsidR="00DB752C" w:rsidRDefault="00DB752C" w:rsidP="00110863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Безуглый Т.А. - обучающийся 4 курса лечебного факультета; </w:t>
            </w:r>
          </w:p>
          <w:p w:rsidR="00DB752C" w:rsidRPr="00576169" w:rsidRDefault="00DB752C" w:rsidP="00576169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169">
              <w:rPr>
                <w:rFonts w:ascii="Times New Roman" w:hAnsi="Times New Roman" w:cs="Times New Roman"/>
                <w:sz w:val="24"/>
                <w:szCs w:val="24"/>
              </w:rPr>
              <w:t>телефон 89320113565</w:t>
            </w:r>
            <w:r w:rsidR="0057616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576169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  <w:r w:rsidR="00576169" w:rsidRPr="0057616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6169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</w:tr>
      <w:tr w:rsidR="00DB752C" w:rsidRPr="00110863">
        <w:tc>
          <w:tcPr>
            <w:tcW w:w="4672" w:type="dxa"/>
          </w:tcPr>
          <w:p w:rsidR="00DB752C" w:rsidRPr="00110863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Руководитель СНК</w:t>
            </w:r>
          </w:p>
        </w:tc>
        <w:tc>
          <w:tcPr>
            <w:tcW w:w="4792" w:type="dxa"/>
          </w:tcPr>
          <w:p w:rsidR="00DB752C" w:rsidRPr="00310168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- Н.А. Торкай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89000077312</w:t>
            </w:r>
            <w:r w:rsidRPr="003101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1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6169" w:rsidRPr="0057616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Pr="0057616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57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Torkay</w:t>
            </w:r>
            <w:proofErr w:type="spellEnd"/>
            <w:r w:rsidRPr="0057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</w:t>
            </w:r>
            <w:proofErr w:type="spellEnd"/>
            <w:r w:rsidRPr="0057616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7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5761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76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B752C" w:rsidRPr="00110863">
        <w:tc>
          <w:tcPr>
            <w:tcW w:w="4672" w:type="dxa"/>
          </w:tcPr>
          <w:p w:rsidR="00DB752C" w:rsidRPr="00110863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Другие сотрудники кафедры, участвующие в организации НИРС</w:t>
            </w:r>
          </w:p>
        </w:tc>
        <w:tc>
          <w:tcPr>
            <w:tcW w:w="4792" w:type="dxa"/>
          </w:tcPr>
          <w:p w:rsidR="00DB752C" w:rsidRPr="00110863" w:rsidRDefault="00DB752C" w:rsidP="00110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Зав. кафедрой - Л.П. Банникова</w:t>
            </w:r>
          </w:p>
        </w:tc>
      </w:tr>
    </w:tbl>
    <w:p w:rsidR="00DB752C" w:rsidRDefault="00DB752C" w:rsidP="001E6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2C" w:rsidRPr="00272014" w:rsidRDefault="00DB752C" w:rsidP="001E62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2014">
        <w:rPr>
          <w:rFonts w:ascii="Times New Roman" w:hAnsi="Times New Roman" w:cs="Times New Roman"/>
          <w:b/>
          <w:bCs/>
          <w:sz w:val="24"/>
          <w:szCs w:val="24"/>
        </w:rPr>
        <w:t>Показатели деятельности СНК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9"/>
        <w:gridCol w:w="3548"/>
      </w:tblGrid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Количество заседаний СНК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Подготовлено и доложено рефератов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Подготовлено презентаций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Сделано видеофильмов, слайдов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Изготовлено стендов, плакатов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итоговой студенческой научной конференции ЮУГМУ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всероссийских и международных конференций, проходящих в РФ (кроме итоговой студенческой научной конференции ЮУГМУ)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Публикации студентов в материалах международных конференций, проходящих вне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 (сообщением) на итоговой студенческой научной конференции ЮУГМУ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 (сообщением) на всероссийских и международных конференциях, проходящих в РФ (кроме итоговой студенческой научной конференции ЮУГМУ)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Выступления с докладом (сообщением) на международных конференциях, проходящих вне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Общее количество обучающихся, принявших участие в научных мероприятиях в других городах РФ и за рубежом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 xml:space="preserve">6/2 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Наличие призовых мест (с указанием места/степени)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Призовых мест – 5, из них 3 – первое место и два – третье место</w:t>
            </w:r>
          </w:p>
        </w:tc>
      </w:tr>
      <w:tr w:rsidR="00DB752C" w:rsidRPr="0011086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Участие студентов в олимпиадах, конкурсах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2C" w:rsidRPr="00110863" w:rsidRDefault="00DB752C" w:rsidP="001108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863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с международным участием «Профессия мечты» В олимпиаде приняли участие: 6 стран, 54 города, 57 ВУЗов, 1199 участников – I этап; 494  - II этап; третий этап – 281 человек).</w:t>
            </w:r>
          </w:p>
        </w:tc>
      </w:tr>
    </w:tbl>
    <w:p w:rsidR="00DB752C" w:rsidRDefault="00DB752C" w:rsidP="00C54B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>Подготовлено 12 докладов, 7 публикаций.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Доклады студенческого научного кружка: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1.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Зызарова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С.Д., Омутов, М.Ю. «Изучение мнения студентов Южно-Уральского государственного медицинского университета об электронных сигаретах – «Х Всероссийская научно-практическая конференция с международным участием «Актуальные вопросы гигиены, экологии человека, медицинской профилактики и ЗОЖ» для школьников, обучающихся СПО, студентов, молодых ученых и специалистов» - Ярославль, 20-21 декабря 2022 года – 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1-ое место.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2. Доклад: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Гашев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Д.Г.,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Т.П., Фролова, В.Б., Назарова, Е.Е. «Использование наушников и их влияние на студентов ЮУГМУ» «Х Всероссийская научно-практическая конференция с международным участием «Актуальные вопросы гигиены, экологии человека, медицинской профилактики и ЗОЖ» для школьников, обучающихся СПО, студентов, молодых ученых и специалистов» - Ярославль, 20-21 декабря 2022 года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– 3 место.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3.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Милых, А.В.,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Бикташева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С.Г, Угрюмова, О.С. «Влияние гаджетов на организм студентов ЮУГМУ» - «Х Всероссийская научно-практическая конференция с международным участием «Актуальные вопросы гигиены, экологии человека, </w:t>
      </w:r>
      <w:r w:rsidRPr="00C54B68">
        <w:rPr>
          <w:rFonts w:ascii="Times New Roman" w:hAnsi="Times New Roman" w:cs="Times New Roman"/>
          <w:sz w:val="24"/>
          <w:szCs w:val="24"/>
        </w:rPr>
        <w:lastRenderedPageBreak/>
        <w:t>медицинской профилактики и ЗОЖ» для школьников, обучающихся СПО, студентов, молодых ученых и специалистов» - Ярославль, 20-21 декабря 2022 года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- диплом за участие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4. Доклад: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Бархатова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Е.И.,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Шкорин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Д.А.,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Понкратова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К.С.,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Щипцова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К.А. «Влияние животных на психоэмоциональное состояние людей»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C54B68">
        <w:rPr>
          <w:rFonts w:ascii="Times New Roman" w:hAnsi="Times New Roman" w:cs="Times New Roman"/>
          <w:sz w:val="24"/>
          <w:szCs w:val="24"/>
        </w:rPr>
        <w:t xml:space="preserve">«Х Всероссийская научно-практическая конференция с международным участием «Актуальные вопросы гигиены, экологии человека, медицинской профилактики и ЗОЖ» для школьников, обучающихся СПО, студентов, молодых ученых и специалистов» - Ярославль, 20-21 декабря 2022 года - 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диплом за участие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5. Доклад: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Зызарова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С.Д., Омутов, М.Ю. «Отношение студентов ЮУГМУ об электронных сигаретах» 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54B68">
        <w:rPr>
          <w:rFonts w:ascii="Times New Roman" w:hAnsi="Times New Roman" w:cs="Times New Roman"/>
          <w:sz w:val="24"/>
          <w:szCs w:val="24"/>
        </w:rPr>
        <w:t xml:space="preserve">VIII Межвузовская студенческая научно-практическая интернет-конференция с международным участием «Актуальные проблемы гигиены и экологической медицины» - г. Гродно, 22 декабря, 2022 года - 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диплом 3-ей степени.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6. Доклад: </w:t>
      </w:r>
      <w:r w:rsidRPr="00C54B68">
        <w:rPr>
          <w:rFonts w:ascii="Times New Roman" w:hAnsi="Times New Roman" w:cs="Times New Roman"/>
          <w:sz w:val="24"/>
          <w:szCs w:val="24"/>
        </w:rPr>
        <w:t>Крутько, К.В.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 xml:space="preserve">«Здоровый образ жизни студентов ЮУГМУ, индикаторы его характеризующие» - VIII Межвузовская студенческая научно-практическая интернет-конференция с международным участием «Актуальные проблемы гигиены и экологической медицины» - г. Гродно, 22 декабря, 2022 года - 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диплом 1-ей степени.</w:t>
      </w:r>
    </w:p>
    <w:p w:rsidR="00DB752C" w:rsidRPr="00C54B68" w:rsidRDefault="00DB752C" w:rsidP="00C54B68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7.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Фролова, В.Б.,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Гашев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Д.Г., Назарова, Е.Е.,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Т.П. «Использование наушников и их влияние на здоровье студентов ЮУГМУ».- 77-я межвузовская (XII Всероссийская) итоговая научная студенческая конференция с международным участием. - Южно-Уральский государственный медицинский университет. -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>Челябинск, 27 апреля 2023.</w:t>
      </w:r>
    </w:p>
    <w:p w:rsidR="00DB752C" w:rsidRPr="00C54B68" w:rsidRDefault="00DB752C" w:rsidP="00C54B68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8.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Ахатова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К.А.,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Ворошнина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Е.С., Игнатенко, О.А., Трегубова, Ю.В. - «Анализ успеваемости студентов 3 его курса лечебного факультета ЮУГМУ в зависимости от продолжительности качества сна» - 77-я межвузовская (XII Всероссийская) итоговая научная студенческая конференция с международным участием. - Южно-Уральский государственный медицинский университет. -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>Челябинск, 27 апреля 2023.</w:t>
      </w:r>
    </w:p>
    <w:p w:rsidR="00DB752C" w:rsidRPr="00C54B68" w:rsidRDefault="00DB752C" w:rsidP="00C54B68">
      <w:pPr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9.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Ю.Э., Тонкова, А.Ю. «Исследование атмосферного воздуха за период 2019 – 2021 г.г. и анализ структуры заболеваемости, обусловленной неблагоприятными факторами воздушной среды, на примере города Челябинска» - 77-я межвузовская (XII Всероссийская) итоговая научная студенческая конференция с международным участием. - Южно-Уральский государственный медицинский университет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4B68">
        <w:rPr>
          <w:rFonts w:ascii="Times New Roman" w:hAnsi="Times New Roman" w:cs="Times New Roman"/>
          <w:sz w:val="24"/>
          <w:szCs w:val="24"/>
        </w:rPr>
        <w:t xml:space="preserve"> -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>Челябинск, 27 апреля 2023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B752C" w:rsidRPr="00C54B68" w:rsidRDefault="00DB752C" w:rsidP="00C54B68">
      <w:pPr>
        <w:spacing w:after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10. Доклад: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Щипицын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А.Я.,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Заварухин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Н.Е. «Гигиеническая оценка качества сна студентов Южно-Уральского государственного медицинского университета» - 77-я межвузовская (XII Всероссийская) итоговая научная студенческая конференция с международным участием. - Южно-Уральский государственный медицинский университет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4B68">
        <w:rPr>
          <w:rFonts w:ascii="Times New Roman" w:hAnsi="Times New Roman" w:cs="Times New Roman"/>
          <w:sz w:val="24"/>
          <w:szCs w:val="24"/>
        </w:rPr>
        <w:t xml:space="preserve"> -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 xml:space="preserve">Челябинск, 27 апреля 2023. – 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>I место.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11. Стендовый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Сергеева, А. - «Пищевые заблуждения» - Очно - заочная Всероссийская научно-практическая конференция с международным участием «Гигиена и охрана здоровья детей и подростков: история и современность, взгляд в будущее, посвященная 115-летию организации  практической деятельности по охране здоровья детей в Санкт-Петербурге. –17 мая – 18 мая 2023г.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12. Стендовый доклад:</w:t>
      </w:r>
      <w:r w:rsidRPr="00C54B68">
        <w:rPr>
          <w:rFonts w:ascii="Times New Roman" w:hAnsi="Times New Roman" w:cs="Times New Roman"/>
          <w:sz w:val="24"/>
          <w:szCs w:val="24"/>
        </w:rPr>
        <w:t xml:space="preserve"> Безуглый, Т.А. «Информированность студентов ЮУГМУ о заболеваниях, передающихся половым путем» - Очно - заочная Всероссийская научно-практическая конференция с международным участием «Гигиена и охрана здоровья детей </w:t>
      </w:r>
      <w:r w:rsidRPr="00C54B68">
        <w:rPr>
          <w:rFonts w:ascii="Times New Roman" w:hAnsi="Times New Roman" w:cs="Times New Roman"/>
          <w:sz w:val="24"/>
          <w:szCs w:val="24"/>
        </w:rPr>
        <w:lastRenderedPageBreak/>
        <w:t>и подростков: история и современность, взгляд в будущее, посвященная 115-летию организации  практической деятельности по охране здоровья детей в Санкт-Петербурге. –17 мая – 18 мая 2023г.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b/>
          <w:bCs/>
          <w:sz w:val="24"/>
          <w:szCs w:val="24"/>
        </w:rPr>
        <w:t>Публикации студенческого научного кружка: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>1.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Зызарова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С.Д., Омутов, М.Ю. «Отношение студентов Южно-Уральского государственного медицинского университета к электронным сигаретам – Сб.: материалов VIII Межвузовской студенческой научно-практической интернет - конференции с международным участием «Актуальные проблемы гигиены и экологической медицины». – г. Гродно, 22 декабря 2022 года. – С. 240-243.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>2. Крутько, К.В.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>«Здоровый образ жизни студентов ЮУГМУ, индикаторы его характеризующие» Сб.: материалов VIII Межвузовской студенческой научно-практической интернет-конференции с международным участием «Актуальные проблемы гигиены и экологической медицины» - г. Гродно, 22 декабря, 2022 года. – С.178 – 183.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>3.</w:t>
      </w:r>
      <w:r w:rsidRPr="00C54B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Ю.Э., Тонкова, А.Ю. «Влияние загрязнения атмосферного воздуха на здоровье населения г. Челябинска за период 2019 – 2021 г.г. – Сб.: «77 – ой Всероссийской научно-практической </w:t>
      </w:r>
      <w:proofErr w:type="gramStart"/>
      <w:r w:rsidRPr="00C54B68">
        <w:rPr>
          <w:rFonts w:ascii="Times New Roman" w:hAnsi="Times New Roman" w:cs="Times New Roman"/>
          <w:sz w:val="24"/>
          <w:szCs w:val="24"/>
        </w:rPr>
        <w:t>конференции  студентов</w:t>
      </w:r>
      <w:proofErr w:type="gramEnd"/>
      <w:r w:rsidRPr="00C54B68">
        <w:rPr>
          <w:rFonts w:ascii="Times New Roman" w:hAnsi="Times New Roman" w:cs="Times New Roman"/>
          <w:sz w:val="24"/>
          <w:szCs w:val="24"/>
        </w:rPr>
        <w:t xml:space="preserve"> и молодых ученых с международным участием «Актуальные вопросы медицинской науки»,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посящённой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 100-летию со дня рождения профессора Н.П.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Пампутиса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 – г. Ярославль - №1, 2023 - С.143 -144.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Ахатова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К.А., Игнатенко, О.А., Трегубова, Ю.В. «Анализ успеваемости студентов 3 курса лечебного факультета ЮУГМУ в зависимости от продолжительности качества сна» - Сб.: «77-ой Межвузовской (ХII Всероссийской) итоговой студенческой конференции с международным участием – г. Челябинск, 27 апреля 2023. – С.13.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 xml:space="preserve">5. Дорохова, И.К.,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Мнацаканян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Р.Н., Вавилина, Н.А. «Гигиеническая оценка искусственного и естественного освещения в учебных помещениях ЮУГМУ» - Сб.: «77-ой Межвузовской (ХII Всероссийской) итоговой студенческой конференции с международным участием – г. Челябинск, 27 апреля 2023. – С.34.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 xml:space="preserve">6. Тонкова, Ю.А.,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Югай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Ю.Э. «Исследование атмосферного воздуха за период 2019-2021 г.г. и анализ структуры заболеваемости, обусловленной неблагоприятными факторами воздушной среды, на примере г. Челябинска - Сб.: «77-ой Межвузовской (ХII Всероссийской) итоговой студенческой конференции с международным участием – г. Челябинск, 27 апреля 2023. – С.92.</w:t>
      </w:r>
    </w:p>
    <w:p w:rsidR="00DB752C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B68">
        <w:rPr>
          <w:rFonts w:ascii="Times New Roman" w:hAnsi="Times New Roman" w:cs="Times New Roman"/>
          <w:sz w:val="24"/>
          <w:szCs w:val="24"/>
        </w:rPr>
        <w:t xml:space="preserve">7. Фролова, В.Б.,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Гашев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 xml:space="preserve">, Д.Г., Назарова, Е.Е., </w:t>
      </w:r>
      <w:proofErr w:type="spellStart"/>
      <w:r w:rsidRPr="00C54B68">
        <w:rPr>
          <w:rFonts w:ascii="Times New Roman" w:hAnsi="Times New Roman" w:cs="Times New Roman"/>
          <w:sz w:val="24"/>
          <w:szCs w:val="24"/>
        </w:rPr>
        <w:t>Могильникова</w:t>
      </w:r>
      <w:proofErr w:type="spellEnd"/>
      <w:r w:rsidRPr="00C54B68">
        <w:rPr>
          <w:rFonts w:ascii="Times New Roman" w:hAnsi="Times New Roman" w:cs="Times New Roman"/>
          <w:sz w:val="24"/>
          <w:szCs w:val="24"/>
        </w:rPr>
        <w:t>, Т.П. «Использование наушников и их влияние на здоровье студентов ЮУГМУ»</w:t>
      </w:r>
      <w:r w:rsidR="00765167">
        <w:rPr>
          <w:rFonts w:ascii="Times New Roman" w:hAnsi="Times New Roman" w:cs="Times New Roman"/>
          <w:sz w:val="24"/>
          <w:szCs w:val="24"/>
        </w:rPr>
        <w:t xml:space="preserve"> </w:t>
      </w:r>
      <w:r w:rsidRPr="00C54B68">
        <w:rPr>
          <w:rFonts w:ascii="Times New Roman" w:hAnsi="Times New Roman" w:cs="Times New Roman"/>
          <w:sz w:val="24"/>
          <w:szCs w:val="24"/>
        </w:rPr>
        <w:t>Сб.: «77-ой Межвузовской (ХII Всероссийской) итоговой студенческой конференции с международным участием – г. Челябинск, 27 апреля 2023. – С.101.</w:t>
      </w:r>
    </w:p>
    <w:p w:rsidR="00DB752C" w:rsidRPr="00C54B68" w:rsidRDefault="00DB752C" w:rsidP="00C54B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52C" w:rsidRPr="00576169" w:rsidRDefault="00DB752C" w:rsidP="00FF266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DB752C" w:rsidRPr="00576169" w:rsidRDefault="00DB752C" w:rsidP="007B7D3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</w:p>
    <w:sectPr w:rsidR="00DB752C" w:rsidRPr="00576169" w:rsidSect="0043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5682"/>
    <w:multiLevelType w:val="hybridMultilevel"/>
    <w:tmpl w:val="512EA4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DF5"/>
    <w:rsid w:val="00067CF1"/>
    <w:rsid w:val="00110863"/>
    <w:rsid w:val="001E62D2"/>
    <w:rsid w:val="00272014"/>
    <w:rsid w:val="002E5085"/>
    <w:rsid w:val="00310168"/>
    <w:rsid w:val="0033653F"/>
    <w:rsid w:val="0039425A"/>
    <w:rsid w:val="003E7D60"/>
    <w:rsid w:val="00430E82"/>
    <w:rsid w:val="004460E4"/>
    <w:rsid w:val="004546F3"/>
    <w:rsid w:val="00576169"/>
    <w:rsid w:val="00636172"/>
    <w:rsid w:val="0067125F"/>
    <w:rsid w:val="00691C1F"/>
    <w:rsid w:val="00765167"/>
    <w:rsid w:val="00774B99"/>
    <w:rsid w:val="007B7D33"/>
    <w:rsid w:val="00990C2D"/>
    <w:rsid w:val="00C22EB4"/>
    <w:rsid w:val="00C54B68"/>
    <w:rsid w:val="00DB752C"/>
    <w:rsid w:val="00ED3609"/>
    <w:rsid w:val="00ED7761"/>
    <w:rsid w:val="00F265CF"/>
    <w:rsid w:val="00FA3CD1"/>
    <w:rsid w:val="00FC0DF5"/>
    <w:rsid w:val="00FC598F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13CD9"/>
  <w15:docId w15:val="{2C3BBFC4-87F6-48E4-8119-3CE1EA45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B68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4B6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tter-contact">
    <w:name w:val="letter-contact"/>
    <w:basedOn w:val="a0"/>
    <w:uiPriority w:val="99"/>
    <w:rsid w:val="007B7D33"/>
  </w:style>
  <w:style w:type="character" w:customStyle="1" w:styleId="letterrecipient-type">
    <w:name w:val="letter__recipient-type"/>
    <w:basedOn w:val="a0"/>
    <w:uiPriority w:val="99"/>
    <w:rsid w:val="007B7D33"/>
  </w:style>
  <w:style w:type="character" w:styleId="a4">
    <w:name w:val="Hyperlink"/>
    <w:uiPriority w:val="99"/>
    <w:semiHidden/>
    <w:rsid w:val="007B7D33"/>
    <w:rPr>
      <w:color w:val="0000FF"/>
      <w:u w:val="single"/>
    </w:rPr>
  </w:style>
  <w:style w:type="character" w:customStyle="1" w:styleId="attach-listcontrols-element-count">
    <w:name w:val="attach-list__controls-element-count"/>
    <w:basedOn w:val="a0"/>
    <w:uiPriority w:val="99"/>
    <w:rsid w:val="007B7D33"/>
  </w:style>
  <w:style w:type="character" w:customStyle="1" w:styleId="attach-listcontrols-element-size">
    <w:name w:val="attach-list__controls-element-size"/>
    <w:basedOn w:val="a0"/>
    <w:uiPriority w:val="99"/>
    <w:rsid w:val="007B7D33"/>
  </w:style>
  <w:style w:type="character" w:customStyle="1" w:styleId="attach-listcontrols-element-cloud">
    <w:name w:val="attach-list__controls-element-cloud"/>
    <w:basedOn w:val="a0"/>
    <w:uiPriority w:val="99"/>
    <w:rsid w:val="007B7D33"/>
  </w:style>
  <w:style w:type="character" w:customStyle="1" w:styleId="a5">
    <w:name w:val="Основной текст_"/>
    <w:link w:val="6"/>
    <w:uiPriority w:val="99"/>
    <w:locked/>
    <w:rsid w:val="00272014"/>
    <w:rPr>
      <w:rFonts w:eastAsia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272014"/>
    <w:pPr>
      <w:widowControl w:val="0"/>
      <w:shd w:val="clear" w:color="auto" w:fill="FFFFFF"/>
      <w:spacing w:after="120" w:line="413" w:lineRule="exact"/>
      <w:ind w:firstLine="700"/>
      <w:jc w:val="both"/>
    </w:pPr>
    <w:rPr>
      <w:sz w:val="23"/>
      <w:szCs w:val="23"/>
      <w:lang w:eastAsia="en-US"/>
    </w:rPr>
  </w:style>
  <w:style w:type="paragraph" w:styleId="a6">
    <w:name w:val="List Paragraph"/>
    <w:basedOn w:val="a"/>
    <w:uiPriority w:val="99"/>
    <w:qFormat/>
    <w:rsid w:val="00272014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18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5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95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953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5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153">
                          <w:marLeft w:val="0"/>
                          <w:marRight w:val="24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3184">
                          <w:marLeft w:val="0"/>
                          <w:marRight w:val="24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53189">
                          <w:marLeft w:val="0"/>
                          <w:marRight w:val="24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95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1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531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5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9495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5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53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95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49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5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95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5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5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953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1429</Words>
  <Characters>8147</Characters>
  <Application>Microsoft Office Word</Application>
  <DocSecurity>0</DocSecurity>
  <Lines>67</Lines>
  <Paragraphs>19</Paragraphs>
  <ScaleCrop>false</ScaleCrop>
  <Company>Microsoft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Bannikova_L.P@outlook.com</dc:creator>
  <cp:keywords/>
  <dc:description/>
  <cp:lastModifiedBy>Выдрина Татьяна Васильевна</cp:lastModifiedBy>
  <cp:revision>10</cp:revision>
  <cp:lastPrinted>2023-08-29T09:13:00Z</cp:lastPrinted>
  <dcterms:created xsi:type="dcterms:W3CDTF">2023-07-24T04:37:00Z</dcterms:created>
  <dcterms:modified xsi:type="dcterms:W3CDTF">2023-10-06T08:14:00Z</dcterms:modified>
</cp:coreProperties>
</file>