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1.  Клиническая патофизиология артериальной гипертензии</w:t>
      </w:r>
    </w:p>
    <w:p w:rsidR="00011C0C" w:rsidRPr="00011C0C" w:rsidRDefault="00011C0C" w:rsidP="00011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Определение артериальной гипертензии. Этиологическая классификация.</w:t>
      </w:r>
    </w:p>
    <w:p w:rsidR="00011C0C" w:rsidRPr="00011C0C" w:rsidRDefault="00011C0C" w:rsidP="00011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Гемодинамические и рефлекторные механизмы регуляции артериального давления.</w:t>
      </w:r>
    </w:p>
    <w:p w:rsidR="00011C0C" w:rsidRPr="00011C0C" w:rsidRDefault="00011C0C" w:rsidP="00011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Многоступенчатая система регуляции артериального давления.</w:t>
      </w:r>
    </w:p>
    <w:p w:rsidR="00011C0C" w:rsidRPr="00011C0C" w:rsidRDefault="00011C0C" w:rsidP="00011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Нарушение гемодинамических механизмов, приводящих к формированию гипертонической болезни.</w:t>
      </w:r>
    </w:p>
    <w:p w:rsidR="00011C0C" w:rsidRPr="00011C0C" w:rsidRDefault="00011C0C" w:rsidP="00011C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Медикаментозная терапия, обоснованная гемодинамическими вариантами гипертонической болезни.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2.  Клиническая патофизиология ишемической болезни сердца, нарушений ритма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Патофизиология атеросклероза.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Определение понятия ишемической болезни сердца.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Физиология коронарного кровотока и его нарушения.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Последствия ишемии миокарда.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Принципы лечения ишемической болезни сердца.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Определение понятия аритмия. Этиология.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Электрофизиологические механизмы аритмий.</w:t>
      </w:r>
    </w:p>
    <w:p w:rsidR="00011C0C" w:rsidRPr="00011C0C" w:rsidRDefault="00011C0C" w:rsidP="00011C0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Медикаментозная и не медикаментозная терапия аритмий.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3.  Клиническая патофизиология аутоиммунных заболеваний.</w:t>
      </w:r>
    </w:p>
    <w:p w:rsidR="00011C0C" w:rsidRPr="00011C0C" w:rsidRDefault="00011C0C" w:rsidP="00011C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spellStart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Аутоиммунитет</w:t>
      </w:r>
      <w:proofErr w:type="spellEnd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: понятие, классы аутоиммунных болезней</w:t>
      </w:r>
    </w:p>
    <w:p w:rsidR="00011C0C" w:rsidRPr="00011C0C" w:rsidRDefault="00011C0C" w:rsidP="00011C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Механизмы формирования аутоиммунной патологии. Общий патогенез аллергических реакций.</w:t>
      </w:r>
    </w:p>
    <w:p w:rsidR="00011C0C" w:rsidRPr="00011C0C" w:rsidRDefault="00011C0C" w:rsidP="00011C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Патогенез аллергических реакций </w:t>
      </w:r>
      <w:proofErr w:type="gramStart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I,II</w:t>
      </w:r>
      <w:proofErr w:type="gramEnd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,II,IV,V  типов</w:t>
      </w:r>
    </w:p>
    <w:p w:rsidR="00011C0C" w:rsidRPr="00011C0C" w:rsidRDefault="00011C0C" w:rsidP="00011C0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Ревматоидный артрит, определение, распространенность, этиология, патогенез, клинические проявления, диагностика, лечение.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4.  Патофизиология метаболического синдрома.</w:t>
      </w:r>
    </w:p>
    <w:p w:rsidR="00011C0C" w:rsidRPr="00011C0C" w:rsidRDefault="00011C0C" w:rsidP="00011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Метаболический синдром: определение, распространенность, группы риска.</w:t>
      </w:r>
    </w:p>
    <w:p w:rsidR="00011C0C" w:rsidRPr="00011C0C" w:rsidRDefault="00011C0C" w:rsidP="00011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Критерии диагностики метаболического синдрома</w:t>
      </w:r>
    </w:p>
    <w:p w:rsidR="00011C0C" w:rsidRPr="00011C0C" w:rsidRDefault="00011C0C" w:rsidP="00011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Механизмы </w:t>
      </w:r>
      <w:proofErr w:type="spellStart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инсулинорезистентности</w:t>
      </w:r>
      <w:proofErr w:type="spellEnd"/>
    </w:p>
    <w:p w:rsidR="00011C0C" w:rsidRPr="00011C0C" w:rsidRDefault="00011C0C" w:rsidP="00011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Клинические и лабораторные проявления метаболического синдрома, подходы к лечению</w:t>
      </w:r>
    </w:p>
    <w:p w:rsidR="00011C0C" w:rsidRPr="00011C0C" w:rsidRDefault="00011C0C" w:rsidP="00011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Сахарный диабет, определение, распространенность, этиология, патогенез.</w:t>
      </w:r>
    </w:p>
    <w:p w:rsidR="00011C0C" w:rsidRPr="00011C0C" w:rsidRDefault="00011C0C" w:rsidP="00011C0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Диагностика и принципы лечения сахарного диабета.</w:t>
      </w:r>
    </w:p>
    <w:p w:rsidR="00011C0C" w:rsidRPr="00011C0C" w:rsidRDefault="00011C0C" w:rsidP="00011C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shd w:val="clear" w:color="auto" w:fill="FFFFFF"/>
          <w:lang w:eastAsia="ru-RU"/>
        </w:rPr>
        <w:t>Тема 5.  Патофизиология язвенной болезни, панкреатита, ЖКБ.</w:t>
      </w: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br/>
      </w:r>
    </w:p>
    <w:p w:rsidR="00011C0C" w:rsidRPr="00011C0C" w:rsidRDefault="00011C0C" w:rsidP="00011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Определение язвенной болезни, этиология и патогенез язвенной болезни.</w:t>
      </w:r>
    </w:p>
    <w:p w:rsidR="00011C0C" w:rsidRPr="00011C0C" w:rsidRDefault="00011C0C" w:rsidP="00011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Клиническая картина, классификация и лечение язвенной болезни.</w:t>
      </w:r>
    </w:p>
    <w:p w:rsidR="00011C0C" w:rsidRPr="00011C0C" w:rsidRDefault="00011C0C" w:rsidP="00011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Синдром </w:t>
      </w:r>
      <w:proofErr w:type="spellStart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Эллисона-Золлингенра</w:t>
      </w:r>
      <w:proofErr w:type="spellEnd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.</w:t>
      </w:r>
    </w:p>
    <w:p w:rsidR="00011C0C" w:rsidRPr="00011C0C" w:rsidRDefault="00011C0C" w:rsidP="00011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Панкреатиты. Острый и хронический, этиология, патогенез, лечение.</w:t>
      </w:r>
    </w:p>
    <w:p w:rsidR="00011C0C" w:rsidRPr="00011C0C" w:rsidRDefault="00011C0C" w:rsidP="00011C0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Желчнокаменная болезнь. Литогенез. Патогенез. Клинические формы. Клиническая картина. Диагностика. Принципы лечения.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lastRenderedPageBreak/>
        <w:t>Тема 6.  Клиническая патофизиология острых нарушений мозгового кровотока</w:t>
      </w:r>
    </w:p>
    <w:p w:rsidR="00011C0C" w:rsidRPr="00011C0C" w:rsidRDefault="00011C0C" w:rsidP="00011C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Острые нарушения мозгового кровотока, определение, факторы риска, классификация.</w:t>
      </w:r>
    </w:p>
    <w:p w:rsidR="00011C0C" w:rsidRPr="00011C0C" w:rsidRDefault="00011C0C" w:rsidP="00011C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Патогенез острых нарушений мозгового кровотока, стадии, роль в патогенезе нарушений липидного обмена, иммунной системы, системы гемостаза.</w:t>
      </w:r>
    </w:p>
    <w:p w:rsidR="00011C0C" w:rsidRPr="00011C0C" w:rsidRDefault="00011C0C" w:rsidP="00011C0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Диагностика, понятие о «терапевтическом окне», тактика лечения.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7.  Клиническая патофизиология черепно-мозговой травмы</w:t>
      </w:r>
    </w:p>
    <w:p w:rsidR="00011C0C" w:rsidRPr="00011C0C" w:rsidRDefault="00011C0C" w:rsidP="00011C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Черепно-мозговая травма, определение, классификация, виды ЧМТ.</w:t>
      </w:r>
    </w:p>
    <w:p w:rsidR="00011C0C" w:rsidRPr="00011C0C" w:rsidRDefault="00011C0C" w:rsidP="00011C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Сотрясение головного мозга, определение, клинические признаки, диагностика, принципы лечения.</w:t>
      </w:r>
    </w:p>
    <w:p w:rsidR="00011C0C" w:rsidRPr="00011C0C" w:rsidRDefault="00011C0C" w:rsidP="00011C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Ушиб головного мозга, определение, клинические признаки, диагностика, принципы лечения.</w:t>
      </w:r>
    </w:p>
    <w:p w:rsidR="00011C0C" w:rsidRPr="00011C0C" w:rsidRDefault="00011C0C" w:rsidP="00011C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proofErr w:type="spellStart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Эпидуральная</w:t>
      </w:r>
      <w:proofErr w:type="spellEnd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 гематома, виды, острая, хроническая.</w:t>
      </w:r>
    </w:p>
    <w:p w:rsidR="00011C0C" w:rsidRPr="00011C0C" w:rsidRDefault="00011C0C" w:rsidP="00011C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Внутримозговая гематома</w:t>
      </w:r>
    </w:p>
    <w:p w:rsidR="00011C0C" w:rsidRPr="00011C0C" w:rsidRDefault="00011C0C" w:rsidP="00011C0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Тяжелая ЧМТ, первичные и вторичные факторы альтерации, диагностика.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8.  Клиническая патофизиология сепсиса.</w:t>
      </w:r>
    </w:p>
    <w:p w:rsidR="00011C0C" w:rsidRPr="00011C0C" w:rsidRDefault="00011C0C" w:rsidP="00011C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Синдром системного воспалительного ответа (определение, причины, стадии SIRS, клинические проявления);</w:t>
      </w:r>
    </w:p>
    <w:p w:rsidR="00011C0C" w:rsidRPr="00011C0C" w:rsidRDefault="00011C0C" w:rsidP="00011C0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 xml:space="preserve">Сепсис (определение, патогенез, клинические проявления, критерии острой органной дисфункции, </w:t>
      </w:r>
      <w:proofErr w:type="spellStart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биомаркеры</w:t>
      </w:r>
      <w:proofErr w:type="spellEnd"/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, основные принципы лечения).</w:t>
      </w:r>
    </w:p>
    <w:p w:rsidR="00011C0C" w:rsidRPr="00011C0C" w:rsidRDefault="00011C0C" w:rsidP="00011C0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Тема 9. Клиническая патофизиология ДВС-синдрома</w:t>
      </w:r>
    </w:p>
    <w:p w:rsidR="00011C0C" w:rsidRPr="00011C0C" w:rsidRDefault="00011C0C" w:rsidP="00011C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ДВС-синдром, определение, этиология.</w:t>
      </w:r>
    </w:p>
    <w:p w:rsidR="00011C0C" w:rsidRPr="00011C0C" w:rsidRDefault="00011C0C" w:rsidP="00011C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Патогенез, клиническая классификация ДВС-синдрома.</w:t>
      </w:r>
    </w:p>
    <w:p w:rsidR="00011C0C" w:rsidRPr="00011C0C" w:rsidRDefault="00011C0C" w:rsidP="00011C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Клинические проявления ДВС-синдрома, лабораторная диагностика.</w:t>
      </w:r>
    </w:p>
    <w:p w:rsidR="00011C0C" w:rsidRPr="00011C0C" w:rsidRDefault="00011C0C" w:rsidP="00011C0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1C1C1C"/>
          <w:sz w:val="24"/>
          <w:szCs w:val="24"/>
          <w:lang w:eastAsia="ru-RU"/>
        </w:rPr>
      </w:pPr>
      <w:r w:rsidRPr="00011C0C">
        <w:rPr>
          <w:rFonts w:ascii="Arial" w:eastAsia="Times New Roman" w:hAnsi="Arial" w:cs="Arial"/>
          <w:color w:val="1C1C1C"/>
          <w:sz w:val="24"/>
          <w:szCs w:val="24"/>
          <w:lang w:eastAsia="ru-RU"/>
        </w:rPr>
        <w:t>Лечение и профилактика ДВС-синдрома.</w:t>
      </w:r>
    </w:p>
    <w:p w:rsidR="00B82AC7" w:rsidRDefault="00B82AC7">
      <w:bookmarkStart w:id="0" w:name="_GoBack"/>
      <w:bookmarkEnd w:id="0"/>
    </w:p>
    <w:sectPr w:rsidR="00B8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4FC0"/>
    <w:multiLevelType w:val="multilevel"/>
    <w:tmpl w:val="7004D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22AAA"/>
    <w:multiLevelType w:val="multilevel"/>
    <w:tmpl w:val="D728C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E0EEC"/>
    <w:multiLevelType w:val="multilevel"/>
    <w:tmpl w:val="39D8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F361F"/>
    <w:multiLevelType w:val="multilevel"/>
    <w:tmpl w:val="2738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196EBD"/>
    <w:multiLevelType w:val="multilevel"/>
    <w:tmpl w:val="2A92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E61FEA"/>
    <w:multiLevelType w:val="multilevel"/>
    <w:tmpl w:val="36D2A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A513E8B"/>
    <w:multiLevelType w:val="multilevel"/>
    <w:tmpl w:val="38EC0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1429AA"/>
    <w:multiLevelType w:val="multilevel"/>
    <w:tmpl w:val="5232B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271931"/>
    <w:multiLevelType w:val="multilevel"/>
    <w:tmpl w:val="384E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73"/>
    <w:rsid w:val="00011C0C"/>
    <w:rsid w:val="00343373"/>
    <w:rsid w:val="00B8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048AE-CE30-44DF-88D6-0A0E8B5F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Марина Анатольевна</dc:creator>
  <cp:keywords/>
  <dc:description/>
  <cp:lastModifiedBy>Ильиных Марина Анатольевна</cp:lastModifiedBy>
  <cp:revision>2</cp:revision>
  <dcterms:created xsi:type="dcterms:W3CDTF">2025-02-05T07:28:00Z</dcterms:created>
  <dcterms:modified xsi:type="dcterms:W3CDTF">2025-02-05T07:28:00Z</dcterms:modified>
</cp:coreProperties>
</file>