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87" w:rsidRDefault="00DA1C87" w:rsidP="00DA1C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597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АСПИСАНИЕ ПРЕДЭКЗАМЕНАЦИОННЫХ КОНСУЛЬТАЦИЙ</w:t>
      </w:r>
      <w:r w:rsidRPr="00895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87" w:rsidRDefault="00DA1C87" w:rsidP="00DA1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9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9597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9597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1C87" w:rsidRDefault="00DA1C87" w:rsidP="00DA1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Педиатрический факультет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8"/>
        <w:gridCol w:w="3795"/>
        <w:gridCol w:w="2932"/>
      </w:tblGrid>
      <w:tr w:rsidR="00DA1C87" w:rsidTr="00DA1C87">
        <w:tc>
          <w:tcPr>
            <w:tcW w:w="2682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85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Педиатрический факультет</w:t>
            </w:r>
          </w:p>
        </w:tc>
        <w:tc>
          <w:tcPr>
            <w:tcW w:w="3004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A1C87" w:rsidTr="00DA1C87">
        <w:tc>
          <w:tcPr>
            <w:tcW w:w="2682" w:type="dxa"/>
          </w:tcPr>
          <w:p w:rsidR="00DA1C87" w:rsidRDefault="00DA1C87" w:rsidP="00DA1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3885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343, 344, 345</w:t>
            </w:r>
          </w:p>
        </w:tc>
        <w:tc>
          <w:tcPr>
            <w:tcW w:w="3004" w:type="dxa"/>
            <w:vMerge w:val="restart"/>
          </w:tcPr>
          <w:p w:rsidR="00DA1C87" w:rsidRPr="00DA1C87" w:rsidRDefault="00DA1C87" w:rsidP="002E1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>ГАУЗ ДГКБ №7, Г.Челябинск, ул.Рылеева, 10, кафедра пропедевтики детских болезней и педиатрии, 3 этаж</w:t>
            </w:r>
          </w:p>
        </w:tc>
      </w:tr>
      <w:tr w:rsidR="00DA1C87" w:rsidTr="00DA1C87">
        <w:tc>
          <w:tcPr>
            <w:tcW w:w="2682" w:type="dxa"/>
          </w:tcPr>
          <w:p w:rsidR="00DA1C87" w:rsidRDefault="00DA1C87" w:rsidP="00DA1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</w:tc>
        <w:tc>
          <w:tcPr>
            <w:tcW w:w="3885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346, 347, 348</w:t>
            </w:r>
          </w:p>
        </w:tc>
        <w:tc>
          <w:tcPr>
            <w:tcW w:w="3004" w:type="dxa"/>
            <w:vMerge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C87" w:rsidTr="00DA1C87">
        <w:tc>
          <w:tcPr>
            <w:tcW w:w="2682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  <w:tc>
          <w:tcPr>
            <w:tcW w:w="3885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340, 341, 342</w:t>
            </w:r>
          </w:p>
        </w:tc>
        <w:tc>
          <w:tcPr>
            <w:tcW w:w="3004" w:type="dxa"/>
            <w:vMerge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C87" w:rsidRDefault="00DA1C87" w:rsidP="00DA1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консультаций 10.00, консультации проводит доцент Петрунина С.Ю.</w:t>
      </w:r>
    </w:p>
    <w:p w:rsidR="00DA1C87" w:rsidRDefault="00DA1C87" w:rsidP="00DA1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Лечебный факультет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1"/>
        <w:gridCol w:w="3563"/>
        <w:gridCol w:w="3091"/>
      </w:tblGrid>
      <w:tr w:rsidR="00DA1C87" w:rsidTr="00DA1C87">
        <w:tc>
          <w:tcPr>
            <w:tcW w:w="2749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63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 факультет</w:t>
            </w:r>
          </w:p>
        </w:tc>
        <w:tc>
          <w:tcPr>
            <w:tcW w:w="3159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A1C87" w:rsidTr="00DA1C87">
        <w:tc>
          <w:tcPr>
            <w:tcW w:w="2749" w:type="dxa"/>
          </w:tcPr>
          <w:p w:rsidR="00DA1C87" w:rsidRDefault="00DA1C87" w:rsidP="00DA1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13.06.2023</w:t>
            </w:r>
          </w:p>
        </w:tc>
        <w:tc>
          <w:tcPr>
            <w:tcW w:w="3663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505, 506, 507, 508</w:t>
            </w:r>
          </w:p>
        </w:tc>
        <w:tc>
          <w:tcPr>
            <w:tcW w:w="3159" w:type="dxa"/>
          </w:tcPr>
          <w:p w:rsidR="00DA1C87" w:rsidRDefault="00DA1C87" w:rsidP="00DA1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>ГАУЗ ДГКБ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>, Г.Челябинск,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>, кафедра пропедевтики детских болезней и педиатрии, 3 этаж</w:t>
            </w:r>
          </w:p>
        </w:tc>
      </w:tr>
      <w:tr w:rsidR="00DA1C87" w:rsidTr="00DA1C87">
        <w:tc>
          <w:tcPr>
            <w:tcW w:w="2749" w:type="dxa"/>
          </w:tcPr>
          <w:p w:rsidR="00DA1C87" w:rsidRDefault="00DA1C87" w:rsidP="00DA1C87">
            <w:pPr>
              <w:jc w:val="center"/>
            </w:pPr>
            <w:r w:rsidRPr="001E3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  <w:r w:rsidRPr="001E391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3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517, 518, 519, 520, 521</w:t>
            </w:r>
          </w:p>
        </w:tc>
        <w:tc>
          <w:tcPr>
            <w:tcW w:w="3159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>ГАУЗ ДГКБ №7, Г.Челябинск, ул.Рылеева, 10, кафедра пропедевтики детских болезней и педиатрии, 3 этаж</w:t>
            </w:r>
          </w:p>
        </w:tc>
      </w:tr>
      <w:tr w:rsidR="00DA1C87" w:rsidTr="00DA1C87">
        <w:tc>
          <w:tcPr>
            <w:tcW w:w="2749" w:type="dxa"/>
          </w:tcPr>
          <w:p w:rsidR="00DA1C87" w:rsidRDefault="00DA1C87" w:rsidP="00DA1C87">
            <w:pPr>
              <w:jc w:val="center"/>
            </w:pPr>
            <w:r w:rsidRPr="001E3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391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391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3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501, 502, 503, 504</w:t>
            </w:r>
          </w:p>
        </w:tc>
        <w:tc>
          <w:tcPr>
            <w:tcW w:w="3159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>ГАУЗ ДГКБ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>, Г.Челябинск,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>, кафедра пропедевтики детских болезней и педиатрии, 3 этаж</w:t>
            </w:r>
          </w:p>
        </w:tc>
      </w:tr>
      <w:tr w:rsidR="00DA1C87" w:rsidTr="00DA1C87">
        <w:tc>
          <w:tcPr>
            <w:tcW w:w="2749" w:type="dxa"/>
          </w:tcPr>
          <w:p w:rsidR="00DA1C87" w:rsidRDefault="00DA1C87" w:rsidP="002E11F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E391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391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3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513, 514, 515, 516</w:t>
            </w:r>
          </w:p>
        </w:tc>
        <w:tc>
          <w:tcPr>
            <w:tcW w:w="3159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>ГАУЗ ДГКБ №7, Г.Челябинск, ул.Рылеева, 10, кафедра пропедевтики детских болезней и педиатрии, 3 этаж</w:t>
            </w:r>
          </w:p>
        </w:tc>
      </w:tr>
      <w:tr w:rsidR="00DA1C87" w:rsidTr="00DA1C87">
        <w:tc>
          <w:tcPr>
            <w:tcW w:w="2749" w:type="dxa"/>
          </w:tcPr>
          <w:p w:rsidR="00DA1C87" w:rsidRDefault="00DA1C87" w:rsidP="00DA1C8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E391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391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3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509, 510, 511, 512</w:t>
            </w:r>
          </w:p>
        </w:tc>
        <w:tc>
          <w:tcPr>
            <w:tcW w:w="3159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>ГАУЗ ДГКБ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>, Г.Челябинск,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>, кафедра пропедевтики детских болезней и педиатрии, 3 этаж</w:t>
            </w:r>
          </w:p>
        </w:tc>
      </w:tr>
      <w:tr w:rsidR="00DA1C87" w:rsidTr="00DA1C87">
        <w:tc>
          <w:tcPr>
            <w:tcW w:w="2749" w:type="dxa"/>
          </w:tcPr>
          <w:p w:rsidR="00DA1C87" w:rsidRDefault="00DA1C87" w:rsidP="00DA1C8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E391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391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3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522, 523, 524, 525, 526</w:t>
            </w:r>
          </w:p>
        </w:tc>
        <w:tc>
          <w:tcPr>
            <w:tcW w:w="3159" w:type="dxa"/>
          </w:tcPr>
          <w:p w:rsidR="00DA1C87" w:rsidRDefault="00DA1C87" w:rsidP="002E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87">
              <w:rPr>
                <w:rFonts w:ascii="Times New Roman" w:hAnsi="Times New Roman" w:cs="Times New Roman"/>
                <w:sz w:val="24"/>
                <w:szCs w:val="24"/>
              </w:rPr>
              <w:t>ГАУЗ ДГКБ №7, Г.Челябинск, ул.Рылеева, 10, кафедра пропедевтики детских болезней и педиатрии, 3 этаж</w:t>
            </w:r>
          </w:p>
        </w:tc>
      </w:tr>
    </w:tbl>
    <w:p w:rsidR="00DA1C87" w:rsidRDefault="00DA1C87" w:rsidP="00DA1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консультаций 10.00, консультации проводит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D5EB2" w:rsidRDefault="00CD5EB2"/>
    <w:sectPr w:rsidR="00CD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87"/>
    <w:rsid w:val="002B03EF"/>
    <w:rsid w:val="00CD5EB2"/>
    <w:rsid w:val="00DA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07FD4-00D5-4E44-84CC-283917E9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2023-06-13T06:34:00Z</dcterms:created>
  <dcterms:modified xsi:type="dcterms:W3CDTF">2023-06-13T06:34:00Z</dcterms:modified>
</cp:coreProperties>
</file>