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9B2" w:rsidRPr="004253ED" w:rsidRDefault="004253ED" w:rsidP="004253ED">
      <w:pPr>
        <w:jc w:val="center"/>
        <w:rPr>
          <w:rFonts w:ascii="Times New Roman" w:hAnsi="Times New Roman" w:cs="Times New Roman"/>
        </w:rPr>
      </w:pPr>
      <w:r w:rsidRPr="004253ED">
        <w:rPr>
          <w:rFonts w:ascii="Times New Roman" w:hAnsi="Times New Roman" w:cs="Times New Roman"/>
        </w:rPr>
        <w:t>Темы практических занятий и вопросы для подготовки для студентов 5 курса лечебного факультета, 9,10 семестр</w:t>
      </w: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2F2DC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вания к практическому занятию </w:t>
      </w:r>
    </w:p>
    <w:p w:rsidR="004253ED" w:rsidRDefault="004253ED" w:rsidP="004253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F2DC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Тема:</w:t>
      </w:r>
      <w:r w:rsidRPr="00D7174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Введение в педиатрию</w:t>
      </w:r>
    </w:p>
    <w:p w:rsidR="00FA165D" w:rsidRPr="00D71740" w:rsidRDefault="00FA165D" w:rsidP="004253ED">
      <w:pPr>
        <w:spacing w:after="0" w:line="240" w:lineRule="auto"/>
        <w:ind w:firstLine="360"/>
        <w:jc w:val="center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</w:p>
    <w:p w:rsidR="00FA165D" w:rsidRPr="00B24084" w:rsidRDefault="00FA165D" w:rsidP="00FA165D">
      <w:pPr>
        <w:numPr>
          <w:ilvl w:val="0"/>
          <w:numId w:val="14"/>
        </w:numPr>
        <w:shd w:val="clear" w:color="auto" w:fill="FFFFFF"/>
        <w:tabs>
          <w:tab w:val="left" w:pos="456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26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26"/>
          <w:sz w:val="24"/>
          <w:szCs w:val="24"/>
        </w:rPr>
        <w:t>Педиатрия как наука.: понятие, направления.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56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26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Принципы организации лечебно-профилактической помощи детям в поликлинике: основные направления работы участкового врача.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56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Диспансеризация здорового ребенка, ее цели, задачи.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26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 xml:space="preserve">Организация вакцинопрофилактики в условиях детской поликлиники. 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Календарь профилактических прививок.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16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Правила подготовки детей к вакцинации.</w:t>
      </w:r>
    </w:p>
    <w:p w:rsidR="00FA165D" w:rsidRPr="00B00410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Основные принципы организации стационарной помощи детям.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Периоды детского возраста и их характеристика.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19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Понятие перинатального периода, перинатальной смертности.</w:t>
      </w:r>
    </w:p>
    <w:p w:rsidR="00FA165D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Действие вредных факторов на развитие эмбриона и плода.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5"/>
          <w:sz w:val="24"/>
          <w:szCs w:val="24"/>
        </w:rPr>
        <w:t>Младенческая смертность, структура и пути ее снижения.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Понятие пубертата.</w:t>
      </w:r>
    </w:p>
    <w:p w:rsidR="00FA165D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Парафизиологические</w:t>
      </w:r>
      <w:proofErr w:type="spellEnd"/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 xml:space="preserve"> состояния в подростковом периоде.</w:t>
      </w:r>
    </w:p>
    <w:p w:rsidR="00FA165D" w:rsidRPr="002309B3" w:rsidRDefault="00FA165D" w:rsidP="00FA165D">
      <w:pPr>
        <w:numPr>
          <w:ilvl w:val="0"/>
          <w:numId w:val="14"/>
        </w:numPr>
        <w:shd w:val="clear" w:color="auto" w:fill="FFFFFF"/>
        <w:tabs>
          <w:tab w:val="left" w:pos="442"/>
        </w:tabs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pacing w:val="-4"/>
          <w:sz w:val="24"/>
          <w:szCs w:val="24"/>
        </w:rPr>
        <w:t>Особенности сбора анамнеза в педиатрии.</w:t>
      </w:r>
    </w:p>
    <w:p w:rsidR="004253ED" w:rsidRPr="00D71740" w:rsidRDefault="004253ED" w:rsidP="004253ED">
      <w:pPr>
        <w:spacing w:after="0" w:line="240" w:lineRule="auto"/>
        <w:jc w:val="both"/>
        <w:rPr>
          <w:rFonts w:eastAsiaTheme="minorEastAsia"/>
          <w:lang w:eastAsia="ru-RU"/>
        </w:rPr>
      </w:pPr>
    </w:p>
    <w:p w:rsidR="004253ED" w:rsidRPr="002F2DC5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r w:rsidRPr="002F2DC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:rsidR="004253ED" w:rsidRPr="002F2DC5" w:rsidRDefault="004253ED" w:rsidP="004253ED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2DC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                             Тема:</w:t>
      </w:r>
      <w:r w:rsidRPr="002F2D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Физическое и половое развитие детей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понятий «физическое развитие», «физическое состояние»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врачебной оценки физического развития детей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9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оказывающие влияние на физическое развитие 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роста детей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критерии физического развития, закономерности изменения и способы расчета основных антропометрических параметров (масса, рост, окружность головы, окружность груди) в возрастном аспекте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паспортного возраста, правила формирования возрастных групп детей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Параметрический и непараметрический методы оценки физического развития детей. Карты роста ВОЗ. Антропометрические калькуляторы. Номограммы физического развития.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параметров новорожденного ребенка при рождении с учетом </w:t>
      </w:r>
      <w:proofErr w:type="spellStart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гестационного</w:t>
      </w:r>
      <w:proofErr w:type="spellEnd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с помощью карт роста ВОЗ INTERGROWTH-21s.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пубертата. </w:t>
      </w:r>
      <w:proofErr w:type="spellStart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Парафизиологические</w:t>
      </w:r>
      <w:proofErr w:type="spellEnd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в подростковом периоде.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полового развития детей. Виды пола, фазы полового созревания, последовательность появления признаков полового созревания.</w:t>
      </w:r>
      <w:r w:rsidRPr="002F2DC5">
        <w:rPr>
          <w:rFonts w:ascii="Calibri" w:eastAsia="Calibri" w:hAnsi="Calibri" w:cs="Times New Roman"/>
        </w:rPr>
        <w:t xml:space="preserve"> </w:t>
      </w: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 полового созревания, тип полового созревания. 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критерии полового развития, понятие половой формулы.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полового созревания по </w:t>
      </w:r>
      <w:proofErr w:type="spellStart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Таннер</w:t>
      </w:r>
      <w:proofErr w:type="spellEnd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оценки полового развития детей.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5695669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bookmarkEnd w:id="0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отставания в половом развитии, задержки полового развития.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426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опережения полового созревания, преждевременного полового развития.</w:t>
      </w:r>
    </w:p>
    <w:p w:rsidR="004253ED" w:rsidRPr="002F2DC5" w:rsidRDefault="004253ED" w:rsidP="004253ED">
      <w:pPr>
        <w:numPr>
          <w:ilvl w:val="0"/>
          <w:numId w:val="11"/>
        </w:numPr>
        <w:spacing w:after="160" w:line="240" w:lineRule="auto"/>
        <w:ind w:left="426" w:hanging="43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Клинические рекомендации. Оценка физического развития детей и подростков [Электронный ресурс] / </w:t>
      </w:r>
      <w:proofErr w:type="spellStart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В.А.Петеркова</w:t>
      </w:r>
      <w:proofErr w:type="spellEnd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Е.В.Нагаева</w:t>
      </w:r>
      <w:proofErr w:type="spellEnd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Т.Ю.Ширяева</w:t>
      </w:r>
      <w:proofErr w:type="spellEnd"/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2017. - 96 с. -  ISBN 978-5-906399-06-9 - Режим доступа: </w:t>
      </w:r>
      <w:hyperlink r:id="rId5" w:history="1">
        <w:r w:rsidRPr="002F2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http://alfa-endo.ru/attachments/download/metodicheskie_rekomendacii_ocenka_fizicheskogo_razvitiya_detei_i_podrostkov-103.pdf</w:t>
        </w:r>
      </w:hyperlink>
    </w:p>
    <w:p w:rsidR="004253ED" w:rsidRPr="002F2DC5" w:rsidRDefault="004253ED" w:rsidP="00425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253ED" w:rsidRPr="002F2DC5" w:rsidRDefault="004253ED" w:rsidP="004253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3ED" w:rsidRPr="002F2DC5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F2DC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:rsidR="004253ED" w:rsidRPr="002F2DC5" w:rsidRDefault="004253ED" w:rsidP="00FA165D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2DC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Тема:</w:t>
      </w:r>
      <w:r w:rsidRPr="002F2D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Новорожденный ребенок. </w:t>
      </w:r>
      <w:r w:rsidRPr="002F2DC5">
        <w:rPr>
          <w:rFonts w:ascii="Times New Roman" w:eastAsia="Calibri" w:hAnsi="Times New Roman" w:cs="Times New Roman"/>
          <w:color w:val="000000"/>
          <w:sz w:val="24"/>
          <w:szCs w:val="24"/>
        </w:rPr>
        <w:t>Нервно-психическое развитие детей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Эмбриогенез центральной нервной системы (медуллярная трубка, головной, спинной мозг, созревание центральной нервной системы - дифференцировка и </w:t>
      </w:r>
      <w:proofErr w:type="spellStart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миелинизация</w:t>
      </w:r>
      <w:proofErr w:type="spellEnd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волокон).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Влияние неблагоприятных факторов на развитие и функциональную способность головного мозга во внутриутробном и </w:t>
      </w:r>
      <w:proofErr w:type="spellStart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внеутробном</w:t>
      </w:r>
      <w:proofErr w:type="spellEnd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периоде (гипоксия, родовая травма, </w:t>
      </w:r>
      <w:proofErr w:type="spellStart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гипербилирубинемия</w:t>
      </w:r>
      <w:proofErr w:type="spellEnd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, наследственные болезни обмена, хромосомные аберрации); значение проведения пренатального скрининга.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Анатомо-физиологические особенности головного мозга, особенности </w:t>
      </w:r>
      <w:proofErr w:type="spellStart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миелинизации</w:t>
      </w:r>
      <w:proofErr w:type="spellEnd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нервных волокон, химического состава ткани мозга.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Особенности кровоснабжения головного мозга.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Развитие борозд и извилин, мозжечка и продолговатого мозга.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Анатомо-физиологические особенности спинного мозга: вес, длина, особенности </w:t>
      </w:r>
      <w:proofErr w:type="spellStart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миелинизации</w:t>
      </w:r>
      <w:proofErr w:type="spellEnd"/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волокон, состава ликвора.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Физиологические рефлексы новорожденного (методика выявления, сроки угасания).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Этапы речевого развития детей.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Закономерности развития статики и моторики у детей в возрастном аспекте.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426" w:hanging="43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Критерии психомоторного развития детей различных возрастных групп.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426" w:hanging="43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Методика оценки уровня нервно-психического развития детей раннего возраста (количественный метод).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Периодичность оценки психомоторного развития детей первых трёх лет жизни.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Методика оценки уровня психомоторного развития недоношенных детей.</w:t>
      </w:r>
    </w:p>
    <w:p w:rsidR="004253ED" w:rsidRPr="002F2DC5" w:rsidRDefault="004253ED" w:rsidP="004253ED">
      <w:pPr>
        <w:numPr>
          <w:ilvl w:val="0"/>
          <w:numId w:val="12"/>
        </w:numPr>
        <w:spacing w:after="160" w:line="240" w:lineRule="auto"/>
        <w:ind w:left="426" w:hanging="437"/>
        <w:contextualSpacing/>
        <w:jc w:val="both"/>
        <w:rPr>
          <w:rFonts w:ascii="Times New Roman" w:eastAsia="Calibri" w:hAnsi="Times New Roman" w:cs="Times New Roman"/>
          <w:spacing w:val="-5"/>
          <w:sz w:val="24"/>
          <w:szCs w:val="24"/>
          <w:lang w:eastAsia="hi-IN" w:bidi="hi-IN"/>
        </w:rPr>
      </w:pPr>
      <w:r w:rsidRPr="002F2DC5">
        <w:rPr>
          <w:rFonts w:ascii="Times New Roman" w:eastAsia="Calibri" w:hAnsi="Times New Roman" w:cs="Times New Roman"/>
          <w:spacing w:val="-5"/>
          <w:sz w:val="24"/>
          <w:szCs w:val="24"/>
          <w:lang w:eastAsia="hi-IN" w:bidi="hi-IN"/>
        </w:rPr>
        <w:t>Перинатальное поражение нервной системы: причины, общая симптоматика.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pacing w:val="-5"/>
          <w:sz w:val="24"/>
          <w:szCs w:val="24"/>
          <w:lang w:eastAsia="hi-IN" w:bidi="hi-IN"/>
        </w:rPr>
        <w:t>Характеристика основных клинических синдромов перинатального поражения нервной системы у новорожденных, принципы диагностики и лечения.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«доношенный ребенок»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живорождения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proofErr w:type="spellStart"/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доношенности</w:t>
      </w:r>
      <w:proofErr w:type="spellEnd"/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критерии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Адаптация ребенка к </w:t>
      </w:r>
      <w:proofErr w:type="spellStart"/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внеутробным</w:t>
      </w:r>
      <w:proofErr w:type="spellEnd"/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 жизни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proofErr w:type="spellStart"/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парафизиологических</w:t>
      </w:r>
      <w:proofErr w:type="spellEnd"/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 раннего неонатального периода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первичного туалета новорожденного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проведения ежедневного туалета доношенного ребенка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клинического обследования новорожденного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«недоношенный ребенок». Классификация недоношенности</w:t>
      </w:r>
    </w:p>
    <w:p w:rsidR="004253E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приводящие к </w:t>
      </w:r>
      <w:proofErr w:type="spellStart"/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невынашиванию</w:t>
      </w:r>
      <w:proofErr w:type="spellEnd"/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</w:t>
      </w:r>
    </w:p>
    <w:p w:rsidR="004253ED" w:rsidRPr="00D2074D" w:rsidRDefault="004253ED" w:rsidP="004253ED">
      <w:pPr>
        <w:numPr>
          <w:ilvl w:val="0"/>
          <w:numId w:val="12"/>
        </w:numPr>
        <w:spacing w:after="16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выхаживания недоношенных детей </w:t>
      </w:r>
    </w:p>
    <w:p w:rsidR="004253ED" w:rsidRDefault="004253ED" w:rsidP="004253ED">
      <w:pPr>
        <w:rPr>
          <w:rFonts w:ascii="Times New Roman" w:hAnsi="Times New Roman" w:cs="Times New Roman"/>
          <w:sz w:val="24"/>
          <w:szCs w:val="24"/>
        </w:rPr>
      </w:pPr>
    </w:p>
    <w:p w:rsidR="004253ED" w:rsidRPr="0094545F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94545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:rsidR="002B2CF8" w:rsidRDefault="004253ED" w:rsidP="004253E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4545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Тема: </w:t>
      </w:r>
      <w:r w:rsidRPr="0094545F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Грудное</w:t>
      </w:r>
      <w:r w:rsidRPr="009454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вскармливание детей.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Смешанное и искусственное</w:t>
      </w:r>
    </w:p>
    <w:p w:rsidR="004253ED" w:rsidRPr="0094545F" w:rsidRDefault="002B2CF8" w:rsidP="004253ED">
      <w:pPr>
        <w:spacing w:after="0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 w:rsidR="004253E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вскармливание грудного ребенка.</w:t>
      </w:r>
    </w:p>
    <w:p w:rsidR="004253ED" w:rsidRPr="0094545F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Грудное вскармливание: </w:t>
      </w:r>
      <w:r w:rsidR="003A60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понятие, </w:t>
      </w: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общебиологические преимущества перед другими видами вскармливания.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Режим и диета беременной женщины.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Режим и диета кормящей женщины.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белкового, углеводного, жирового, витаминного, микроэлементного состава грудного молока в сравнении с составом молока животных.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Механизмы образования и отделения грудного молока.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Гипогалактия</w:t>
      </w:r>
      <w:proofErr w:type="spellEnd"/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. Причины её возникновения, профилактика и лечение. Показания к введению докорма.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 кормления ребенка грудью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Противопоказания к грудному вскармливанию и раннему прикладыванию к груди.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Режим кормления детей первого года жизни.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Сроки, правила отнятия ребенка от груди.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-5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Режим кормления детей первого года жизни, способы определения суточного объема питания.</w:t>
      </w:r>
    </w:p>
    <w:p w:rsidR="004253ED" w:rsidRPr="0094545F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-5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Методика и сроки введения прикорма.</w:t>
      </w:r>
    </w:p>
    <w:p w:rsidR="004253ED" w:rsidRDefault="004253ED" w:rsidP="004253E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right="-5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545F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 детей в основных пищевых ингредиентах (белок, жир, углевод) и калориях.</w:t>
      </w:r>
    </w:p>
    <w:p w:rsidR="004253ED" w:rsidRPr="007955A7" w:rsidRDefault="003A60F0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14. </w:t>
      </w:r>
      <w:r w:rsidR="004253ED"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Понятие смешанного и искусственного вскармливания.</w:t>
      </w: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15</w:t>
      </w:r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. Причины перевода детей на смешанное и искусственное вскармливание, противопоказания к грудному вскармливанию.</w:t>
      </w: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16</w:t>
      </w:r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. Состав коровьего молока и его отличие от такового женского молока.</w:t>
      </w: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17</w:t>
      </w:r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Гипогалактия</w:t>
      </w:r>
      <w:proofErr w:type="spellEnd"/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: причины возникновения, стимуляция лактации.  Меры по предупреждению </w:t>
      </w:r>
      <w:proofErr w:type="spellStart"/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гипогалактии</w:t>
      </w:r>
      <w:proofErr w:type="spellEnd"/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стимуляции лактации.</w:t>
      </w: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18</w:t>
      </w:r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. Принципы адаптации молочных смесей, используемых для докорма и искусственного вскармливания детей первого года жизни.  Направления адаптации коровьего молока.</w:t>
      </w: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19</w:t>
      </w:r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. Классификация молочных смесей, используемых для смешанного и искусственного вскармливания.</w:t>
      </w: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="003A60F0">
        <w:rPr>
          <w:rFonts w:ascii="Times New Roman" w:eastAsia="SimSun" w:hAnsi="Times New Roman" w:cs="Times New Roman"/>
          <w:sz w:val="24"/>
          <w:szCs w:val="24"/>
          <w:lang w:eastAsia="ru-RU"/>
        </w:rPr>
        <w:t>0</w:t>
      </w:r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. Режим кормлений и расчеты суточного объема питания.</w:t>
      </w: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="003A60F0">
        <w:rPr>
          <w:rFonts w:ascii="Times New Roman" w:eastAsia="SimSun" w:hAnsi="Times New Roman" w:cs="Times New Roman"/>
          <w:sz w:val="24"/>
          <w:szCs w:val="24"/>
          <w:lang w:eastAsia="ru-RU"/>
        </w:rPr>
        <w:t>1</w:t>
      </w:r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. Потребности в ингредиентах (белках, жирах, углеводах) и калориях на разных видах вскармливания.</w:t>
      </w: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="003A60F0">
        <w:rPr>
          <w:rFonts w:ascii="Times New Roman" w:eastAsia="SimSun" w:hAnsi="Times New Roman" w:cs="Times New Roman"/>
          <w:sz w:val="24"/>
          <w:szCs w:val="24"/>
          <w:lang w:eastAsia="ru-RU"/>
        </w:rPr>
        <w:t>2</w:t>
      </w:r>
      <w:r w:rsidRPr="007955A7">
        <w:rPr>
          <w:rFonts w:ascii="Times New Roman" w:eastAsia="SimSun" w:hAnsi="Times New Roman" w:cs="Times New Roman"/>
          <w:sz w:val="24"/>
          <w:szCs w:val="24"/>
          <w:lang w:eastAsia="ru-RU"/>
        </w:rPr>
        <w:t>. Правила выбора смеси для докорма при смешанном вскармливании и в качестве заменителя грудного молока при искусственном вскармливании.</w:t>
      </w:r>
    </w:p>
    <w:p w:rsidR="004253ED" w:rsidRPr="00D71740" w:rsidRDefault="004253ED" w:rsidP="004253ED">
      <w:pPr>
        <w:widowControl w:val="0"/>
        <w:tabs>
          <w:tab w:val="left" w:pos="62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3ED" w:rsidRPr="007955A7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253ED" w:rsidRPr="002F2DC5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2F2DC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:rsidR="004253ED" w:rsidRPr="002F2DC5" w:rsidRDefault="004253ED" w:rsidP="004253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DC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                             Тема:</w:t>
      </w:r>
      <w:r w:rsidRPr="002F2DC5">
        <w:rPr>
          <w:rFonts w:ascii="Times New Roman" w:eastAsia="Calibri" w:hAnsi="Times New Roman" w:cs="Times New Roman"/>
          <w:sz w:val="24"/>
          <w:szCs w:val="24"/>
        </w:rPr>
        <w:t xml:space="preserve"> Гиповитаминоз Д у детей</w:t>
      </w:r>
    </w:p>
    <w:p w:rsidR="004253ED" w:rsidRPr="002F2DC5" w:rsidRDefault="004253ED" w:rsidP="004253E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Эмбриогенез, анатомо-физиологические особенности костно-мышечной системы у детей.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Анатомо-физиологические особенности зубочелюстной системы у детей в возрастном аспекте. Понятие «зубной формулы», «зубного возраста».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 взгляды на физиологическую роль витамина Д в организме, особенности его метаболизма.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Интерпретация уровня </w:t>
      </w:r>
      <w:proofErr w:type="spellStart"/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холекальциферола</w:t>
      </w:r>
      <w:proofErr w:type="spellEnd"/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(25(ОН)Д) сыворотки крови для оценки обеспеченности организма витамином D.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Рахит у детей: определение, </w:t>
      </w:r>
      <w:proofErr w:type="spellStart"/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этиопатогенез</w:t>
      </w:r>
      <w:proofErr w:type="spellEnd"/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классификация, </w:t>
      </w: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течения </w:t>
      </w: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в современных условиях.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Клинические, биохимические, рентгенологические признаки, характеризующие разные периоды рахита; принципы построения клинического диагноза заболевания.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9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Дифференциальный диагноз рахита.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Современные принципы неспецифической и специфической антенатальной и постнатальной профилактики и лечения рахита.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препаратов витамина Д</w:t>
      </w:r>
      <w:r w:rsidRPr="002F2DC5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3</w:t>
      </w: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253ED" w:rsidRPr="002F2DC5" w:rsidRDefault="004253ED" w:rsidP="004253ED">
      <w:pPr>
        <w:widowControl w:val="0"/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DC5">
        <w:rPr>
          <w:rFonts w:ascii="Times New Roman" w:eastAsia="Calibri" w:hAnsi="Times New Roman" w:cs="Times New Roman"/>
          <w:sz w:val="24"/>
          <w:szCs w:val="24"/>
          <w:lang w:eastAsia="ru-RU"/>
        </w:rPr>
        <w:t>Рахит - как фоновое заболевание детей раннего возраста. Влияние рахита на течение основных заболеваний у детей.</w:t>
      </w:r>
      <w:bookmarkStart w:id="1" w:name="_Hlk95598554"/>
      <w:bookmarkEnd w:id="1"/>
    </w:p>
    <w:p w:rsidR="004253ED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253ED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A4BB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:rsidR="004253ED" w:rsidRPr="00DA4BB9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A4BB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 xml:space="preserve">Тема: </w:t>
      </w:r>
      <w:r w:rsidRPr="00DA4BB9">
        <w:rPr>
          <w:rFonts w:ascii="Times New Roman" w:eastAsia="SimSun" w:hAnsi="Times New Roman" w:cs="Times New Roman"/>
          <w:color w:val="000000"/>
          <w:spacing w:val="5"/>
          <w:sz w:val="24"/>
          <w:szCs w:val="24"/>
          <w:lang w:eastAsia="zh-CN"/>
        </w:rPr>
        <w:t>Анемии у детей.</w:t>
      </w:r>
    </w:p>
    <w:p w:rsidR="004253ED" w:rsidRPr="00DA4BB9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D1E5C" w:rsidRPr="00C83753" w:rsidRDefault="00AD1E5C" w:rsidP="00AD1E5C">
      <w:pPr>
        <w:widowControl w:val="0"/>
        <w:numPr>
          <w:ilvl w:val="0"/>
          <w:numId w:val="9"/>
        </w:numPr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Calibri" w:hAnsi="Times New Roman"/>
          <w:sz w:val="24"/>
          <w:szCs w:val="24"/>
        </w:rPr>
      </w:pPr>
      <w:r w:rsidRPr="00C83753">
        <w:rPr>
          <w:rFonts w:ascii="Times New Roman" w:eastAsia="Calibri" w:hAnsi="Times New Roman"/>
          <w:sz w:val="24"/>
          <w:szCs w:val="24"/>
        </w:rPr>
        <w:t>Особенности состава периферической крови у детей разного возраста.</w:t>
      </w:r>
    </w:p>
    <w:p w:rsidR="00AD1E5C" w:rsidRPr="00C83753" w:rsidRDefault="00AD1E5C" w:rsidP="00AD1E5C">
      <w:pPr>
        <w:widowControl w:val="0"/>
        <w:numPr>
          <w:ilvl w:val="0"/>
          <w:numId w:val="9"/>
        </w:numPr>
        <w:shd w:val="clear" w:color="auto" w:fill="FFFFFF"/>
        <w:tabs>
          <w:tab w:val="left" w:pos="568"/>
          <w:tab w:val="left" w:pos="10207"/>
        </w:tabs>
        <w:suppressAutoHyphens/>
        <w:autoSpaceDN w:val="0"/>
        <w:spacing w:after="0" w:line="240" w:lineRule="auto"/>
        <w:ind w:right="-222"/>
        <w:textAlignment w:val="baseline"/>
        <w:rPr>
          <w:rFonts w:ascii="Times New Roman" w:hAnsi="Times New Roman" w:cs="Tahoma"/>
          <w:kern w:val="3"/>
          <w:sz w:val="24"/>
          <w:szCs w:val="24"/>
        </w:rPr>
      </w:pPr>
      <w:r w:rsidRPr="00C83753">
        <w:rPr>
          <w:rFonts w:ascii="Times New Roman" w:hAnsi="Times New Roman" w:cs="Times New Roman"/>
          <w:color w:val="000000"/>
          <w:kern w:val="3"/>
          <w:sz w:val="24"/>
          <w:szCs w:val="24"/>
        </w:rPr>
        <w:t>Понятие дефицитных анемий, их основные характеристики.</w:t>
      </w:r>
    </w:p>
    <w:p w:rsidR="00AD1E5C" w:rsidRPr="00C83753" w:rsidRDefault="00AD1E5C" w:rsidP="00AD1E5C">
      <w:pPr>
        <w:widowControl w:val="0"/>
        <w:numPr>
          <w:ilvl w:val="0"/>
          <w:numId w:val="9"/>
        </w:numPr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-222"/>
        <w:jc w:val="both"/>
        <w:rPr>
          <w:rFonts w:ascii="Times New Roman" w:eastAsia="Calibri" w:hAnsi="Times New Roman"/>
          <w:sz w:val="24"/>
          <w:szCs w:val="24"/>
        </w:rPr>
      </w:pPr>
      <w:r w:rsidRPr="00C83753">
        <w:rPr>
          <w:rFonts w:ascii="Times New Roman" w:eastAsia="Calibri" w:hAnsi="Times New Roman"/>
          <w:sz w:val="24"/>
          <w:szCs w:val="24"/>
        </w:rPr>
        <w:t>Этиология и патогенез железодефицитных анемий. Группы риска.</w:t>
      </w:r>
    </w:p>
    <w:p w:rsidR="00AD1E5C" w:rsidRPr="00C83753" w:rsidRDefault="00AD1E5C" w:rsidP="00AD1E5C">
      <w:pPr>
        <w:widowControl w:val="0"/>
        <w:numPr>
          <w:ilvl w:val="0"/>
          <w:numId w:val="9"/>
        </w:numPr>
        <w:shd w:val="clear" w:color="auto" w:fill="FFFFFF"/>
        <w:tabs>
          <w:tab w:val="left" w:pos="568"/>
          <w:tab w:val="left" w:pos="10207"/>
        </w:tabs>
        <w:suppressAutoHyphens/>
        <w:autoSpaceDN w:val="0"/>
        <w:spacing w:after="0" w:line="240" w:lineRule="auto"/>
        <w:ind w:right="-222"/>
        <w:textAlignment w:val="baseline"/>
        <w:rPr>
          <w:rFonts w:ascii="Times New Roman" w:hAnsi="Times New Roman" w:cs="Tahoma"/>
          <w:kern w:val="3"/>
          <w:sz w:val="24"/>
          <w:szCs w:val="24"/>
        </w:rPr>
      </w:pPr>
      <w:r w:rsidRPr="00C8375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Понятие железодефицитного состояния, латентного дефицита железа, проявления </w:t>
      </w:r>
      <w:proofErr w:type="spellStart"/>
      <w:r w:rsidRPr="00C83753">
        <w:rPr>
          <w:rFonts w:ascii="Times New Roman" w:hAnsi="Times New Roman" w:cs="Times New Roman"/>
          <w:color w:val="000000"/>
          <w:kern w:val="3"/>
          <w:sz w:val="24"/>
          <w:szCs w:val="24"/>
        </w:rPr>
        <w:t>сидеропенического</w:t>
      </w:r>
      <w:proofErr w:type="spellEnd"/>
      <w:r w:rsidRPr="00C8375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синдрома.</w:t>
      </w:r>
    </w:p>
    <w:p w:rsidR="00AD1E5C" w:rsidRPr="00C83753" w:rsidRDefault="00AD1E5C" w:rsidP="00AD1E5C">
      <w:pPr>
        <w:widowControl w:val="0"/>
        <w:numPr>
          <w:ilvl w:val="0"/>
          <w:numId w:val="9"/>
        </w:numPr>
        <w:shd w:val="clear" w:color="auto" w:fill="FFFFFF"/>
        <w:tabs>
          <w:tab w:val="left" w:pos="568"/>
          <w:tab w:val="left" w:pos="10207"/>
        </w:tabs>
        <w:suppressAutoHyphens/>
        <w:autoSpaceDN w:val="0"/>
        <w:spacing w:after="0" w:line="240" w:lineRule="auto"/>
        <w:ind w:right="-222"/>
        <w:textAlignment w:val="baseline"/>
        <w:rPr>
          <w:rFonts w:ascii="Times New Roman" w:hAnsi="Times New Roman" w:cs="Tahoma"/>
          <w:kern w:val="3"/>
          <w:sz w:val="24"/>
          <w:szCs w:val="24"/>
        </w:rPr>
      </w:pPr>
      <w:r w:rsidRPr="00C83753">
        <w:rPr>
          <w:rFonts w:ascii="Times New Roman" w:hAnsi="Times New Roman" w:cs="Times New Roman"/>
          <w:color w:val="000000"/>
          <w:spacing w:val="-2"/>
          <w:kern w:val="3"/>
          <w:sz w:val="24"/>
          <w:szCs w:val="24"/>
        </w:rPr>
        <w:t xml:space="preserve">Клинические проявления железодефицитных анемий. </w:t>
      </w:r>
      <w:proofErr w:type="spellStart"/>
      <w:r w:rsidRPr="00C83753">
        <w:rPr>
          <w:rFonts w:ascii="Times New Roman" w:hAnsi="Times New Roman" w:cs="Times New Roman"/>
          <w:color w:val="000000"/>
          <w:spacing w:val="-2"/>
          <w:kern w:val="3"/>
          <w:sz w:val="24"/>
          <w:szCs w:val="24"/>
        </w:rPr>
        <w:t>Общеанемический</w:t>
      </w:r>
      <w:proofErr w:type="spellEnd"/>
      <w:r w:rsidRPr="00C83753">
        <w:rPr>
          <w:rFonts w:ascii="Times New Roman" w:hAnsi="Times New Roman" w:cs="Times New Roman"/>
          <w:color w:val="000000"/>
          <w:spacing w:val="-2"/>
          <w:kern w:val="3"/>
          <w:sz w:val="24"/>
          <w:szCs w:val="24"/>
        </w:rPr>
        <w:t xml:space="preserve"> синдром.</w:t>
      </w:r>
    </w:p>
    <w:p w:rsidR="00AD1E5C" w:rsidRPr="00C83753" w:rsidRDefault="00AD1E5C" w:rsidP="00AD1E5C">
      <w:pPr>
        <w:widowControl w:val="0"/>
        <w:numPr>
          <w:ilvl w:val="0"/>
          <w:numId w:val="9"/>
        </w:numPr>
        <w:shd w:val="clear" w:color="auto" w:fill="FFFFFF"/>
        <w:tabs>
          <w:tab w:val="left" w:pos="284"/>
          <w:tab w:val="left" w:pos="1620"/>
        </w:tabs>
        <w:autoSpaceDE w:val="0"/>
        <w:autoSpaceDN w:val="0"/>
        <w:adjustRightInd w:val="0"/>
        <w:spacing w:after="0" w:line="240" w:lineRule="auto"/>
        <w:ind w:right="-39"/>
        <w:jc w:val="both"/>
        <w:rPr>
          <w:rFonts w:ascii="Times New Roman" w:eastAsia="Calibri" w:hAnsi="Times New Roman"/>
          <w:sz w:val="24"/>
          <w:szCs w:val="24"/>
        </w:rPr>
      </w:pPr>
      <w:r w:rsidRPr="00C83753">
        <w:rPr>
          <w:rFonts w:ascii="Times New Roman" w:eastAsia="Calibri" w:hAnsi="Times New Roman"/>
          <w:sz w:val="24"/>
          <w:szCs w:val="24"/>
        </w:rPr>
        <w:t>Лабораторные критерии постановки диагноза железодефицитная анемия. Степени тяжести.</w:t>
      </w:r>
    </w:p>
    <w:p w:rsidR="00AD1E5C" w:rsidRPr="00C83753" w:rsidRDefault="00AD1E5C" w:rsidP="00AD1E5C">
      <w:pPr>
        <w:numPr>
          <w:ilvl w:val="0"/>
          <w:numId w:val="9"/>
        </w:numPr>
        <w:shd w:val="clear" w:color="auto" w:fill="FFFFFF"/>
        <w:tabs>
          <w:tab w:val="left" w:pos="9923"/>
        </w:tabs>
        <w:spacing w:after="0" w:line="240" w:lineRule="auto"/>
        <w:ind w:right="-222"/>
        <w:jc w:val="both"/>
        <w:rPr>
          <w:rFonts w:ascii="Times New Roman" w:eastAsia="Calibri" w:hAnsi="Times New Roman"/>
          <w:sz w:val="24"/>
          <w:szCs w:val="24"/>
        </w:rPr>
      </w:pPr>
      <w:r w:rsidRPr="00C83753">
        <w:rPr>
          <w:rFonts w:ascii="Times New Roman" w:eastAsia="Calibri" w:hAnsi="Times New Roman"/>
          <w:sz w:val="24"/>
          <w:szCs w:val="24"/>
        </w:rPr>
        <w:t>Классификация и механизм действия препаратов железа.</w:t>
      </w:r>
    </w:p>
    <w:p w:rsidR="00AD1E5C" w:rsidRPr="00C83753" w:rsidRDefault="00AD1E5C" w:rsidP="00AD1E5C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right="-39"/>
        <w:jc w:val="both"/>
        <w:rPr>
          <w:rFonts w:ascii="Times New Roman" w:eastAsia="Calibri" w:hAnsi="Times New Roman"/>
          <w:sz w:val="24"/>
          <w:szCs w:val="24"/>
        </w:rPr>
      </w:pPr>
      <w:r w:rsidRPr="00C83753">
        <w:rPr>
          <w:rFonts w:ascii="Times New Roman" w:eastAsia="Calibri" w:hAnsi="Times New Roman"/>
          <w:sz w:val="24"/>
          <w:szCs w:val="24"/>
        </w:rPr>
        <w:t>Принципы терапии железодефицитных анемий, расчет дозы препаратов железа.</w:t>
      </w:r>
    </w:p>
    <w:p w:rsidR="00AD1E5C" w:rsidRPr="00C83753" w:rsidRDefault="00AD1E5C" w:rsidP="00AD1E5C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ind w:right="-39"/>
        <w:jc w:val="both"/>
        <w:rPr>
          <w:rFonts w:ascii="Times New Roman" w:eastAsia="Calibri" w:hAnsi="Times New Roman"/>
          <w:sz w:val="24"/>
          <w:szCs w:val="24"/>
        </w:rPr>
      </w:pPr>
      <w:r w:rsidRPr="00C83753">
        <w:rPr>
          <w:rFonts w:ascii="Times New Roman" w:eastAsia="Calibri" w:hAnsi="Times New Roman"/>
          <w:sz w:val="24"/>
          <w:szCs w:val="24"/>
        </w:rPr>
        <w:t>Диспансеризация детей с железодефицитной анемией, принципы профилактики.</w:t>
      </w:r>
    </w:p>
    <w:p w:rsidR="004253ED" w:rsidRDefault="004253ED" w:rsidP="004253ED">
      <w:pPr>
        <w:rPr>
          <w:rFonts w:ascii="Times New Roman" w:hAnsi="Times New Roman" w:cs="Times New Roman"/>
          <w:sz w:val="24"/>
          <w:szCs w:val="24"/>
        </w:rPr>
      </w:pPr>
    </w:p>
    <w:p w:rsidR="004253ED" w:rsidRPr="0094545F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94545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:rsidR="004253ED" w:rsidRPr="003F3D50" w:rsidRDefault="004253ED" w:rsidP="004253ED">
      <w:pPr>
        <w:spacing w:after="0"/>
        <w:jc w:val="center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94545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Тема: </w:t>
      </w:r>
      <w:r w:rsidRPr="003F3D50">
        <w:rPr>
          <w:rFonts w:ascii="Times New Roman" w:eastAsia="SimSun" w:hAnsi="Times New Roman" w:cs="Times New Roman"/>
          <w:sz w:val="24"/>
          <w:szCs w:val="24"/>
          <w:lang w:eastAsia="zh-CN"/>
        </w:rPr>
        <w:t>Нарушение питания у</w:t>
      </w:r>
      <w:r w:rsidRPr="003F3D5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детей.</w:t>
      </w:r>
    </w:p>
    <w:p w:rsidR="004253ED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Анатомия и физиология кожи</w:t>
      </w: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у детей.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Анатомия и физиология </w:t>
      </w: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подкожно-жировой клетчатки у детей.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Обмен белков, жиров, углеводов и других веществ в организме здорового</w:t>
      </w:r>
      <w:r w:rsidRPr="003F3D5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3F3D5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ребенка.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антропометрических показателей и </w:t>
      </w:r>
      <w:proofErr w:type="spellStart"/>
      <w:r w:rsidRPr="003F3D5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нутритивного</w:t>
      </w:r>
      <w:proofErr w:type="spellEnd"/>
      <w:r w:rsidRPr="003F3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статуса пациента,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3F3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нервно-психическо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го</w:t>
      </w: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 состояни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основных органов и систем.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Назначение необходимых дополнительных лабораторно – инструментальных исследований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при подозрении на нарушение питания у детей</w:t>
      </w: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Этиология, патогенез хронических расстройств питания.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Классификация хронических расстройств питания у детей раннего возраста:</w:t>
      </w:r>
    </w:p>
    <w:p w:rsidR="004253ED" w:rsidRPr="003F3D50" w:rsidRDefault="004253ED" w:rsidP="004253ED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по типам дистрофии;</w:t>
      </w:r>
    </w:p>
    <w:p w:rsidR="004253ED" w:rsidRPr="003F3D50" w:rsidRDefault="004253ED" w:rsidP="004253ED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по степени тяжести;</w:t>
      </w:r>
    </w:p>
    <w:p w:rsidR="004253ED" w:rsidRPr="003F3D50" w:rsidRDefault="004253ED" w:rsidP="004253ED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по периодам болезни;</w:t>
      </w:r>
    </w:p>
    <w:p w:rsidR="004253ED" w:rsidRPr="003F3D50" w:rsidRDefault="004253ED" w:rsidP="004253ED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по времени возникновения;</w:t>
      </w:r>
    </w:p>
    <w:p w:rsidR="004253ED" w:rsidRPr="003F3D50" w:rsidRDefault="004253ED" w:rsidP="004253ED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по этиологии;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Механизм развития основных симптомов при развитии белково – энергетической недостаточности или ожирения</w:t>
      </w:r>
      <w:r w:rsidRPr="003F3D5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Клиника хронических расстройств питания в зависимости от степени тяжести.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Диагностика хронических расстройств питания.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before="5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Алиментарно-ассоциированные состояния у детей (</w:t>
      </w:r>
      <w:proofErr w:type="spellStart"/>
      <w:r w:rsidRPr="003F3D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квашиоркор</w:t>
      </w:r>
      <w:proofErr w:type="spellEnd"/>
      <w:r w:rsidRPr="003F3D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алиментарный</w:t>
      </w:r>
      <w:r w:rsidRPr="003F3D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маразм, цинк-, медь-, селен-дефицитные состояния).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Принципы лечения больных с дистрофией.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Диетотерапия при лечении недостаточности питания в зависимости от степени тяжести. </w:t>
      </w:r>
    </w:p>
    <w:p w:rsidR="004253ED" w:rsidRPr="003F3D50" w:rsidRDefault="004253ED" w:rsidP="004253E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3F3D5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Периоды диетотерапии (адаптационный, репарационный, период усиленного питания).</w:t>
      </w:r>
    </w:p>
    <w:p w:rsidR="004253ED" w:rsidRDefault="004253E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A165D" w:rsidRPr="007955A7" w:rsidRDefault="00FA165D" w:rsidP="004253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4253ED" w:rsidRPr="00675476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6754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ния к практическому занятию </w:t>
      </w:r>
    </w:p>
    <w:p w:rsidR="004253ED" w:rsidRPr="00675476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6754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Тема: </w:t>
      </w:r>
      <w:r w:rsidRPr="006754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Атопический дерматит у детей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 Острые аллергические реакции.</w:t>
      </w:r>
    </w:p>
    <w:p w:rsidR="004253ED" w:rsidRDefault="004253ED" w:rsidP="004253ED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1E5C" w:rsidRPr="00491F51" w:rsidRDefault="00AD1E5C" w:rsidP="00AD1E5C">
      <w:pPr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51">
        <w:rPr>
          <w:rFonts w:ascii="Times New Roman" w:hAnsi="Times New Roman" w:cs="Times New Roman"/>
          <w:b/>
          <w:sz w:val="24"/>
          <w:szCs w:val="24"/>
        </w:rPr>
        <w:t>Вопросы для подготовки по теме.</w:t>
      </w:r>
    </w:p>
    <w:p w:rsidR="00AD1E5C" w:rsidRPr="00491F51" w:rsidRDefault="00AD1E5C" w:rsidP="00AD1E5C">
      <w:pPr>
        <w:numPr>
          <w:ilvl w:val="0"/>
          <w:numId w:val="7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91F51">
        <w:rPr>
          <w:rFonts w:ascii="Times New Roman" w:hAnsi="Times New Roman" w:cs="Times New Roman"/>
          <w:sz w:val="24"/>
          <w:szCs w:val="24"/>
        </w:rPr>
        <w:t>Анатомо-физиологические особенности кожи ребенка.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</w:pP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К</w:t>
      </w:r>
      <w:proofErr w:type="spellStart"/>
      <w:r w:rsidRPr="00491F51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лассификация</w:t>
      </w:r>
      <w:proofErr w:type="spellEnd"/>
      <w:r w:rsidRPr="00491F51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 xml:space="preserve"> </w:t>
      </w:r>
      <w:proofErr w:type="spellStart"/>
      <w:r w:rsidRPr="00491F51">
        <w:rPr>
          <w:rFonts w:ascii="Times New Roman" w:eastAsia="Andale Sans UI" w:hAnsi="Times New Roman" w:cs="Times New Roman"/>
          <w:kern w:val="3"/>
          <w:sz w:val="24"/>
          <w:szCs w:val="24"/>
          <w:lang w:val="en-US"/>
        </w:rPr>
        <w:t>аллергенов</w:t>
      </w:r>
      <w:proofErr w:type="spellEnd"/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491F51">
        <w:rPr>
          <w:rFonts w:ascii="Times New Roman" w:eastAsia="Andale Sans UI" w:hAnsi="Times New Roman" w:cs="Tahoma"/>
          <w:kern w:val="3"/>
          <w:sz w:val="24"/>
          <w:szCs w:val="24"/>
        </w:rPr>
        <w:lastRenderedPageBreak/>
        <w:t>Т</w:t>
      </w: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ипы аллергических реакций по </w:t>
      </w:r>
      <w:proofErr w:type="spellStart"/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Джеллу</w:t>
      </w:r>
      <w:proofErr w:type="spellEnd"/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и </w:t>
      </w:r>
      <w:proofErr w:type="spellStart"/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Кумбсу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</w:rPr>
        <w:t>, патогенез аллергической реакции 1 типа</w:t>
      </w: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Определение, этиология и патогенез атопического дерматита.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Классификация атопического дерматита, формулировка диагноза.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Диагностика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(диагностические критерии),</w:t>
      </w: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>к</w:t>
      </w: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линическая картина атопического дерматита у детей.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Д</w:t>
      </w: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ифференциальная диагностика атопического дерматита.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Классификация и механизм действия антигистаминных препаратов.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Лечение атопического дерматита: местная и системная терапия. </w:t>
      </w:r>
    </w:p>
    <w:p w:rsidR="00AD1E5C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491F51">
        <w:rPr>
          <w:rFonts w:ascii="Times New Roman" w:eastAsia="Andale Sans UI" w:hAnsi="Times New Roman" w:cs="Times New Roman"/>
          <w:kern w:val="3"/>
          <w:sz w:val="24"/>
          <w:szCs w:val="24"/>
        </w:rPr>
        <w:t>Уход за кожей при атопическом дерматите.</w:t>
      </w:r>
    </w:p>
    <w:p w:rsidR="00AD1E5C" w:rsidRPr="00491F51" w:rsidRDefault="00AD1E5C" w:rsidP="00AD1E5C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Виды и патогенез острых аллергических реакций. Крапивница, отек Квинке, Анафилактический шок</w:t>
      </w:r>
      <w:r w:rsidRPr="00A4397D">
        <w:rPr>
          <w:rFonts w:ascii="Times New Roman" w:eastAsia="Andale Sans UI" w:hAnsi="Times New Roman" w:cs="Times New Roman"/>
          <w:kern w:val="3"/>
          <w:sz w:val="24"/>
          <w:szCs w:val="24"/>
        </w:rPr>
        <w:t>: патогенез, клиника, диагностика, принципы терапии.</w:t>
      </w:r>
    </w:p>
    <w:p w:rsidR="004253ED" w:rsidRDefault="004253ED" w:rsidP="004253ED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67547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ния к практическому занятию </w:t>
      </w:r>
    </w:p>
    <w:p w:rsidR="004253ED" w:rsidRPr="00675476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67547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Тема: </w:t>
      </w:r>
      <w:r w:rsidRPr="006754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Остры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й обструктивный ларингит.  О</w:t>
      </w:r>
      <w:r w:rsidRPr="0067547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стрые бронхиты у детей</w:t>
      </w:r>
    </w:p>
    <w:p w:rsidR="004253ED" w:rsidRDefault="004253ED" w:rsidP="004253E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1E5C" w:rsidRPr="00AD1E5C" w:rsidRDefault="004253ED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9D11DE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1</w:t>
      </w:r>
      <w:r w:rsidR="00AD1E5C" w:rsidRPr="00AD1E5C">
        <w:t xml:space="preserve"> </w:t>
      </w:r>
      <w:r w:rsidR="00AD1E5C"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Анатомо-физиологические особенности полости носа, его придаточных пазух, глотки, гортани, трахеи у детей.</w:t>
      </w:r>
    </w:p>
    <w:p w:rsidR="00AD1E5C" w:rsidRP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2. Анатомо-физиологические особенности бронхов, легких, плевры у детей.</w:t>
      </w:r>
    </w:p>
    <w:p w:rsidR="00AD1E5C" w:rsidRP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3. Определение и </w:t>
      </w:r>
      <w:proofErr w:type="spellStart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этиопатогенез</w:t>
      </w:r>
      <w:proofErr w:type="spellEnd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ларингита у детей</w:t>
      </w:r>
    </w:p>
    <w:p w:rsidR="00AD1E5C" w:rsidRP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4. Классификация, клиника, диагностика и лечение ларингита у детей.</w:t>
      </w:r>
    </w:p>
    <w:p w:rsidR="00AD1E5C" w:rsidRP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5.Клиника и диагностика острого обструктивного ларингита, степени стеноза, шкала </w:t>
      </w:r>
      <w:proofErr w:type="spellStart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Westley</w:t>
      </w:r>
      <w:proofErr w:type="spellEnd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.</w:t>
      </w:r>
    </w:p>
    <w:p w:rsidR="00AD1E5C" w:rsidRP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6. Дифференциальный диагноз острого обструктивного ларингита с </w:t>
      </w:r>
      <w:proofErr w:type="spellStart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эпиглотитом</w:t>
      </w:r>
      <w:proofErr w:type="spellEnd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, аспирацией инородного тела и дифтерийным крупом.</w:t>
      </w:r>
    </w:p>
    <w:p w:rsidR="00AD1E5C" w:rsidRP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7. Неотложная помощь при остром обструктивном ларингите у детей.</w:t>
      </w:r>
    </w:p>
    <w:p w:rsidR="00AD1E5C" w:rsidRP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8. Классификация, определение и </w:t>
      </w:r>
      <w:proofErr w:type="spellStart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этиопатогенез</w:t>
      </w:r>
      <w:proofErr w:type="spellEnd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острого бронхита и </w:t>
      </w:r>
      <w:proofErr w:type="spellStart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бронхиолита</w:t>
      </w:r>
      <w:proofErr w:type="spellEnd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у детей </w:t>
      </w:r>
    </w:p>
    <w:p w:rsidR="00AD1E5C" w:rsidRP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9. Клиника, диагностика и дифференциальная диагностика острого бронхита, острого бронхита с синдромом бронхиальной обструкции и </w:t>
      </w:r>
      <w:proofErr w:type="spellStart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бронхиолита</w:t>
      </w:r>
      <w:proofErr w:type="spellEnd"/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.</w:t>
      </w:r>
    </w:p>
    <w:p w:rsid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AD1E5C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10. Лечение и профилактика острых бронхитов.</w:t>
      </w:r>
    </w:p>
    <w:p w:rsid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</w:p>
    <w:p w:rsidR="00AD1E5C" w:rsidRDefault="00AD1E5C" w:rsidP="00AD1E5C">
      <w:pPr>
        <w:spacing w:after="0" w:line="240" w:lineRule="auto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</w:p>
    <w:p w:rsidR="004253ED" w:rsidRPr="00EE7E7F" w:rsidRDefault="00AD1E5C" w:rsidP="00AD1E5C">
      <w:pPr>
        <w:spacing w:after="0" w:line="240" w:lineRule="auto"/>
        <w:ind w:left="1" w:firstLine="708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Courier New"/>
          <w:bCs/>
          <w:sz w:val="24"/>
          <w:szCs w:val="24"/>
          <w:lang w:eastAsia="ru-RU"/>
        </w:rPr>
        <w:t xml:space="preserve">             </w:t>
      </w:r>
      <w:r w:rsidR="004253ED" w:rsidRPr="00EE7E7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</w:t>
      </w:r>
      <w:r w:rsidR="004253E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ания к практическому занятию </w:t>
      </w:r>
    </w:p>
    <w:p w:rsidR="004253ED" w:rsidRPr="00EE7E7F" w:rsidRDefault="004253ED" w:rsidP="004253ED">
      <w:pPr>
        <w:spacing w:after="0"/>
        <w:ind w:firstLine="709"/>
        <w:jc w:val="both"/>
        <w:rPr>
          <w:rFonts w:ascii="Times New Roman" w:eastAsia="Calibri" w:hAnsi="Times New Roman" w:cs="Courier New"/>
          <w:bCs/>
          <w:sz w:val="24"/>
          <w:szCs w:val="24"/>
          <w:lang w:eastAsia="ru-RU"/>
        </w:rPr>
      </w:pPr>
      <w:r w:rsidRPr="00EE7E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             Тема: </w:t>
      </w:r>
      <w:r w:rsidRPr="00EE7E7F">
        <w:rPr>
          <w:rFonts w:ascii="Times New Roman" w:eastAsia="SimSun" w:hAnsi="Times New Roman" w:cs="Times New Roman"/>
          <w:sz w:val="24"/>
          <w:szCs w:val="24"/>
          <w:lang w:eastAsia="zh-CN"/>
        </w:rPr>
        <w:t>Пневмонии с острым течением у детей</w:t>
      </w:r>
    </w:p>
    <w:p w:rsidR="004253ED" w:rsidRPr="00EE7E7F" w:rsidRDefault="004253ED" w:rsidP="004253ED">
      <w:pPr>
        <w:tabs>
          <w:tab w:val="left" w:pos="1134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</w:pPr>
      <w:r w:rsidRPr="00EE7E7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Анатомо-физиологические особенности органов дыхания у детей</w:t>
      </w:r>
      <w:r w:rsidR="0008075A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:rsidR="00E53C49" w:rsidRPr="00E53C49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28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Определение </w:t>
      </w:r>
      <w:r w:rsid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заболевания.</w:t>
      </w:r>
    </w:p>
    <w:p w:rsidR="004253ED" w:rsidRPr="00EE7E7F" w:rsidRDefault="00E53C49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28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Э</w:t>
      </w:r>
      <w:r w:rsidR="004253ED"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тиология пневмонии у детей</w:t>
      </w:r>
      <w:r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, </w:t>
      </w:r>
      <w:r w:rsidR="00445325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особенности </w:t>
      </w:r>
      <w:r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э</w:t>
      </w:r>
      <w:r w:rsidRPr="00E53C49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тиологи</w:t>
      </w:r>
      <w:r w:rsidR="00445325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и</w:t>
      </w:r>
      <w:r w:rsidRPr="00E53C49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 бактериальных пневмоний в зависимости от возраста детей</w:t>
      </w: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before="10"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15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4"/>
          <w:sz w:val="24"/>
          <w:szCs w:val="24"/>
          <w:lang w:eastAsia="zh-CN"/>
        </w:rPr>
        <w:t>Роль</w:t>
      </w:r>
      <w:r w:rsidR="00E53C49">
        <w:rPr>
          <w:rFonts w:ascii="Times New Roman" w:eastAsia="SimSun" w:hAnsi="Times New Roman" w:cs="Times New Roman"/>
          <w:color w:val="000000"/>
          <w:spacing w:val="4"/>
          <w:sz w:val="24"/>
          <w:szCs w:val="24"/>
          <w:lang w:eastAsia="zh-CN"/>
        </w:rPr>
        <w:t xml:space="preserve"> </w:t>
      </w:r>
      <w:r w:rsidRPr="00EE7E7F">
        <w:rPr>
          <w:rFonts w:ascii="Times New Roman" w:eastAsia="SimSun" w:hAnsi="Times New Roman" w:cs="Times New Roman"/>
          <w:color w:val="000000"/>
          <w:spacing w:val="4"/>
          <w:sz w:val="24"/>
          <w:szCs w:val="24"/>
          <w:lang w:eastAsia="zh-CN"/>
        </w:rPr>
        <w:t>предрасполагающих факторов в возникновении</w:t>
      </w:r>
      <w:r w:rsidRPr="00EE7E7F">
        <w:rPr>
          <w:rFonts w:ascii="Times New Roman" w:eastAsia="SimSun" w:hAnsi="Times New Roman" w:cs="Times New Roman"/>
          <w:color w:val="000000"/>
          <w:spacing w:val="4"/>
          <w:sz w:val="24"/>
          <w:szCs w:val="24"/>
          <w:lang w:eastAsia="zh-CN"/>
        </w:rPr>
        <w:br/>
      </w: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 пневмоний.</w:t>
      </w: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before="5"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20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Основные звенья патогенеза пневмонии</w:t>
      </w:r>
      <w:r w:rsid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 (</w:t>
      </w:r>
      <w:r w:rsidR="0008075A"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внебольничной</w:t>
      </w:r>
      <w:r w:rsid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) у детей</w:t>
      </w:r>
      <w:r w:rsidR="00445325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.</w:t>
      </w: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15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Классификация пневмонии у детей.</w:t>
      </w: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before="5"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16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Клини</w:t>
      </w:r>
      <w:r w:rsidR="00E53C49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ческие проявления пневмонии у детей</w:t>
      </w: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.</w:t>
      </w: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15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Клинико-рентгенологические проявления легочных осложнений при </w:t>
      </w: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br/>
      </w:r>
      <w:r w:rsidRPr="00EE7E7F">
        <w:rPr>
          <w:rFonts w:ascii="Times New Roman" w:eastAsia="SimSun" w:hAnsi="Times New Roman" w:cs="Times New Roman"/>
          <w:color w:val="000000"/>
          <w:spacing w:val="-5"/>
          <w:sz w:val="24"/>
          <w:szCs w:val="24"/>
          <w:lang w:eastAsia="zh-CN"/>
        </w:rPr>
        <w:t>пневмонии</w:t>
      </w:r>
      <w:r w:rsidR="0008075A">
        <w:rPr>
          <w:rFonts w:ascii="Times New Roman" w:eastAsia="SimSun" w:hAnsi="Times New Roman" w:cs="Times New Roman"/>
          <w:color w:val="000000"/>
          <w:spacing w:val="-5"/>
          <w:sz w:val="24"/>
          <w:szCs w:val="24"/>
          <w:lang w:eastAsia="zh-CN"/>
        </w:rPr>
        <w:t xml:space="preserve"> у детей</w:t>
      </w:r>
      <w:r w:rsidRPr="00EE7E7F">
        <w:rPr>
          <w:rFonts w:ascii="Times New Roman" w:eastAsia="SimSun" w:hAnsi="Times New Roman" w:cs="Times New Roman"/>
          <w:color w:val="000000"/>
          <w:spacing w:val="-5"/>
          <w:sz w:val="24"/>
          <w:szCs w:val="24"/>
          <w:lang w:eastAsia="zh-CN"/>
        </w:rPr>
        <w:t>.</w:t>
      </w: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16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Клиника внелегочных осложнений при пневмонии.</w:t>
      </w: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adjustRightInd w:val="0"/>
        <w:spacing w:before="5"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20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2"/>
          <w:sz w:val="24"/>
          <w:szCs w:val="24"/>
          <w:lang w:eastAsia="zh-CN"/>
        </w:rPr>
        <w:t xml:space="preserve">Дифференциальный диагноз острых заболеваний органов дыхания (бронхиты, </w:t>
      </w:r>
      <w:proofErr w:type="spellStart"/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бронхиолиты</w:t>
      </w:r>
      <w:proofErr w:type="spellEnd"/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, пневмонии у детей).</w:t>
      </w:r>
    </w:p>
    <w:p w:rsidR="004253ED" w:rsidRPr="00EE7E7F" w:rsidRDefault="004253ED" w:rsidP="004253ED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left="0" w:right="345" w:firstLine="0"/>
        <w:jc w:val="both"/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Лабораторно-инструментальные методы диагностики внебольничной пневмонии. </w:t>
      </w:r>
    </w:p>
    <w:p w:rsidR="004253ED" w:rsidRDefault="004253ED" w:rsidP="0008075A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right="345"/>
        <w:jc w:val="both"/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lastRenderedPageBreak/>
        <w:t>Принципы лечения внебольничной пневмонии</w:t>
      </w:r>
      <w:r w:rsid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, </w:t>
      </w:r>
      <w:r w:rsidR="0008075A" w:rsidRP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включая медикаментозную и немедикаментозную</w:t>
      </w:r>
      <w:r w:rsid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="0008075A" w:rsidRP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терапии, диетотерапию, обезболивание, медицинские показания и</w:t>
      </w:r>
      <w:r w:rsid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="0008075A" w:rsidRP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противопоказания к применению методов лечения</w:t>
      </w:r>
      <w:r w:rsid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.</w:t>
      </w:r>
    </w:p>
    <w:p w:rsidR="0008075A" w:rsidRDefault="0008075A" w:rsidP="0008075A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right="345"/>
        <w:jc w:val="both"/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Особенности антибактериальной терапии при внебольничной пневмонии у детей.</w:t>
      </w:r>
    </w:p>
    <w:p w:rsidR="0008075A" w:rsidRDefault="0008075A" w:rsidP="0008075A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right="345"/>
        <w:jc w:val="both"/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Особенности терапии осложненных форм пневмонии у детей.</w:t>
      </w:r>
    </w:p>
    <w:p w:rsidR="0008075A" w:rsidRPr="0008075A" w:rsidRDefault="0008075A" w:rsidP="0008075A">
      <w:pPr>
        <w:numPr>
          <w:ilvl w:val="0"/>
          <w:numId w:val="2"/>
        </w:numPr>
        <w:shd w:val="clear" w:color="auto" w:fill="FFFFFF"/>
        <w:tabs>
          <w:tab w:val="left" w:pos="0"/>
        </w:tabs>
        <w:autoSpaceDN w:val="0"/>
        <w:spacing w:before="5" w:after="0" w:line="240" w:lineRule="auto"/>
        <w:ind w:right="345"/>
        <w:jc w:val="both"/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</w:pPr>
      <w:r w:rsidRPr="0008075A"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>Организация оказания медицинской помощи</w:t>
      </w:r>
      <w:r>
        <w:rPr>
          <w:rFonts w:ascii="Times New Roman" w:eastAsia="SimSun" w:hAnsi="Times New Roman" w:cs="Times New Roman"/>
          <w:color w:val="000000"/>
          <w:spacing w:val="-4"/>
          <w:sz w:val="24"/>
          <w:szCs w:val="24"/>
          <w:lang w:eastAsia="zh-CN"/>
        </w:rPr>
        <w:t xml:space="preserve"> при пневмонии у детей.</w:t>
      </w:r>
    </w:p>
    <w:p w:rsidR="004253ED" w:rsidRPr="00EE7E7F" w:rsidRDefault="004253ED" w:rsidP="004253ED">
      <w:pPr>
        <w:tabs>
          <w:tab w:val="num" w:pos="360"/>
        </w:tabs>
        <w:spacing w:after="0" w:line="240" w:lineRule="auto"/>
        <w:ind w:left="180" w:hanging="18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4253ED" w:rsidRPr="00EE7E7F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ания к практическому занятию </w:t>
      </w:r>
    </w:p>
    <w:p w:rsidR="004253ED" w:rsidRPr="00AD1E5C" w:rsidRDefault="004253ED" w:rsidP="00AD1E5C">
      <w:pPr>
        <w:ind w:right="-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7E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eastAsia="Times New Roman" w:hAnsi="Times New Roman" w:cs="Times New Roman"/>
          <w:sz w:val="24"/>
          <w:szCs w:val="24"/>
        </w:rPr>
        <w:t>Бронхиальная астма у детей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Анатомо-физиологические особенности бронхиального дерева детей в возрастном аспекте.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бронхиальной астмы, факторы (внутренние и внешние), влияющие на ее развитие и патогенез бронхиальной астмы.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Классификация бронхиальной астмы по степени тяжести, по уровню контроля.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Классификация обострений бронхиальной астмы по степени тяжести.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Формулировка диагноза бронхиальной астмы.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Особенности клинической картины и диагностики бронхиальной астмы у детей разного возраста 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Дифференциальная диагностика бронхиальной астмы.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>8. Лечение обострения бронхиальной астмы у детей.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Принципы гипоаллергенной диеты и быта. 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Базисная (контролирующая) терапия бронхиальной астмы, ступенчатый подход. 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E5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Диспансерное наблюдение больных бронхиальной астмой.</w:t>
      </w:r>
    </w:p>
    <w:p w:rsidR="00AD1E5C" w:rsidRPr="00AD1E5C" w:rsidRDefault="00AD1E5C" w:rsidP="00AD1E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3ED" w:rsidRPr="00EE7E7F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ания к практическому занятию </w:t>
      </w:r>
    </w:p>
    <w:p w:rsidR="004253ED" w:rsidRDefault="004253ED" w:rsidP="004253ED">
      <w:pPr>
        <w:widowControl w:val="0"/>
        <w:tabs>
          <w:tab w:val="left" w:pos="627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Тема: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A7134D">
        <w:rPr>
          <w:rFonts w:ascii="Times New Roman" w:eastAsia="SimSun" w:hAnsi="Times New Roman" w:cs="Times New Roman"/>
          <w:sz w:val="24"/>
          <w:szCs w:val="24"/>
          <w:lang w:eastAsia="zh-CN"/>
        </w:rPr>
        <w:t>Ювенильный артрит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 Диффузные заболевания соединительной ткани.</w:t>
      </w:r>
    </w:p>
    <w:p w:rsidR="00FA165D" w:rsidRDefault="00FA165D" w:rsidP="004253ED">
      <w:pPr>
        <w:widowControl w:val="0"/>
        <w:tabs>
          <w:tab w:val="left" w:pos="627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A165D" w:rsidRPr="007C6D93" w:rsidRDefault="00FA165D" w:rsidP="00FA165D">
      <w:pPr>
        <w:widowControl w:val="0"/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9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Анатомо-физиологические особенности суставов и позвоночника у детей.</w:t>
      </w:r>
    </w:p>
    <w:p w:rsidR="00FA165D" w:rsidRPr="007C6D93" w:rsidRDefault="00FA165D" w:rsidP="00FA165D">
      <w:pPr>
        <w:widowControl w:val="0"/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D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Методика исследования суставов и позв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C6D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ночника.</w:t>
      </w:r>
    </w:p>
    <w:p w:rsidR="00FA165D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Синдромы воспалительных поражений опорно-двигательного аппарата: артрит,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энтезит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A165D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дактилит,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сакроилиит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спондилит. Понятие, этиология, клиника, диагностика.</w:t>
      </w:r>
    </w:p>
    <w:p w:rsidR="00FA165D" w:rsidRPr="00506D2E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Понятие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тиопатогенез</w:t>
      </w:r>
      <w:proofErr w:type="spellEnd"/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ювенильного артрита.</w:t>
      </w:r>
    </w:p>
    <w:p w:rsidR="00FA165D" w:rsidRPr="00506D2E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Классификация ювенильного артрита.</w:t>
      </w:r>
    </w:p>
    <w:p w:rsidR="00FA165D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.Клиника различных клинически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вариантов ювенильного артрита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олигоартикулярного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A165D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полиартикулярного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системного,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энтезитного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псориатического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A165D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Поражения глаз при ювенильном артрите: классификация, клиника, группы риска.</w:t>
      </w:r>
    </w:p>
    <w:p w:rsidR="00FA165D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Диагностическ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критерии ювенильного артрита согласно Американской коллегии</w:t>
      </w:r>
    </w:p>
    <w:p w:rsidR="00FA165D" w:rsidRPr="00065F0A" w:rsidRDefault="00FA165D" w:rsidP="00FA165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ревматологов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A165D" w:rsidRPr="00506D2E" w:rsidRDefault="00FA165D" w:rsidP="00FA165D">
      <w:pPr>
        <w:widowControl w:val="0"/>
        <w:shd w:val="clear" w:color="auto" w:fill="FFFFFF"/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Дифференциальная диагнос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тика ювенильного артрита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боррелиозным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реактивным</w:t>
      </w:r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артритами.</w:t>
      </w:r>
    </w:p>
    <w:p w:rsidR="00FA165D" w:rsidRDefault="00FA165D" w:rsidP="00FA165D">
      <w:pPr>
        <w:widowControl w:val="0"/>
        <w:shd w:val="clear" w:color="auto" w:fill="FFFFFF"/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Pr="00506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терапии ювенильного артрита.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Понятие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этиопатогенез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диффузных заболеваний соединительной ткани (ювенильной 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системной красной волчанки, ювенильного дерматомиозита, ювенильной системной </w:t>
      </w:r>
    </w:p>
    <w:p w:rsidR="00FA165D" w:rsidRPr="003666B3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склеродермии).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Клиника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диффузных заболеваний соединительной ткани (ювенильной системной красной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волчанки, ювенильного дерматомиозита, ювенильной системной склеродермии).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13. Диагностические критерии диффузных заболеваний соединительной ткани (ювенильной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системной красной волчанки, ювенильного дерматомиозита, ювенильной системной 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склеродермии).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14. Принципы диагностики и терапии диффузных заболеваний соединительной ткани</w:t>
      </w:r>
    </w:p>
    <w:p w:rsidR="00FA165D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lastRenderedPageBreak/>
        <w:t xml:space="preserve">(ювенильной системной красной волчанки, ювенильного дерматомиозита, ювенильной </w:t>
      </w:r>
    </w:p>
    <w:p w:rsidR="00FA165D" w:rsidRPr="00506D2E" w:rsidRDefault="00FA165D" w:rsidP="00FA165D">
      <w:pPr>
        <w:widowControl w:val="0"/>
        <w:shd w:val="clear" w:color="auto" w:fill="FFFFFF"/>
        <w:tabs>
          <w:tab w:val="left" w:pos="562"/>
        </w:tabs>
        <w:autoSpaceDE w:val="0"/>
        <w:autoSpaceDN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>системной склеродермии).</w:t>
      </w:r>
    </w:p>
    <w:p w:rsidR="004253ED" w:rsidRDefault="004253ED" w:rsidP="004253ED">
      <w:pPr>
        <w:widowControl w:val="0"/>
        <w:tabs>
          <w:tab w:val="left" w:pos="627"/>
        </w:tabs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3ED" w:rsidRPr="00EE7E7F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ания к практическому занятию </w:t>
      </w:r>
    </w:p>
    <w:p w:rsidR="004253ED" w:rsidRDefault="004253ED" w:rsidP="00FA165D">
      <w:pPr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Тема: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A7134D">
        <w:rPr>
          <w:rFonts w:ascii="Times New Roman" w:eastAsia="SimSun" w:hAnsi="Times New Roman" w:cs="Times New Roman"/>
          <w:sz w:val="24"/>
          <w:szCs w:val="24"/>
          <w:lang w:eastAsia="zh-CN"/>
        </w:rPr>
        <w:t>Заболевания, сопровождающиеся кровоточивостью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C588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Свертывающая система крови: сосудистое, плазменное и тромбоцитарное звенья.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2. Классификация геморрагических диатезов.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 Типы кровоточивости.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Этиопатогенез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геморрагического васкулита.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5. Классификация геморрагического васкулита.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6. Клиника геморрагического васкулита.</w:t>
      </w:r>
    </w:p>
    <w:p w:rsidR="00FA165D" w:rsidRPr="001511BF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7. Принципы лечения геморрагического васкулита.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8</w:t>
      </w:r>
      <w:r w:rsidRPr="002C588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Этиопатогенез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идиопатической тромбоцитопенической пурпуры.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9. Классификация идиопатической тромбоцитопенической пурпуры.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10. Клиника идиопатической тромбоцитопенической пурпуры.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11.Дифференциальная диагностика идиопатической тромбоцитопенической пурпуры с вторичными иммунными и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неиммунными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тромбоцитопениями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12. Принципы лечения идиопатической тромбоцитопенической пурпуры.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13.Гемофилия: понятие, классификация.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14.Клиника гемофилии.</w:t>
      </w:r>
    </w:p>
    <w:p w:rsidR="00FA165D" w:rsidRDefault="00FA165D" w:rsidP="00FA165D">
      <w:pPr>
        <w:widowControl w:val="0"/>
        <w:shd w:val="clear" w:color="auto" w:fill="FFFFFF"/>
        <w:tabs>
          <w:tab w:val="left" w:pos="4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15. Принципы диагностики и лечения гемофилии.</w:t>
      </w:r>
    </w:p>
    <w:p w:rsidR="004253ED" w:rsidRDefault="004253ED" w:rsidP="004253ED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ания к практическому занятию </w:t>
      </w: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Тема: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Заболевания мочевыделительной</w:t>
      </w:r>
      <w:r w:rsidRPr="00A7134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системы</w:t>
      </w: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1E5C" w:rsidRPr="00E108ED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108E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Анатомо-физиологические особенности органов мочевой системы у детей </w:t>
      </w:r>
    </w:p>
    <w:p w:rsidR="00AD1E5C" w:rsidRPr="00E108ED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108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Особенности функционирования органов мочевой системы у детей разного </w:t>
      </w:r>
      <w:r w:rsidRPr="00E108ED">
        <w:rPr>
          <w:rFonts w:ascii="Times New Roman" w:hAnsi="Times New Roman" w:cs="Times New Roman"/>
          <w:color w:val="000000"/>
          <w:spacing w:val="-5"/>
          <w:sz w:val="24"/>
          <w:szCs w:val="24"/>
        </w:rPr>
        <w:t>возраста.</w:t>
      </w:r>
    </w:p>
    <w:p w:rsidR="00AD1E5C" w:rsidRPr="00E300B1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E300B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Основные </w:t>
      </w:r>
      <w:proofErr w:type="spellStart"/>
      <w:r w:rsidRPr="00E300B1">
        <w:rPr>
          <w:rFonts w:ascii="Times New Roman" w:hAnsi="Times New Roman" w:cs="Times New Roman"/>
          <w:color w:val="000000"/>
          <w:spacing w:val="2"/>
          <w:sz w:val="24"/>
          <w:szCs w:val="24"/>
        </w:rPr>
        <w:t>экстраренальные</w:t>
      </w:r>
      <w:proofErr w:type="spellEnd"/>
      <w:r w:rsidRPr="00E300B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ренальные синдромы при заболеваниях почек у </w:t>
      </w:r>
      <w:r w:rsidRPr="00E300B1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детей.</w:t>
      </w:r>
    </w:p>
    <w:p w:rsidR="00AD1E5C" w:rsidRPr="00E300B1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Лабораторные и инструментальные</w:t>
      </w:r>
      <w:r w:rsidRPr="00E300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методы исследования органов мочевой системы у детей.</w:t>
      </w:r>
    </w:p>
    <w:p w:rsidR="00AD1E5C" w:rsidRPr="00E300B1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E300B1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Особенности этиологии инфекции мочевой системы у детей раннего возраста.</w:t>
      </w:r>
    </w:p>
    <w:p w:rsidR="00AD1E5C" w:rsidRPr="00E300B1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300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Патогенез </w:t>
      </w:r>
      <w:proofErr w:type="spellStart"/>
      <w:r w:rsidRPr="00E300B1">
        <w:rPr>
          <w:rFonts w:ascii="Times New Roman" w:hAnsi="Times New Roman" w:cs="Times New Roman"/>
          <w:color w:val="000000"/>
          <w:spacing w:val="-2"/>
          <w:sz w:val="24"/>
          <w:szCs w:val="24"/>
        </w:rPr>
        <w:t>тубуло</w:t>
      </w:r>
      <w:proofErr w:type="spellEnd"/>
      <w:r w:rsidRPr="00E300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-интерстициальных заболеваний у детей. Классификация </w:t>
      </w:r>
      <w:r w:rsidRPr="00E300B1">
        <w:rPr>
          <w:rFonts w:ascii="Times New Roman" w:hAnsi="Times New Roman" w:cs="Times New Roman"/>
          <w:color w:val="000000"/>
          <w:spacing w:val="-5"/>
          <w:sz w:val="24"/>
          <w:szCs w:val="24"/>
        </w:rPr>
        <w:t>пиелонефрита.</w:t>
      </w:r>
    </w:p>
    <w:p w:rsidR="00AD1E5C" w:rsidRPr="00E300B1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E300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Особенности клиники инфекции мочевыводящий системы, острого и </w:t>
      </w:r>
      <w:r w:rsidRPr="00E300B1">
        <w:rPr>
          <w:rFonts w:ascii="Times New Roman" w:hAnsi="Times New Roman" w:cs="Times New Roman"/>
          <w:color w:val="000000"/>
          <w:spacing w:val="-4"/>
          <w:sz w:val="24"/>
          <w:szCs w:val="24"/>
        </w:rPr>
        <w:t>хронического   пиелонефрита у детей разного возраста.</w:t>
      </w:r>
    </w:p>
    <w:p w:rsidR="00AD1E5C" w:rsidRPr="00E300B1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E300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Основные принципы терапии инфекции мочевыводящей системы, пиелонефрита </w:t>
      </w:r>
      <w:r w:rsidRPr="00E300B1">
        <w:rPr>
          <w:rFonts w:ascii="Times New Roman" w:hAnsi="Times New Roman" w:cs="Times New Roman"/>
          <w:color w:val="000000"/>
          <w:spacing w:val="-5"/>
          <w:sz w:val="24"/>
          <w:szCs w:val="24"/>
        </w:rPr>
        <w:t>у детей.</w:t>
      </w:r>
    </w:p>
    <w:p w:rsidR="00AD1E5C" w:rsidRPr="00C81486" w:rsidRDefault="00AD1E5C" w:rsidP="00AD1E5C">
      <w:pPr>
        <w:numPr>
          <w:ilvl w:val="0"/>
          <w:numId w:val="15"/>
        </w:numPr>
        <w:shd w:val="clear" w:color="auto" w:fill="FFFFFF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00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Дифференциальный диагноз пиелонефрита с циститом, </w:t>
      </w:r>
      <w:proofErr w:type="spellStart"/>
      <w:r w:rsidRPr="00E300B1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тубулоинтерстициальным</w:t>
      </w:r>
      <w:proofErr w:type="spellEnd"/>
      <w:r w:rsidRPr="00E300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300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нефритом, туберкулезом почек. </w:t>
      </w:r>
    </w:p>
    <w:p w:rsidR="00AD1E5C" w:rsidRPr="00AE5E88" w:rsidRDefault="00AD1E5C" w:rsidP="00AD1E5C">
      <w:pPr>
        <w:numPr>
          <w:ilvl w:val="0"/>
          <w:numId w:val="15"/>
        </w:numPr>
        <w:shd w:val="clear" w:color="auto" w:fill="FFFFFF"/>
        <w:tabs>
          <w:tab w:val="clear" w:pos="720"/>
          <w:tab w:val="left" w:pos="426"/>
          <w:tab w:val="num" w:pos="567"/>
        </w:tabs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AE5E88">
        <w:rPr>
          <w:rFonts w:ascii="Times New Roman" w:hAnsi="Times New Roman" w:cs="Times New Roman"/>
          <w:color w:val="000000"/>
          <w:spacing w:val="-4"/>
          <w:sz w:val="24"/>
          <w:szCs w:val="24"/>
        </w:rPr>
        <w:t>Этиология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AE5E88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предрасполагающие факторы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основные звенья патогенеза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гломерулопатий</w:t>
      </w:r>
      <w:proofErr w:type="spellEnd"/>
      <w:r w:rsidRPr="00AE5E88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AD1E5C" w:rsidRPr="00547DCE" w:rsidRDefault="00AD1E5C" w:rsidP="00AD1E5C">
      <w:pPr>
        <w:numPr>
          <w:ilvl w:val="0"/>
          <w:numId w:val="15"/>
        </w:numPr>
        <w:shd w:val="clear" w:color="auto" w:fill="FFFFFF"/>
        <w:tabs>
          <w:tab w:val="clear" w:pos="720"/>
          <w:tab w:val="left" w:pos="426"/>
          <w:tab w:val="num" w:pos="567"/>
        </w:tabs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47DC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Классификация и клинические особенности течения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гломерулопатий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AD1E5C" w:rsidRPr="00547DCE" w:rsidRDefault="00AD1E5C" w:rsidP="00AD1E5C">
      <w:pPr>
        <w:numPr>
          <w:ilvl w:val="0"/>
          <w:numId w:val="15"/>
        </w:numPr>
        <w:shd w:val="clear" w:color="auto" w:fill="FFFFFF"/>
        <w:tabs>
          <w:tab w:val="clear" w:pos="720"/>
          <w:tab w:val="left" w:pos="426"/>
          <w:tab w:val="num" w:pos="567"/>
        </w:tabs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47DC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План обследования и лечения ребенка с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гломерулопатиями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</w:p>
    <w:p w:rsidR="00AD1E5C" w:rsidRPr="00547DCE" w:rsidRDefault="00AD1E5C" w:rsidP="00AD1E5C">
      <w:pPr>
        <w:numPr>
          <w:ilvl w:val="0"/>
          <w:numId w:val="15"/>
        </w:numPr>
        <w:shd w:val="clear" w:color="auto" w:fill="FFFFFF"/>
        <w:tabs>
          <w:tab w:val="clear" w:pos="720"/>
          <w:tab w:val="left" w:pos="426"/>
          <w:tab w:val="num" w:pos="567"/>
        </w:tabs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547DCE">
        <w:rPr>
          <w:rFonts w:ascii="Times New Roman" w:hAnsi="Times New Roman" w:cs="Times New Roman"/>
          <w:color w:val="000000"/>
          <w:spacing w:val="-3"/>
          <w:sz w:val="24"/>
          <w:szCs w:val="24"/>
        </w:rPr>
        <w:t>Особенности диспансерного наблюдения и профилактики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гломерулопатий</w:t>
      </w:r>
      <w:proofErr w:type="spellEnd"/>
      <w:r w:rsidRPr="00547DCE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253ED" w:rsidRDefault="004253ED" w:rsidP="00AD1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E5C" w:rsidRDefault="00AD1E5C" w:rsidP="00AD1E5C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4253ED" w:rsidRPr="00EE7E7F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ания к практическому занятию </w:t>
      </w: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Тема: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A7134D">
        <w:rPr>
          <w:rFonts w:ascii="Times New Roman" w:eastAsia="SimSun" w:hAnsi="Times New Roman" w:cs="Times New Roman"/>
          <w:sz w:val="24"/>
          <w:szCs w:val="24"/>
          <w:lang w:eastAsia="zh-CN"/>
        </w:rPr>
        <w:t>Сахарный диабет у детей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Эмбриология поджелудочной железы;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Функции поджелудочной железы;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Углеводный, жировой, белковый обмены в норме;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Актуальность проблемы – сахарный диабет;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Классификация сахарного диабета;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Этиология сахарного диабета типа 1;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Предрасполагающие факторы развития СД;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Патогенез сахарного диабета типа 1;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Нарушения углеводного обмена;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Клиника сахарного диабета; лечение сахарного диабета: диетотерапия, </w:t>
      </w:r>
      <w:proofErr w:type="spellStart"/>
      <w:proofErr w:type="gramStart"/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инсулино</w:t>
      </w:r>
      <w:proofErr w:type="spellEnd"/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-терапия</w:t>
      </w:r>
      <w:proofErr w:type="gramEnd"/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, физическая нагрузка;</w:t>
      </w:r>
    </w:p>
    <w:p w:rsidR="004253ED" w:rsidRPr="00A7134D" w:rsidRDefault="004253ED" w:rsidP="004253ED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sz w:val="24"/>
          <w:szCs w:val="24"/>
          <w:lang w:eastAsia="ru-RU"/>
        </w:rPr>
        <w:t>Самоконтроль сахарного диабета;</w:t>
      </w:r>
    </w:p>
    <w:p w:rsidR="004253ED" w:rsidRDefault="004253ED" w:rsidP="004253ED">
      <w:pPr>
        <w:widowControl w:val="0"/>
        <w:autoSpaceDE w:val="0"/>
        <w:autoSpaceDN w:val="0"/>
        <w:spacing w:after="12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53ED" w:rsidRDefault="004253ED" w:rsidP="004253ED">
      <w:pPr>
        <w:widowControl w:val="0"/>
        <w:autoSpaceDE w:val="0"/>
        <w:autoSpaceDN w:val="0"/>
        <w:spacing w:after="12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253ED" w:rsidRPr="00EE7E7F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ания к практическому занятию </w:t>
      </w: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Тема: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A7134D">
        <w:rPr>
          <w:rFonts w:ascii="Times New Roman" w:eastAsia="SimSun" w:hAnsi="Times New Roman" w:cs="Times New Roman"/>
          <w:sz w:val="24"/>
          <w:szCs w:val="24"/>
          <w:lang w:eastAsia="zh-CN"/>
        </w:rPr>
        <w:t>Заболевания щитовидной железы</w:t>
      </w:r>
    </w:p>
    <w:p w:rsidR="004253ED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Эмбриогенез щитовидной железы;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Строение щитовидной железы;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Функция щитовидной железы;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Классификация гипотиреоза;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Этиология гипотиреоза;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240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Патогенез первичного, вторичного, третичного и периферического гипотиреоза;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Клиника врожденного гипотиреоза;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 xml:space="preserve">Лабораторные и инструментальные методы обследования ребенка с </w:t>
      </w:r>
      <w:r w:rsidRPr="00A713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заболеваниями щитовидной железы</w:t>
      </w:r>
      <w:r w:rsidRPr="00A7134D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Принципы лечения больных с гипотиреозом;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Классификация ДТЗ;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ru-RU"/>
        </w:rPr>
        <w:t>Этиология ДТЗ;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 w:after="0" w:line="240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Патогенез ДТЗ;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Клиника  ДТЗ;</w:t>
      </w:r>
    </w:p>
    <w:p w:rsidR="004253ED" w:rsidRPr="00A7134D" w:rsidRDefault="004253ED" w:rsidP="004253ED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7134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ru-RU"/>
        </w:rPr>
        <w:t>Принципы лечения больных с ДТЗ;</w:t>
      </w:r>
    </w:p>
    <w:p w:rsidR="00FA165D" w:rsidRDefault="00FA165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FA165D" w:rsidRDefault="00FA165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4253ED" w:rsidRPr="00DD7425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D7425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Вопросы для собеседования к практическому занятию </w:t>
      </w:r>
    </w:p>
    <w:p w:rsidR="004253ED" w:rsidRPr="00DD7425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D7425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Тема: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Заболевания органов пищеварения у детей. Заболевания желчевыводящей системы.</w:t>
      </w:r>
    </w:p>
    <w:p w:rsidR="004253ED" w:rsidRPr="00DD7425" w:rsidRDefault="004253ED" w:rsidP="004253E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D1E5C" w:rsidRDefault="00AD1E5C" w:rsidP="00AD1E5C">
      <w:pPr>
        <w:numPr>
          <w:ilvl w:val="0"/>
          <w:numId w:val="10"/>
        </w:numPr>
        <w:spacing w:after="13" w:line="240" w:lineRule="auto"/>
        <w:ind w:left="426" w:right="4" w:hanging="426"/>
        <w:jc w:val="both"/>
        <w:rPr>
          <w:rFonts w:ascii="Times New Roman" w:hAnsi="Times New Roman" w:cs="Times New Roman"/>
          <w:color w:val="000000"/>
          <w:sz w:val="24"/>
        </w:rPr>
      </w:pPr>
      <w:r w:rsidRPr="001E78CB">
        <w:rPr>
          <w:rFonts w:ascii="Times New Roman" w:hAnsi="Times New Roman" w:cs="Times New Roman"/>
          <w:sz w:val="24"/>
          <w:szCs w:val="24"/>
        </w:rPr>
        <w:t>Анатомо-физиологические особенности ротовой полости, пищевода, желудка, тонкого и толстого кишечника у детей.</w:t>
      </w:r>
    </w:p>
    <w:p w:rsidR="00AD1E5C" w:rsidRDefault="00AD1E5C" w:rsidP="00AD1E5C">
      <w:pPr>
        <w:numPr>
          <w:ilvl w:val="0"/>
          <w:numId w:val="10"/>
        </w:numPr>
        <w:spacing w:after="13" w:line="240" w:lineRule="auto"/>
        <w:ind w:left="426" w:right="4" w:hanging="426"/>
        <w:jc w:val="both"/>
        <w:rPr>
          <w:rFonts w:ascii="Times New Roman" w:hAnsi="Times New Roman" w:cs="Times New Roman"/>
          <w:color w:val="000000"/>
          <w:sz w:val="24"/>
        </w:rPr>
      </w:pPr>
      <w:r w:rsidRPr="001E78CB">
        <w:rPr>
          <w:rFonts w:ascii="Times New Roman" w:hAnsi="Times New Roman" w:cs="Times New Roman"/>
          <w:sz w:val="24"/>
          <w:szCs w:val="24"/>
        </w:rPr>
        <w:t xml:space="preserve">Анатомо-физиологические особенности </w:t>
      </w:r>
      <w:proofErr w:type="spellStart"/>
      <w:r w:rsidRPr="001E78CB">
        <w:rPr>
          <w:rFonts w:ascii="Times New Roman" w:hAnsi="Times New Roman" w:cs="Times New Roman"/>
          <w:sz w:val="24"/>
          <w:szCs w:val="24"/>
        </w:rPr>
        <w:t>гепатобиллиарной</w:t>
      </w:r>
      <w:proofErr w:type="spellEnd"/>
      <w:r w:rsidRPr="001E78CB">
        <w:rPr>
          <w:rFonts w:ascii="Times New Roman" w:hAnsi="Times New Roman" w:cs="Times New Roman"/>
          <w:sz w:val="24"/>
          <w:szCs w:val="24"/>
        </w:rPr>
        <w:t xml:space="preserve"> системы у детей.</w:t>
      </w:r>
    </w:p>
    <w:p w:rsidR="00AD1E5C" w:rsidRPr="001E78CB" w:rsidRDefault="00AD1E5C" w:rsidP="00AD1E5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E78CB">
        <w:rPr>
          <w:rFonts w:ascii="Times New Roman" w:hAnsi="Times New Roman" w:cs="Times New Roman"/>
          <w:color w:val="000000"/>
          <w:sz w:val="24"/>
          <w:szCs w:val="24"/>
        </w:rPr>
        <w:t>Особенности пищеварения в детском возрасте.</w:t>
      </w:r>
    </w:p>
    <w:p w:rsidR="00AD1E5C" w:rsidRPr="001E78CB" w:rsidRDefault="00AD1E5C" w:rsidP="00AD1E5C">
      <w:pPr>
        <w:numPr>
          <w:ilvl w:val="0"/>
          <w:numId w:val="10"/>
        </w:numPr>
        <w:spacing w:after="13" w:line="240" w:lineRule="auto"/>
        <w:ind w:left="426" w:right="4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27BE">
        <w:rPr>
          <w:rFonts w:ascii="Times New Roman" w:hAnsi="Times New Roman" w:cs="Times New Roman"/>
          <w:sz w:val="24"/>
          <w:szCs w:val="24"/>
        </w:rPr>
        <w:t>Характер стула у детей в норме в возрастном аспекте.</w:t>
      </w:r>
    </w:p>
    <w:p w:rsidR="00AD1E5C" w:rsidRPr="004D27BE" w:rsidRDefault="00AD1E5C" w:rsidP="00AD1E5C">
      <w:pPr>
        <w:numPr>
          <w:ilvl w:val="0"/>
          <w:numId w:val="10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7BE">
        <w:rPr>
          <w:rFonts w:ascii="Times New Roman" w:hAnsi="Times New Roman" w:cs="Times New Roman"/>
          <w:sz w:val="24"/>
          <w:szCs w:val="24"/>
        </w:rPr>
        <w:t>Этиопатогенез</w:t>
      </w:r>
      <w:proofErr w:type="spellEnd"/>
      <w:r w:rsidRPr="004D27BE">
        <w:rPr>
          <w:rFonts w:ascii="Times New Roman" w:hAnsi="Times New Roman" w:cs="Times New Roman"/>
          <w:sz w:val="24"/>
          <w:szCs w:val="24"/>
        </w:rPr>
        <w:t xml:space="preserve"> хронического гастродуоденита и язвенной болезни у детей, роль </w:t>
      </w:r>
      <w:proofErr w:type="spellStart"/>
      <w:proofErr w:type="gramStart"/>
      <w:r w:rsidRPr="004D27BE">
        <w:rPr>
          <w:rFonts w:ascii="Times New Roman" w:hAnsi="Times New Roman" w:cs="Times New Roman"/>
          <w:sz w:val="24"/>
          <w:szCs w:val="24"/>
        </w:rPr>
        <w:t>H.pylori</w:t>
      </w:r>
      <w:proofErr w:type="spellEnd"/>
      <w:proofErr w:type="gramEnd"/>
      <w:r w:rsidRPr="004D27BE">
        <w:rPr>
          <w:rFonts w:ascii="Times New Roman" w:hAnsi="Times New Roman" w:cs="Times New Roman"/>
          <w:sz w:val="24"/>
          <w:szCs w:val="24"/>
        </w:rPr>
        <w:t xml:space="preserve"> в развитии хронического воспаления слизистой оболочки желудка, факторы защиты и агрессии.</w:t>
      </w:r>
    </w:p>
    <w:p w:rsidR="00AD1E5C" w:rsidRPr="004D27BE" w:rsidRDefault="00AD1E5C" w:rsidP="00AD1E5C">
      <w:pPr>
        <w:numPr>
          <w:ilvl w:val="0"/>
          <w:numId w:val="10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27BE">
        <w:rPr>
          <w:rFonts w:ascii="Times New Roman" w:hAnsi="Times New Roman" w:cs="Times New Roman"/>
          <w:sz w:val="24"/>
          <w:szCs w:val="24"/>
        </w:rPr>
        <w:t>Клинические симптомы хронического воспаления слизистой оболочки верхних отделов желудочно-кишечного тракта. Осложнения язвенной болезни у детей.</w:t>
      </w:r>
    </w:p>
    <w:p w:rsidR="00AD1E5C" w:rsidRPr="004D27BE" w:rsidRDefault="00AD1E5C" w:rsidP="00AD1E5C">
      <w:pPr>
        <w:numPr>
          <w:ilvl w:val="0"/>
          <w:numId w:val="10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27BE">
        <w:rPr>
          <w:rFonts w:ascii="Times New Roman" w:hAnsi="Times New Roman" w:cs="Times New Roman"/>
          <w:sz w:val="24"/>
          <w:szCs w:val="24"/>
        </w:rPr>
        <w:t>Классификация хронического гастродуоденита, язвенной болезни у детей. Формулировка диагноза.</w:t>
      </w:r>
    </w:p>
    <w:p w:rsidR="00AD1E5C" w:rsidRPr="004D27BE" w:rsidRDefault="00AD1E5C" w:rsidP="00AD1E5C">
      <w:pPr>
        <w:numPr>
          <w:ilvl w:val="0"/>
          <w:numId w:val="10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27BE">
        <w:rPr>
          <w:rFonts w:ascii="Times New Roman" w:hAnsi="Times New Roman" w:cs="Times New Roman"/>
          <w:sz w:val="24"/>
          <w:szCs w:val="24"/>
        </w:rPr>
        <w:t xml:space="preserve">Основные виды острых </w:t>
      </w:r>
      <w:proofErr w:type="spellStart"/>
      <w:r w:rsidRPr="004D27BE">
        <w:rPr>
          <w:rFonts w:ascii="Times New Roman" w:hAnsi="Times New Roman" w:cs="Times New Roman"/>
          <w:sz w:val="24"/>
          <w:szCs w:val="24"/>
        </w:rPr>
        <w:t>гастродуоденальных</w:t>
      </w:r>
      <w:proofErr w:type="spellEnd"/>
      <w:r w:rsidRPr="004D27BE">
        <w:rPr>
          <w:rFonts w:ascii="Times New Roman" w:hAnsi="Times New Roman" w:cs="Times New Roman"/>
          <w:sz w:val="24"/>
          <w:szCs w:val="24"/>
        </w:rPr>
        <w:t xml:space="preserve"> язв.</w:t>
      </w:r>
    </w:p>
    <w:p w:rsidR="00AD1E5C" w:rsidRPr="004D27BE" w:rsidRDefault="00AD1E5C" w:rsidP="00AD1E5C">
      <w:pPr>
        <w:numPr>
          <w:ilvl w:val="0"/>
          <w:numId w:val="10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27BE">
        <w:rPr>
          <w:rFonts w:ascii="Times New Roman" w:hAnsi="Times New Roman" w:cs="Times New Roman"/>
          <w:sz w:val="24"/>
          <w:szCs w:val="24"/>
        </w:rPr>
        <w:t xml:space="preserve">Основные критерии верификации диагноза хронического гастродуоденита, язвенной болезни, принципы диагностики </w:t>
      </w:r>
      <w:proofErr w:type="spellStart"/>
      <w:r w:rsidRPr="004D27BE">
        <w:rPr>
          <w:rFonts w:ascii="Times New Roman" w:hAnsi="Times New Roman" w:cs="Times New Roman"/>
          <w:sz w:val="24"/>
          <w:szCs w:val="24"/>
        </w:rPr>
        <w:t>хеликобактерной</w:t>
      </w:r>
      <w:proofErr w:type="spellEnd"/>
      <w:r w:rsidRPr="004D27BE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AD1E5C" w:rsidRPr="004D27BE" w:rsidRDefault="00AD1E5C" w:rsidP="00AD1E5C">
      <w:pPr>
        <w:numPr>
          <w:ilvl w:val="0"/>
          <w:numId w:val="10"/>
        </w:numPr>
        <w:spacing w:after="13" w:line="240" w:lineRule="auto"/>
        <w:ind w:left="360" w:right="4" w:hanging="360"/>
        <w:jc w:val="both"/>
        <w:rPr>
          <w:rFonts w:ascii="Times New Roman" w:hAnsi="Times New Roman" w:cs="Times New Roman"/>
          <w:sz w:val="24"/>
          <w:szCs w:val="24"/>
        </w:rPr>
      </w:pPr>
      <w:r w:rsidRPr="004D27BE">
        <w:rPr>
          <w:rFonts w:ascii="Times New Roman" w:hAnsi="Times New Roman" w:cs="Times New Roman"/>
          <w:sz w:val="24"/>
          <w:szCs w:val="24"/>
        </w:rPr>
        <w:t xml:space="preserve">Принципы лечения хронического гастродуоденита, язвенной болезни в детском возрасте. Диетотерапия при заболеваниях органов желудочно-кишечного тракта у детей. Современные схемы эрадикации </w:t>
      </w:r>
      <w:proofErr w:type="spellStart"/>
      <w:proofErr w:type="gramStart"/>
      <w:r w:rsidRPr="004D27BE">
        <w:rPr>
          <w:rFonts w:ascii="Times New Roman" w:hAnsi="Times New Roman" w:cs="Times New Roman"/>
          <w:sz w:val="24"/>
          <w:szCs w:val="24"/>
        </w:rPr>
        <w:t>Н.pylori</w:t>
      </w:r>
      <w:proofErr w:type="spellEnd"/>
      <w:proofErr w:type="gramEnd"/>
      <w:r w:rsidRPr="004D27BE">
        <w:rPr>
          <w:rFonts w:ascii="Times New Roman" w:hAnsi="Times New Roman" w:cs="Times New Roman"/>
          <w:sz w:val="24"/>
          <w:szCs w:val="24"/>
        </w:rPr>
        <w:t xml:space="preserve"> у детей.</w:t>
      </w:r>
    </w:p>
    <w:p w:rsidR="00AD1E5C" w:rsidRPr="00007E53" w:rsidRDefault="00AD1E5C" w:rsidP="00AD1E5C">
      <w:pPr>
        <w:spacing w:after="13"/>
        <w:ind w:left="240" w:right="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:rsidR="00AD1E5C" w:rsidRDefault="00AD1E5C" w:rsidP="00AD1E5C">
      <w:pPr>
        <w:rPr>
          <w:rFonts w:ascii="Times New Roman" w:hAnsi="Times New Roman" w:cs="Times New Roman"/>
          <w:sz w:val="24"/>
          <w:szCs w:val="24"/>
        </w:rPr>
      </w:pPr>
    </w:p>
    <w:p w:rsidR="00417158" w:rsidRPr="00EE7E7F" w:rsidRDefault="00417158" w:rsidP="0041715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E7E7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Вопросы для собеседов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ания к практическому занятию </w:t>
      </w:r>
    </w:p>
    <w:p w:rsidR="00417158" w:rsidRPr="00417158" w:rsidRDefault="00417158" w:rsidP="00417158">
      <w:pPr>
        <w:pStyle w:val="a3"/>
        <w:ind w:right="-2" w:firstLine="1134"/>
        <w:jc w:val="center"/>
        <w:rPr>
          <w:b/>
          <w:sz w:val="24"/>
          <w:szCs w:val="24"/>
        </w:rPr>
      </w:pPr>
      <w:r w:rsidRPr="00EE7E7F">
        <w:rPr>
          <w:rFonts w:eastAsia="SimSun"/>
          <w:b/>
          <w:sz w:val="24"/>
          <w:szCs w:val="24"/>
          <w:lang w:eastAsia="zh-CN"/>
        </w:rPr>
        <w:t>Тема:</w:t>
      </w:r>
      <w:r w:rsidRPr="00417158">
        <w:rPr>
          <w:rFonts w:eastAsia="SimSun"/>
          <w:b/>
          <w:sz w:val="24"/>
          <w:szCs w:val="24"/>
          <w:lang w:eastAsia="zh-CN"/>
        </w:rPr>
        <w:t xml:space="preserve"> </w:t>
      </w:r>
      <w:r w:rsidRPr="00417158">
        <w:rPr>
          <w:rFonts w:eastAsia="SimSun"/>
          <w:sz w:val="24"/>
          <w:szCs w:val="24"/>
          <w:lang w:eastAsia="zh-CN"/>
        </w:rPr>
        <w:t xml:space="preserve">Инфекционные заболевания, протекающие с экзантемой в детском возрасте: корь, краснуха, скарлатина, </w:t>
      </w:r>
      <w:proofErr w:type="spellStart"/>
      <w:r w:rsidRPr="00417158">
        <w:rPr>
          <w:rFonts w:eastAsia="SimSun"/>
          <w:sz w:val="24"/>
          <w:szCs w:val="24"/>
          <w:lang w:eastAsia="zh-CN"/>
        </w:rPr>
        <w:t>иерсинеоз</w:t>
      </w:r>
      <w:proofErr w:type="spellEnd"/>
      <w:r w:rsidRPr="00417158">
        <w:rPr>
          <w:rFonts w:eastAsia="SimSun"/>
          <w:sz w:val="24"/>
          <w:szCs w:val="24"/>
          <w:lang w:eastAsia="zh-CN"/>
        </w:rPr>
        <w:t>, ветряная оспа</w:t>
      </w:r>
    </w:p>
    <w:p w:rsidR="00417158" w:rsidRDefault="00417158" w:rsidP="00417158">
      <w:pPr>
        <w:pStyle w:val="a3"/>
        <w:ind w:right="-2" w:firstLine="1134"/>
        <w:jc w:val="both"/>
        <w:rPr>
          <w:sz w:val="24"/>
          <w:szCs w:val="24"/>
        </w:rPr>
      </w:pP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Анатомо-физиологические особенности кожи и слизистых оболочек.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Семиотика поражения кожи.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Клинико-морфологические особенности первичных элементов поражения кожи.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Клинико-морфологическая характеристика вторичных элементов поражения кожи.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строения и физиологии стрептококков, герпесвирусов, </w:t>
      </w:r>
      <w:proofErr w:type="spellStart"/>
      <w:r>
        <w:rPr>
          <w:sz w:val="24"/>
          <w:szCs w:val="24"/>
        </w:rPr>
        <w:t>миксовирусов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тогавирусов</w:t>
      </w:r>
      <w:proofErr w:type="spellEnd"/>
      <w:r>
        <w:rPr>
          <w:sz w:val="24"/>
          <w:szCs w:val="24"/>
        </w:rPr>
        <w:t>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Виды и способы иммунизации.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Корь. Этиология, эпидемиология, патогенез осложнений. 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Клиническая картина типичной кори.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Дифференциальный диагноз кори с краснухой, скарлатиной, аллергическими сыпями.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Активная иммунизация против кори. 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Этиология, эпидемиология, патогенез скарлатины.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Клиника и течение скарлатины. Дифференциальный диагноз. Осложнения скарлатины.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Принципы лечения скарлатины.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Роль режима и условий госпитализации в профилактике осложнений.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Этиология, эпидемиология краснухи.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Клиника краснухи. Дифференциальный диагноз со скарлатиной и корью.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Лечение краснухи.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Этиология, эпидемиология ветряной оспы.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Клиническая картина ветряной оспы. </w:t>
      </w:r>
      <w:proofErr w:type="gramStart"/>
      <w:r>
        <w:rPr>
          <w:sz w:val="24"/>
          <w:szCs w:val="24"/>
        </w:rPr>
        <w:t>Дифференциальный  диагноз</w:t>
      </w:r>
      <w:proofErr w:type="gramEnd"/>
      <w:r>
        <w:rPr>
          <w:sz w:val="24"/>
          <w:szCs w:val="24"/>
        </w:rPr>
        <w:t xml:space="preserve"> с различными заболеваниями, протекающими  с экзантемами.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Лечение  неосложненной</w:t>
      </w:r>
      <w:proofErr w:type="gramEnd"/>
      <w:r>
        <w:rPr>
          <w:sz w:val="24"/>
          <w:szCs w:val="24"/>
        </w:rPr>
        <w:t xml:space="preserve"> ветряной оспы.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Профилактика, меры борьбы при выявлении ветряной оспы в детском коллективе.</w:t>
      </w:r>
    </w:p>
    <w:p w:rsidR="00417158" w:rsidRDefault="00417158" w:rsidP="00417158">
      <w:pPr>
        <w:pStyle w:val="a3"/>
        <w:numPr>
          <w:ilvl w:val="0"/>
          <w:numId w:val="18"/>
        </w:numPr>
        <w:tabs>
          <w:tab w:val="left" w:pos="426"/>
        </w:tabs>
        <w:ind w:right="-2" w:hanging="1212"/>
        <w:jc w:val="both"/>
        <w:rPr>
          <w:sz w:val="24"/>
          <w:szCs w:val="24"/>
        </w:rPr>
      </w:pPr>
      <w:r>
        <w:rPr>
          <w:sz w:val="24"/>
          <w:szCs w:val="24"/>
        </w:rPr>
        <w:t>Иерсиниоз. Этиология. Эпидемиология. Клинические проявления. Лечение. Профилактика.</w:t>
      </w:r>
    </w:p>
    <w:p w:rsidR="004253ED" w:rsidRDefault="004253ED"/>
    <w:sectPr w:rsidR="0042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1D9"/>
    <w:multiLevelType w:val="hybridMultilevel"/>
    <w:tmpl w:val="CB04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D1BC5"/>
    <w:multiLevelType w:val="multilevel"/>
    <w:tmpl w:val="269EFFF0"/>
    <w:styleLink w:val="WW8Num3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0916"/>
    <w:multiLevelType w:val="hybridMultilevel"/>
    <w:tmpl w:val="8D34A40C"/>
    <w:lvl w:ilvl="0" w:tplc="02A829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7D683B"/>
    <w:multiLevelType w:val="hybridMultilevel"/>
    <w:tmpl w:val="EF52A9A6"/>
    <w:lvl w:ilvl="0" w:tplc="5E2E9B5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4678C5"/>
    <w:multiLevelType w:val="hybridMultilevel"/>
    <w:tmpl w:val="1A56B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56728"/>
    <w:multiLevelType w:val="hybridMultilevel"/>
    <w:tmpl w:val="70BA1D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07B7E3D"/>
    <w:multiLevelType w:val="hybridMultilevel"/>
    <w:tmpl w:val="8690DF60"/>
    <w:lvl w:ilvl="0" w:tplc="7DD6DE68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4B7D357D"/>
    <w:multiLevelType w:val="hybridMultilevel"/>
    <w:tmpl w:val="80A0D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C79A9"/>
    <w:multiLevelType w:val="hybridMultilevel"/>
    <w:tmpl w:val="547EE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59167C0"/>
    <w:multiLevelType w:val="hybridMultilevel"/>
    <w:tmpl w:val="1FA68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909"/>
    <w:multiLevelType w:val="hybridMultilevel"/>
    <w:tmpl w:val="C180D086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1" w15:restartNumberingAfterBreak="0">
    <w:nsid w:val="5F481436"/>
    <w:multiLevelType w:val="hybridMultilevel"/>
    <w:tmpl w:val="21A0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70469"/>
    <w:multiLevelType w:val="hybridMultilevel"/>
    <w:tmpl w:val="C63455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 w15:restartNumberingAfterBreak="0">
    <w:nsid w:val="74216434"/>
    <w:multiLevelType w:val="multilevel"/>
    <w:tmpl w:val="C01A2372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14" w15:restartNumberingAfterBreak="0">
    <w:nsid w:val="7ED62657"/>
    <w:multiLevelType w:val="hybridMultilevel"/>
    <w:tmpl w:val="C3AC14F8"/>
    <w:lvl w:ilvl="0" w:tplc="FC1A3CAE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4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30A"/>
    <w:rsid w:val="0008075A"/>
    <w:rsid w:val="002B2CF8"/>
    <w:rsid w:val="003A60F0"/>
    <w:rsid w:val="00417158"/>
    <w:rsid w:val="004253ED"/>
    <w:rsid w:val="00445325"/>
    <w:rsid w:val="0049230A"/>
    <w:rsid w:val="00AD1E5C"/>
    <w:rsid w:val="00B45D18"/>
    <w:rsid w:val="00E53C49"/>
    <w:rsid w:val="00E819B2"/>
    <w:rsid w:val="00F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6B9B"/>
  <w15:docId w15:val="{C0333A29-6B10-4708-8365-59F53557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0">
    <w:name w:val="WW8Num20"/>
    <w:rsid w:val="004253ED"/>
    <w:pPr>
      <w:numPr>
        <w:numId w:val="4"/>
      </w:numPr>
    </w:pPr>
  </w:style>
  <w:style w:type="paragraph" w:styleId="a3">
    <w:name w:val="Block Text"/>
    <w:basedOn w:val="a"/>
    <w:semiHidden/>
    <w:unhideWhenUsed/>
    <w:rsid w:val="004253ED"/>
    <w:pPr>
      <w:spacing w:after="0" w:line="240" w:lineRule="auto"/>
      <w:ind w:left="-426" w:right="-908" w:firstLine="426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Standard">
    <w:name w:val="Standard"/>
    <w:rsid w:val="004253E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/>
    </w:rPr>
  </w:style>
  <w:style w:type="numbering" w:customStyle="1" w:styleId="WW8Num34">
    <w:name w:val="WW8Num34"/>
    <w:rsid w:val="004253E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fa-endo.ru/attachments/download/metodicheskie_rekomendacii_ocenka_fizicheskogo_razvitiya_detei_i_podrostkov-10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dcterms:created xsi:type="dcterms:W3CDTF">2025-09-15T05:29:00Z</dcterms:created>
  <dcterms:modified xsi:type="dcterms:W3CDTF">2025-09-24T04:27:00Z</dcterms:modified>
</cp:coreProperties>
</file>