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6A" w:rsidRDefault="00FB1C6A" w:rsidP="00FB1C6A">
      <w:r>
        <w:t>Итоговая аттестация: защита реферата</w:t>
      </w:r>
    </w:p>
    <w:p w:rsidR="00FB1C6A" w:rsidRDefault="00FB1C6A" w:rsidP="00FB1C6A">
      <w:r>
        <w:t>Темы рефератов:</w:t>
      </w:r>
    </w:p>
    <w:p w:rsidR="00FB1C6A" w:rsidRDefault="00FB1C6A" w:rsidP="00FB1C6A">
      <w:r>
        <w:t>1.</w:t>
      </w:r>
      <w:r>
        <w:tab/>
        <w:t>Виды судебно-психиатрических экспертиз. Права, обязанности и ответственность СП экспертов</w:t>
      </w:r>
    </w:p>
    <w:p w:rsidR="00FB1C6A" w:rsidRDefault="00FB1C6A" w:rsidP="00FB1C6A">
      <w:r>
        <w:t>2.</w:t>
      </w:r>
      <w:r>
        <w:tab/>
        <w:t>Статьи УПК РСФСР и УК РФ, регламентирующие работу судебно-психиатрических экспертов.</w:t>
      </w:r>
    </w:p>
    <w:p w:rsidR="00FB1C6A" w:rsidRDefault="00FB1C6A" w:rsidP="00FB1C6A">
      <w:r>
        <w:t>3.</w:t>
      </w:r>
      <w:r>
        <w:tab/>
        <w:t>Понятие о вменяемости. Формула невменяемости. Медицинский и юридический критерии.</w:t>
      </w:r>
    </w:p>
    <w:p w:rsidR="00FB1C6A" w:rsidRDefault="00FB1C6A" w:rsidP="00FB1C6A">
      <w:r>
        <w:t>4.</w:t>
      </w:r>
      <w:r>
        <w:tab/>
        <w:t>Правоспособность. Понятие о дееспособности. Недееспособность. Формула недееспособности. Сходство и различие понятий недееспособности и невменяемости. Статьи УК РФ и ГК РФ, регламентирующие и определяющие эти состояния.</w:t>
      </w:r>
    </w:p>
    <w:p w:rsidR="00FB1C6A" w:rsidRDefault="00FB1C6A" w:rsidP="00FB1C6A">
      <w:r>
        <w:t>5.</w:t>
      </w:r>
      <w:r>
        <w:tab/>
        <w:t xml:space="preserve">Эпилепсия. Судорожная и </w:t>
      </w:r>
      <w:proofErr w:type="spellStart"/>
      <w:r>
        <w:t>бессудорожная</w:t>
      </w:r>
      <w:proofErr w:type="spellEnd"/>
      <w:r>
        <w:t xml:space="preserve"> формы. Судебно-психиатрическая оценка.</w:t>
      </w:r>
    </w:p>
    <w:p w:rsidR="00FB1C6A" w:rsidRDefault="00FB1C6A" w:rsidP="00FB1C6A">
      <w:r>
        <w:t>6.</w:t>
      </w:r>
      <w:r>
        <w:tab/>
        <w:t>Психические расстройства старческого и предстарческого возраста. Судебно-психиатрическая оценка.</w:t>
      </w:r>
    </w:p>
    <w:p w:rsidR="00FB1C6A" w:rsidRDefault="00FB1C6A" w:rsidP="00FB1C6A">
      <w:r>
        <w:t>7.</w:t>
      </w:r>
      <w:r>
        <w:tab/>
        <w:t>Травмы головного мозга. Судебно-психиатрическая оценка.</w:t>
      </w:r>
    </w:p>
    <w:p w:rsidR="00FB1C6A" w:rsidRDefault="00FB1C6A" w:rsidP="00FB1C6A">
      <w:r>
        <w:t>8.</w:t>
      </w:r>
      <w:r>
        <w:tab/>
        <w:t>Алкоголизм. Физиологическое и патологическое опьянение. Судебно-психиатрическая оценка.</w:t>
      </w:r>
    </w:p>
    <w:p w:rsidR="00FB1C6A" w:rsidRDefault="00FB1C6A" w:rsidP="00FB1C6A">
      <w:r>
        <w:t>9.</w:t>
      </w:r>
      <w:r>
        <w:tab/>
        <w:t>Наркотизм. Виды наркоманий и классификация наркотиков. Судебно-психиатрическая оценка.</w:t>
      </w:r>
    </w:p>
    <w:p w:rsidR="00FB1C6A" w:rsidRDefault="00FB1C6A" w:rsidP="00FB1C6A">
      <w:r>
        <w:t>10.</w:t>
      </w:r>
      <w:r>
        <w:tab/>
        <w:t>Судебная психиатрия - отрасль медицинской науки, изучающая и оценивающая психическое состояние человека применительно к задачам уголовного и гражданского права и процесса.</w:t>
      </w:r>
    </w:p>
    <w:p w:rsidR="00FB1C6A" w:rsidRDefault="00FB1C6A" w:rsidP="00FB1C6A">
      <w:r>
        <w:t>11.</w:t>
      </w:r>
      <w:r>
        <w:tab/>
        <w:t>Требования, предъявляемые к судебно-психиатрическому эксперту. Права и обязанности руководители экспертного учреждения и экспертов. Ответственность экспертов. Отвод экспертов. Отказ экспертов от экспертного заключения.</w:t>
      </w:r>
    </w:p>
    <w:p w:rsidR="00FB1C6A" w:rsidRDefault="00FB1C6A" w:rsidP="00FB1C6A">
      <w:r>
        <w:t>12.</w:t>
      </w:r>
      <w:r>
        <w:tab/>
        <w:t xml:space="preserve">Комплексная судебная психолого-психиатрическая экспертиза (КСППЭ). Задачи КСППЭ. Особенности КСППЭ по </w:t>
      </w:r>
      <w:proofErr w:type="spellStart"/>
      <w:r>
        <w:t>ст.ст</w:t>
      </w:r>
      <w:proofErr w:type="spellEnd"/>
      <w:r>
        <w:t>. 107 и 113 УК РФ.</w:t>
      </w:r>
    </w:p>
    <w:p w:rsidR="00FB1C6A" w:rsidRDefault="00FB1C6A" w:rsidP="00FB1C6A">
      <w:r>
        <w:t>13.</w:t>
      </w:r>
      <w:r>
        <w:tab/>
        <w:t>Психические расстройства, развивающиеся у лиц после совершения преступления. Особенности экспертиз по ст. 81 УК РФ.</w:t>
      </w:r>
    </w:p>
    <w:p w:rsidR="00FB1C6A" w:rsidRDefault="00FB1C6A" w:rsidP="00FB1C6A">
      <w:r>
        <w:t>14.</w:t>
      </w:r>
      <w:r>
        <w:tab/>
        <w:t>Виды судебно-психиатрической экспертизы в гражданском процессе. Вопросы, подлежащие рассмотрению судебно-психиатрической экспертизой в гражданском процессе.</w:t>
      </w:r>
    </w:p>
    <w:p w:rsidR="00FB1C6A" w:rsidRDefault="00FB1C6A" w:rsidP="00FB1C6A">
      <w:r>
        <w:t>15.</w:t>
      </w:r>
      <w:r>
        <w:tab/>
        <w:t>Судебно-психиатрическая экспертиза по делам, связанным с оказанием гражданам психиатрической помощи (недобровольное освидетельствование психиатром, недобровольная госпитализация в психиатрический стационар, диспансерное наблюдение).</w:t>
      </w:r>
    </w:p>
    <w:p w:rsidR="00FB1C6A" w:rsidRDefault="00FB1C6A" w:rsidP="00FB1C6A">
      <w:r>
        <w:t>16.</w:t>
      </w:r>
      <w:r>
        <w:tab/>
        <w:t>Диагностика психических расстройств. Обследование в судебно- психиатрическом учреждении.</w:t>
      </w:r>
    </w:p>
    <w:p w:rsidR="00FB1C6A" w:rsidRDefault="00FB1C6A" w:rsidP="00FB1C6A">
      <w:r>
        <w:t>17.</w:t>
      </w:r>
      <w:r>
        <w:tab/>
        <w:t xml:space="preserve">Судебно-психиатрическая оценка лиц, страдающих последствиями органических поражений головного мозга. </w:t>
      </w:r>
    </w:p>
    <w:p w:rsidR="00FB1C6A" w:rsidRDefault="00FB1C6A" w:rsidP="00FB1C6A">
      <w:r>
        <w:lastRenderedPageBreak/>
        <w:t>18.</w:t>
      </w:r>
      <w:r>
        <w:tab/>
        <w:t xml:space="preserve">Судебно-психиатрическая оценка лиц, страдающих психотическими психическими расстройствами, вызванными употреблением </w:t>
      </w:r>
      <w:proofErr w:type="spellStart"/>
      <w:r>
        <w:t>психоактивных</w:t>
      </w:r>
      <w:proofErr w:type="spellEnd"/>
      <w:r>
        <w:t xml:space="preserve"> веществ. </w:t>
      </w:r>
    </w:p>
    <w:p w:rsidR="00FB1C6A" w:rsidRDefault="00FB1C6A" w:rsidP="00FB1C6A">
      <w:r>
        <w:t>19.</w:t>
      </w:r>
      <w:r>
        <w:tab/>
        <w:t xml:space="preserve">Исключительные состояния. Судебно-психиатрическая оценка. </w:t>
      </w:r>
    </w:p>
    <w:p w:rsidR="00FB1C6A" w:rsidRDefault="00FB1C6A" w:rsidP="00FB1C6A">
      <w:r>
        <w:t>20.</w:t>
      </w:r>
      <w:r>
        <w:tab/>
        <w:t xml:space="preserve">Судебно-психиатрическая оценка лиц, страдающих шизофренией. </w:t>
      </w:r>
    </w:p>
    <w:p w:rsidR="00FB1C6A" w:rsidRDefault="00FB1C6A" w:rsidP="00FB1C6A">
      <w:r>
        <w:t>21.</w:t>
      </w:r>
      <w:r>
        <w:tab/>
      </w:r>
      <w:proofErr w:type="spellStart"/>
      <w:r>
        <w:t>Шизотипическое</w:t>
      </w:r>
      <w:proofErr w:type="spellEnd"/>
      <w:r>
        <w:t xml:space="preserve"> расстройство. Судебно-психиатрическая оценка. </w:t>
      </w:r>
    </w:p>
    <w:p w:rsidR="00FB1C6A" w:rsidRDefault="00FB1C6A" w:rsidP="00FB1C6A">
      <w:r>
        <w:t>22.</w:t>
      </w:r>
      <w:r>
        <w:tab/>
        <w:t xml:space="preserve">Биполярное аффективное расстройство. Судебно-психиатрическая оценка. </w:t>
      </w:r>
    </w:p>
    <w:p w:rsidR="00FB1C6A" w:rsidRDefault="00FB1C6A" w:rsidP="00FB1C6A">
      <w:r>
        <w:t>23.</w:t>
      </w:r>
      <w:r>
        <w:tab/>
        <w:t xml:space="preserve">Патологический аффект. Судебно-психиатрическая оценка. </w:t>
      </w:r>
    </w:p>
    <w:p w:rsidR="00FB1C6A" w:rsidRDefault="00FB1C6A" w:rsidP="00FB1C6A">
      <w:r>
        <w:t>24.</w:t>
      </w:r>
      <w:r>
        <w:tab/>
        <w:t xml:space="preserve">Понятие расстройства личности и поведения. Личностные особенности, акцентуации, психопатии. Декомпенсации, реакции. Судебно-психиатрическая оценка. </w:t>
      </w:r>
    </w:p>
    <w:p w:rsidR="00FB1C6A" w:rsidRDefault="00FB1C6A" w:rsidP="00FB1C6A">
      <w:r>
        <w:t>25.</w:t>
      </w:r>
      <w:r>
        <w:tab/>
        <w:t xml:space="preserve">Реактивные (психогенные) состояния. Судебно-психиатрическая оценка. </w:t>
      </w:r>
    </w:p>
    <w:p w:rsidR="00FB1C6A" w:rsidRDefault="00FB1C6A" w:rsidP="00FB1C6A">
      <w:r>
        <w:t>26.</w:t>
      </w:r>
      <w:r>
        <w:tab/>
        <w:t xml:space="preserve">Расстройства влечений. Судебно-психиатрическая оценка. </w:t>
      </w:r>
    </w:p>
    <w:p w:rsidR="00FB1C6A" w:rsidRDefault="00FB1C6A" w:rsidP="00FB1C6A">
      <w:r>
        <w:t>27.</w:t>
      </w:r>
      <w:r>
        <w:tab/>
        <w:t xml:space="preserve">Умственная отсталость. Судебно-психиатрическая оценка. </w:t>
      </w:r>
    </w:p>
    <w:p w:rsidR="00FB30D9" w:rsidRDefault="00FB1C6A" w:rsidP="00FB1C6A">
      <w:r>
        <w:t>28.</w:t>
      </w:r>
      <w:r>
        <w:tab/>
        <w:t xml:space="preserve">Симуляция. Формы симуляции. Превентивная симуляция. </w:t>
      </w:r>
      <w:proofErr w:type="spellStart"/>
      <w:r>
        <w:t>Интрасимуляция</w:t>
      </w:r>
      <w:proofErr w:type="spellEnd"/>
      <w:r>
        <w:t xml:space="preserve">. </w:t>
      </w:r>
      <w:proofErr w:type="spellStart"/>
      <w:r>
        <w:t>Постсимуляция</w:t>
      </w:r>
      <w:proofErr w:type="spellEnd"/>
      <w:r>
        <w:t>. Истинная симуляция. Симуляция на патологической почве. Распознавание симуляции. Диссимуляция.</w:t>
      </w:r>
      <w:bookmarkStart w:id="0" w:name="_GoBack"/>
      <w:bookmarkEnd w:id="0"/>
    </w:p>
    <w:sectPr w:rsidR="00FB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3C"/>
    <w:rsid w:val="00AC483C"/>
    <w:rsid w:val="00FB1C6A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F9A7-7687-40AE-89E2-E3B036F1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2</cp:revision>
  <dcterms:created xsi:type="dcterms:W3CDTF">2023-09-13T09:22:00Z</dcterms:created>
  <dcterms:modified xsi:type="dcterms:W3CDTF">2023-09-13T09:22:00Z</dcterms:modified>
</cp:coreProperties>
</file>