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D893D" w14:textId="77777777"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>ФГБОУ ВО ЮУГМУ Минздрава России</w:t>
      </w:r>
    </w:p>
    <w:p w14:paraId="72169823" w14:textId="77777777"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 xml:space="preserve">Кафедра психологии </w:t>
      </w:r>
    </w:p>
    <w:p w14:paraId="67D772A5" w14:textId="77777777"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 xml:space="preserve">РАСПИСАНИЕ УЧЕБНЫХ ЗАНЯТИЙ </w:t>
      </w:r>
    </w:p>
    <w:p w14:paraId="4F560E90" w14:textId="77777777" w:rsidR="00081F0F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>по образовательной программе «37.05.01 - Клиническая психология»</w:t>
      </w:r>
    </w:p>
    <w:p w14:paraId="3379965C" w14:textId="797DA22F" w:rsidR="00A4553B" w:rsidRPr="00255832" w:rsidRDefault="00E16A5C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202</w:t>
      </w:r>
      <w:r w:rsidR="00D94688">
        <w:rPr>
          <w:sz w:val="24"/>
          <w:szCs w:val="24"/>
        </w:rPr>
        <w:t>5</w:t>
      </w:r>
      <w:r w:rsidR="00AF1988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D94688">
        <w:rPr>
          <w:sz w:val="24"/>
          <w:szCs w:val="24"/>
        </w:rPr>
        <w:t>6</w:t>
      </w:r>
      <w:r w:rsidR="00A4553B" w:rsidRPr="00255832">
        <w:rPr>
          <w:sz w:val="24"/>
          <w:szCs w:val="24"/>
        </w:rPr>
        <w:t xml:space="preserve"> учебный год, 10 семестр</w:t>
      </w:r>
    </w:p>
    <w:p w14:paraId="5A8A1E6A" w14:textId="77777777" w:rsidR="00081F0F" w:rsidRPr="00DA4AB2" w:rsidRDefault="00081F0F" w:rsidP="000256ED">
      <w:pPr>
        <w:pStyle w:val="1"/>
        <w:shd w:val="clear" w:color="auto" w:fill="auto"/>
        <w:spacing w:after="0" w:line="240" w:lineRule="auto"/>
        <w:ind w:left="20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</w:p>
    <w:p w14:paraId="7FBD9DEC" w14:textId="77777777" w:rsidR="00E04757" w:rsidRPr="00DA4AB2" w:rsidRDefault="00E04757" w:rsidP="00E04757">
      <w:pPr>
        <w:pStyle w:val="1"/>
        <w:shd w:val="clear" w:color="auto" w:fill="auto"/>
        <w:spacing w:after="0" w:line="240" w:lineRule="auto"/>
        <w:ind w:left="20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</w:p>
    <w:p w14:paraId="286069A3" w14:textId="77777777" w:rsidR="00E04757" w:rsidRPr="00DA4AB2" w:rsidRDefault="00E04757" w:rsidP="00E04757">
      <w:pPr>
        <w:pStyle w:val="1"/>
        <w:shd w:val="clear" w:color="auto" w:fill="auto"/>
        <w:spacing w:after="0" w:line="360" w:lineRule="auto"/>
        <w:ind w:left="6663" w:right="-426" w:firstLine="141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 xml:space="preserve">   УТВЕРЖДАЮ</w:t>
      </w:r>
    </w:p>
    <w:p w14:paraId="15C15248" w14:textId="77777777" w:rsidR="00E04757" w:rsidRPr="00DA4AB2" w:rsidRDefault="00E04757" w:rsidP="00E04757">
      <w:pPr>
        <w:pStyle w:val="1"/>
        <w:shd w:val="clear" w:color="auto" w:fill="auto"/>
        <w:spacing w:after="0" w:line="360" w:lineRule="auto"/>
        <w:ind w:right="-426"/>
        <w:jc w:val="left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 xml:space="preserve">                                                                            </w:t>
      </w:r>
      <w:r w:rsidR="00B966C5">
        <w:rPr>
          <w:b w:val="0"/>
          <w:sz w:val="24"/>
          <w:szCs w:val="24"/>
        </w:rPr>
        <w:t xml:space="preserve">                             </w:t>
      </w:r>
      <w:r w:rsidRPr="00DA4AB2">
        <w:rPr>
          <w:b w:val="0"/>
          <w:sz w:val="24"/>
          <w:szCs w:val="24"/>
        </w:rPr>
        <w:t>Заведующий кафедрой</w:t>
      </w:r>
    </w:p>
    <w:p w14:paraId="347E533F" w14:textId="77777777" w:rsidR="00E04757" w:rsidRPr="00DA4AB2" w:rsidRDefault="00E04757" w:rsidP="00E538B4">
      <w:pPr>
        <w:pStyle w:val="1"/>
        <w:shd w:val="clear" w:color="auto" w:fill="auto"/>
        <w:spacing w:after="0" w:line="360" w:lineRule="auto"/>
        <w:ind w:left="6096" w:right="-426" w:firstLine="708"/>
        <w:jc w:val="left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>Шумакова О.А. ___________</w:t>
      </w:r>
    </w:p>
    <w:p w14:paraId="6D4C6F7A" w14:textId="6E3C9B28" w:rsidR="00E04757" w:rsidRDefault="00E04757" w:rsidP="00E04757">
      <w:pPr>
        <w:pStyle w:val="1"/>
        <w:shd w:val="clear" w:color="auto" w:fill="auto"/>
        <w:spacing w:after="0" w:line="360" w:lineRule="auto"/>
        <w:ind w:left="6663" w:right="-426" w:firstLine="141"/>
        <w:jc w:val="left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>___________________20</w:t>
      </w:r>
      <w:r w:rsidR="00E16A5C">
        <w:rPr>
          <w:b w:val="0"/>
          <w:sz w:val="24"/>
          <w:szCs w:val="24"/>
        </w:rPr>
        <w:t>2</w:t>
      </w:r>
      <w:r w:rsidR="00D94688">
        <w:rPr>
          <w:b w:val="0"/>
          <w:sz w:val="24"/>
          <w:szCs w:val="24"/>
        </w:rPr>
        <w:t>6</w:t>
      </w:r>
      <w:r w:rsidRPr="00DA4AB2">
        <w:rPr>
          <w:b w:val="0"/>
          <w:sz w:val="24"/>
          <w:szCs w:val="24"/>
        </w:rPr>
        <w:t>г.</w:t>
      </w:r>
    </w:p>
    <w:p w14:paraId="285D8220" w14:textId="77777777" w:rsidR="00762A10" w:rsidRPr="00255832" w:rsidRDefault="00A4553B" w:rsidP="00E538B4">
      <w:pPr>
        <w:pStyle w:val="1"/>
        <w:tabs>
          <w:tab w:val="left" w:pos="1665"/>
        </w:tabs>
        <w:spacing w:after="0" w:line="240" w:lineRule="auto"/>
        <w:jc w:val="left"/>
        <w:rPr>
          <w:rFonts w:eastAsia="Arial Narrow"/>
          <w:b w:val="0"/>
          <w:sz w:val="24"/>
          <w:szCs w:val="24"/>
        </w:rPr>
      </w:pPr>
      <w:r w:rsidRPr="00255832">
        <w:rPr>
          <w:rFonts w:eastAsia="Arial Narrow"/>
          <w:sz w:val="24"/>
          <w:szCs w:val="24"/>
        </w:rPr>
        <w:t>5 курс, 583 группа</w:t>
      </w:r>
    </w:p>
    <w:p w14:paraId="2655C132" w14:textId="77777777" w:rsidR="00F44009" w:rsidRPr="00255832" w:rsidRDefault="00F44009" w:rsidP="00F44009">
      <w:pPr>
        <w:pStyle w:val="1"/>
        <w:tabs>
          <w:tab w:val="left" w:pos="1665"/>
        </w:tabs>
        <w:spacing w:after="0" w:line="240" w:lineRule="auto"/>
        <w:jc w:val="both"/>
        <w:rPr>
          <w:rFonts w:eastAsia="Arial Narrow"/>
          <w:b w:val="0"/>
          <w:sz w:val="20"/>
          <w:szCs w:val="20"/>
        </w:rPr>
      </w:pPr>
      <w:r w:rsidRPr="00255832">
        <w:rPr>
          <w:b w:val="0"/>
          <w:sz w:val="20"/>
          <w:szCs w:val="20"/>
        </w:rPr>
        <w:t xml:space="preserve">Режим учебных занятий обучающихся, перерывов на отдых </w:t>
      </w:r>
      <w:r w:rsidRPr="00255832">
        <w:rPr>
          <w:rFonts w:eastAsia="Arial Narrow"/>
          <w:b w:val="0"/>
          <w:sz w:val="20"/>
          <w:szCs w:val="20"/>
        </w:rPr>
        <w:t xml:space="preserve">устанавливается в соответствии с СМК П 66-2021 Положение «О режиме </w:t>
      </w:r>
      <w:r w:rsidR="00255832" w:rsidRPr="00255832">
        <w:rPr>
          <w:rFonts w:eastAsia="Arial Narrow"/>
          <w:b w:val="0"/>
          <w:sz w:val="20"/>
          <w:szCs w:val="20"/>
        </w:rPr>
        <w:t>занятий,</w:t>
      </w:r>
      <w:r w:rsidRPr="00255832">
        <w:rPr>
          <w:rFonts w:eastAsia="Arial Narrow"/>
          <w:b w:val="0"/>
          <w:sz w:val="20"/>
          <w:szCs w:val="20"/>
        </w:rPr>
        <w:t xml:space="preserve"> обучающихся в ФГБОУ ВО ЮУГМУ Минздрава России»</w:t>
      </w:r>
    </w:p>
    <w:p w14:paraId="42E15E26" w14:textId="77777777" w:rsidR="00F44009" w:rsidRPr="00255832" w:rsidRDefault="00F44009" w:rsidP="00E04757">
      <w:pPr>
        <w:pStyle w:val="1"/>
        <w:spacing w:after="0" w:line="240" w:lineRule="auto"/>
        <w:jc w:val="left"/>
        <w:rPr>
          <w:rFonts w:eastAsia="Arial Narrow"/>
          <w:b w:val="0"/>
          <w:sz w:val="16"/>
          <w:szCs w:val="16"/>
        </w:rPr>
      </w:pPr>
      <w:r w:rsidRPr="00255832">
        <w:rPr>
          <w:rFonts w:eastAsia="Arial Narrow"/>
          <w:b w:val="0"/>
          <w:sz w:val="16"/>
          <w:szCs w:val="16"/>
        </w:rPr>
        <w:t xml:space="preserve">Вид </w:t>
      </w:r>
      <w:r w:rsidR="00255832" w:rsidRPr="00255832">
        <w:rPr>
          <w:rFonts w:eastAsia="Arial Narrow"/>
          <w:b w:val="0"/>
          <w:sz w:val="16"/>
          <w:szCs w:val="16"/>
        </w:rPr>
        <w:t>занятий: *</w:t>
      </w:r>
      <w:r w:rsidRPr="00255832">
        <w:rPr>
          <w:rFonts w:eastAsia="Arial Narrow"/>
          <w:b w:val="0"/>
          <w:sz w:val="16"/>
          <w:szCs w:val="16"/>
        </w:rPr>
        <w:t>л – лекции; *п/з – практические занятия; *л/з – лабораторные занятия</w:t>
      </w:r>
    </w:p>
    <w:tbl>
      <w:tblPr>
        <w:tblStyle w:val="a4"/>
        <w:tblW w:w="10251" w:type="dxa"/>
        <w:tblLayout w:type="fixed"/>
        <w:tblLook w:val="04A0" w:firstRow="1" w:lastRow="0" w:firstColumn="1" w:lastColumn="0" w:noHBand="0" w:noVBand="1"/>
      </w:tblPr>
      <w:tblGrid>
        <w:gridCol w:w="2465"/>
        <w:gridCol w:w="1185"/>
        <w:gridCol w:w="1568"/>
        <w:gridCol w:w="1127"/>
        <w:gridCol w:w="1843"/>
        <w:gridCol w:w="2063"/>
      </w:tblGrid>
      <w:tr w:rsidR="00B966C5" w:rsidRPr="00AF1988" w14:paraId="255D0FF1" w14:textId="77777777" w:rsidTr="00B4761A">
        <w:tc>
          <w:tcPr>
            <w:tcW w:w="2465" w:type="dxa"/>
          </w:tcPr>
          <w:p w14:paraId="5AE5C07A" w14:textId="77777777" w:rsidR="00E538B4" w:rsidRPr="00AF1988" w:rsidRDefault="00E538B4" w:rsidP="00E538B4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AF1988">
              <w:rPr>
                <w:rFonts w:eastAsia="Arial Narrow"/>
                <w:b w:val="0"/>
                <w:sz w:val="20"/>
                <w:szCs w:val="20"/>
              </w:rPr>
              <w:t>Дисциплина</w:t>
            </w:r>
          </w:p>
        </w:tc>
        <w:tc>
          <w:tcPr>
            <w:tcW w:w="1185" w:type="dxa"/>
          </w:tcPr>
          <w:p w14:paraId="3B15FF02" w14:textId="77777777" w:rsidR="00E538B4" w:rsidRPr="00AF1988" w:rsidRDefault="00E538B4" w:rsidP="00E538B4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AF1988">
              <w:rPr>
                <w:rFonts w:eastAsia="Arial Narrow"/>
                <w:b w:val="0"/>
                <w:sz w:val="20"/>
                <w:szCs w:val="20"/>
              </w:rPr>
              <w:t>Дата</w:t>
            </w:r>
          </w:p>
        </w:tc>
        <w:tc>
          <w:tcPr>
            <w:tcW w:w="1568" w:type="dxa"/>
          </w:tcPr>
          <w:p w14:paraId="55E4BEC6" w14:textId="77777777" w:rsidR="00E538B4" w:rsidRPr="00AF1988" w:rsidRDefault="00E538B4" w:rsidP="00E538B4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AF1988">
              <w:rPr>
                <w:rFonts w:eastAsia="Arial Narrow"/>
                <w:b w:val="0"/>
                <w:sz w:val="20"/>
                <w:szCs w:val="20"/>
              </w:rPr>
              <w:t>Время</w:t>
            </w:r>
          </w:p>
        </w:tc>
        <w:tc>
          <w:tcPr>
            <w:tcW w:w="1127" w:type="dxa"/>
          </w:tcPr>
          <w:p w14:paraId="4377A3F8" w14:textId="77777777" w:rsidR="00E538B4" w:rsidRPr="00AF1988" w:rsidRDefault="00E538B4" w:rsidP="00E538B4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AF1988">
              <w:rPr>
                <w:b w:val="0"/>
                <w:sz w:val="20"/>
                <w:szCs w:val="20"/>
              </w:rPr>
              <w:t>Вид занятий</w:t>
            </w:r>
          </w:p>
        </w:tc>
        <w:tc>
          <w:tcPr>
            <w:tcW w:w="1843" w:type="dxa"/>
          </w:tcPr>
          <w:p w14:paraId="5FDA4C77" w14:textId="77777777" w:rsidR="00E538B4" w:rsidRPr="00AF1988" w:rsidRDefault="00E538B4" w:rsidP="00E538B4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AF1988">
              <w:rPr>
                <w:b w:val="0"/>
                <w:sz w:val="20"/>
                <w:szCs w:val="20"/>
              </w:rPr>
              <w:t>Аудитория</w:t>
            </w:r>
          </w:p>
        </w:tc>
        <w:tc>
          <w:tcPr>
            <w:tcW w:w="2063" w:type="dxa"/>
          </w:tcPr>
          <w:p w14:paraId="54B4563C" w14:textId="77777777" w:rsidR="00E538B4" w:rsidRPr="00AF1988" w:rsidRDefault="00E538B4" w:rsidP="00E538B4">
            <w:pPr>
              <w:pStyle w:val="1"/>
              <w:spacing w:after="0" w:line="240" w:lineRule="auto"/>
              <w:rPr>
                <w:b w:val="0"/>
                <w:sz w:val="20"/>
                <w:szCs w:val="20"/>
                <w:lang w:val="en-US"/>
              </w:rPr>
            </w:pPr>
            <w:r w:rsidRPr="00AF1988">
              <w:rPr>
                <w:rFonts w:eastAsia="Arial Narrow"/>
                <w:b w:val="0"/>
                <w:sz w:val="20"/>
                <w:szCs w:val="20"/>
              </w:rPr>
              <w:t>Преподаватель</w:t>
            </w:r>
          </w:p>
        </w:tc>
      </w:tr>
      <w:tr w:rsidR="00AA0992" w:rsidRPr="00EE037D" w14:paraId="52C3EBEC" w14:textId="77777777" w:rsidTr="00B4761A">
        <w:tc>
          <w:tcPr>
            <w:tcW w:w="2465" w:type="dxa"/>
            <w:vMerge w:val="restart"/>
          </w:tcPr>
          <w:p w14:paraId="7E3969B6" w14:textId="20977EBC" w:rsidR="00AA0992" w:rsidRPr="00EE037D" w:rsidRDefault="00AA0992" w:rsidP="00AA0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патопсихологии</w:t>
            </w:r>
          </w:p>
        </w:tc>
        <w:tc>
          <w:tcPr>
            <w:tcW w:w="1185" w:type="dxa"/>
          </w:tcPr>
          <w:p w14:paraId="7B997129" w14:textId="0376B0D3" w:rsidR="00AA0992" w:rsidRPr="00EE037D" w:rsidRDefault="00AA0992" w:rsidP="00AA0992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20.02.26</w:t>
            </w:r>
          </w:p>
        </w:tc>
        <w:tc>
          <w:tcPr>
            <w:tcW w:w="1568" w:type="dxa"/>
          </w:tcPr>
          <w:p w14:paraId="6B2A7DAC" w14:textId="0C717A84" w:rsidR="00AA0992" w:rsidRPr="00EE037D" w:rsidRDefault="00AA0992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8.30-13.35</w:t>
            </w:r>
          </w:p>
        </w:tc>
        <w:tc>
          <w:tcPr>
            <w:tcW w:w="1127" w:type="dxa"/>
          </w:tcPr>
          <w:p w14:paraId="58241DC7" w14:textId="0493512A" w:rsidR="00AA0992" w:rsidRPr="00EE037D" w:rsidRDefault="00AA0992" w:rsidP="00AA0992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 w:val="restart"/>
          </w:tcPr>
          <w:p w14:paraId="2145AB62" w14:textId="77777777" w:rsidR="00AA0992" w:rsidRPr="00AA0992" w:rsidRDefault="00AA0992" w:rsidP="00CF3D13">
            <w:pPr>
              <w:pStyle w:val="1"/>
              <w:tabs>
                <w:tab w:val="left" w:pos="210"/>
              </w:tabs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AA0992">
              <w:rPr>
                <w:b w:val="0"/>
                <w:sz w:val="20"/>
                <w:szCs w:val="20"/>
              </w:rPr>
              <w:t>ГБУЗ «Областная клиническая специализированная психоневрологическая больница № 1»</w:t>
            </w:r>
          </w:p>
          <w:p w14:paraId="4DF4C9BA" w14:textId="08CC8740" w:rsidR="00AA0992" w:rsidRPr="00AA0992" w:rsidRDefault="00AA0992" w:rsidP="00CF3D13">
            <w:pPr>
              <w:pStyle w:val="1"/>
              <w:tabs>
                <w:tab w:val="left" w:pos="210"/>
              </w:tabs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AA0992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AA0992">
              <w:rPr>
                <w:b w:val="0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2063" w:type="dxa"/>
            <w:vMerge w:val="restart"/>
          </w:tcPr>
          <w:p w14:paraId="6895B815" w14:textId="296D6204" w:rsidR="00AA0992" w:rsidRPr="00AA0992" w:rsidRDefault="00AA0992" w:rsidP="00AA0992">
            <w:pP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AA0992">
              <w:rPr>
                <w:rFonts w:ascii="Times New Roman" w:hAnsi="Times New Roman" w:cs="Times New Roman"/>
                <w:sz w:val="20"/>
                <w:szCs w:val="20"/>
              </w:rPr>
              <w:t>Власов А.С., преподаватель</w:t>
            </w:r>
          </w:p>
        </w:tc>
      </w:tr>
      <w:tr w:rsidR="00A15997" w:rsidRPr="00EE037D" w14:paraId="13392A35" w14:textId="77777777" w:rsidTr="00B4761A">
        <w:tc>
          <w:tcPr>
            <w:tcW w:w="2465" w:type="dxa"/>
            <w:vMerge/>
          </w:tcPr>
          <w:p w14:paraId="413EA4F6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B4B3E3F" w14:textId="00F06BEB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21.02.26</w:t>
            </w:r>
          </w:p>
        </w:tc>
        <w:tc>
          <w:tcPr>
            <w:tcW w:w="1568" w:type="dxa"/>
          </w:tcPr>
          <w:p w14:paraId="309FB84D" w14:textId="462DB74D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8.30-13.35</w:t>
            </w:r>
          </w:p>
        </w:tc>
        <w:tc>
          <w:tcPr>
            <w:tcW w:w="1127" w:type="dxa"/>
          </w:tcPr>
          <w:p w14:paraId="7A6E2B66" w14:textId="62DDE2C8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6F83E88E" w14:textId="77777777" w:rsidR="00A15997" w:rsidRPr="00EE037D" w:rsidRDefault="00A15997" w:rsidP="00A15997">
            <w:pPr>
              <w:pStyle w:val="1"/>
              <w:tabs>
                <w:tab w:val="left" w:pos="210"/>
              </w:tabs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327D7D35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A15997" w:rsidRPr="00EE037D" w14:paraId="3D6A4A35" w14:textId="77777777" w:rsidTr="00FB2486">
        <w:trPr>
          <w:trHeight w:val="251"/>
        </w:trPr>
        <w:tc>
          <w:tcPr>
            <w:tcW w:w="2465" w:type="dxa"/>
            <w:vMerge/>
          </w:tcPr>
          <w:p w14:paraId="1314DF77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CD9227" w14:textId="2268CA86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24.02.26</w:t>
            </w:r>
          </w:p>
        </w:tc>
        <w:tc>
          <w:tcPr>
            <w:tcW w:w="1568" w:type="dxa"/>
          </w:tcPr>
          <w:p w14:paraId="436CA54E" w14:textId="6F7CA963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8.30-13.35</w:t>
            </w:r>
          </w:p>
        </w:tc>
        <w:tc>
          <w:tcPr>
            <w:tcW w:w="1127" w:type="dxa"/>
          </w:tcPr>
          <w:p w14:paraId="57284F92" w14:textId="1C7B332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40818A34" w14:textId="77777777" w:rsidR="00A15997" w:rsidRPr="00EE037D" w:rsidRDefault="00A15997" w:rsidP="00A15997">
            <w:pPr>
              <w:pStyle w:val="1"/>
              <w:tabs>
                <w:tab w:val="left" w:pos="210"/>
              </w:tabs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449FB186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15997" w:rsidRPr="00EE037D" w14:paraId="33857F3F" w14:textId="77777777" w:rsidTr="00D94688">
        <w:trPr>
          <w:trHeight w:val="73"/>
        </w:trPr>
        <w:tc>
          <w:tcPr>
            <w:tcW w:w="2465" w:type="dxa"/>
            <w:vMerge/>
          </w:tcPr>
          <w:p w14:paraId="31AD95A4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B528BDE" w14:textId="292E3A58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25.02.26</w:t>
            </w:r>
          </w:p>
        </w:tc>
        <w:tc>
          <w:tcPr>
            <w:tcW w:w="1568" w:type="dxa"/>
          </w:tcPr>
          <w:p w14:paraId="58CCB4F0" w14:textId="1A6158D4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8.30-13.35</w:t>
            </w:r>
          </w:p>
        </w:tc>
        <w:tc>
          <w:tcPr>
            <w:tcW w:w="1127" w:type="dxa"/>
          </w:tcPr>
          <w:p w14:paraId="40464D9A" w14:textId="23996EEC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641BF4CB" w14:textId="77777777" w:rsidR="00A15997" w:rsidRPr="00EE037D" w:rsidRDefault="00A15997" w:rsidP="00A15997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1F8B0682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A15997" w:rsidRPr="00EE037D" w14:paraId="14A35E0C" w14:textId="77777777" w:rsidTr="00B4761A">
        <w:trPr>
          <w:trHeight w:val="250"/>
        </w:trPr>
        <w:tc>
          <w:tcPr>
            <w:tcW w:w="2465" w:type="dxa"/>
            <w:vMerge/>
          </w:tcPr>
          <w:p w14:paraId="3583F0AD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1B4F604" w14:textId="6D8101C5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26.02.26</w:t>
            </w:r>
          </w:p>
        </w:tc>
        <w:tc>
          <w:tcPr>
            <w:tcW w:w="1568" w:type="dxa"/>
          </w:tcPr>
          <w:p w14:paraId="03E0740D" w14:textId="3327A6E0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12.30-17.35</w:t>
            </w:r>
          </w:p>
        </w:tc>
        <w:tc>
          <w:tcPr>
            <w:tcW w:w="1127" w:type="dxa"/>
          </w:tcPr>
          <w:p w14:paraId="54D0BB36" w14:textId="11F7A150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66AAF210" w14:textId="77777777" w:rsidR="00A15997" w:rsidRPr="00EE037D" w:rsidRDefault="00A15997" w:rsidP="00A15997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47153BC9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A15997" w:rsidRPr="00EE037D" w14:paraId="10631E45" w14:textId="77777777" w:rsidTr="00B4761A">
        <w:tc>
          <w:tcPr>
            <w:tcW w:w="2465" w:type="dxa"/>
            <w:vMerge/>
          </w:tcPr>
          <w:p w14:paraId="5A5BA589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EA54EF" w14:textId="092DC2D1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27.02.26</w:t>
            </w:r>
          </w:p>
        </w:tc>
        <w:tc>
          <w:tcPr>
            <w:tcW w:w="1568" w:type="dxa"/>
          </w:tcPr>
          <w:p w14:paraId="5DB767F8" w14:textId="230232B6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12.30-17.35</w:t>
            </w:r>
          </w:p>
        </w:tc>
        <w:tc>
          <w:tcPr>
            <w:tcW w:w="1127" w:type="dxa"/>
          </w:tcPr>
          <w:p w14:paraId="601C6EEE" w14:textId="0F4EDC6A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3DD8987F" w14:textId="77777777" w:rsidR="00A15997" w:rsidRPr="00EE037D" w:rsidRDefault="00A15997" w:rsidP="00A15997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395F1987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A15997" w:rsidRPr="00EE037D" w14:paraId="7C81A7DC" w14:textId="77777777" w:rsidTr="00B4761A">
        <w:tc>
          <w:tcPr>
            <w:tcW w:w="2465" w:type="dxa"/>
            <w:vMerge/>
          </w:tcPr>
          <w:p w14:paraId="458D08D2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982C44" w14:textId="3C5C2B4A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28.02.26</w:t>
            </w:r>
          </w:p>
        </w:tc>
        <w:tc>
          <w:tcPr>
            <w:tcW w:w="1568" w:type="dxa"/>
          </w:tcPr>
          <w:p w14:paraId="3EE70D96" w14:textId="0EFE35D3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8.30-14.05</w:t>
            </w:r>
          </w:p>
        </w:tc>
        <w:tc>
          <w:tcPr>
            <w:tcW w:w="1127" w:type="dxa"/>
          </w:tcPr>
          <w:p w14:paraId="41010803" w14:textId="54CEAC1D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5F9D30BB" w14:textId="77777777" w:rsidR="00A15997" w:rsidRPr="00EE037D" w:rsidRDefault="00A15997" w:rsidP="00A15997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2C636760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A15997" w:rsidRPr="00EE037D" w14:paraId="53F3C243" w14:textId="77777777" w:rsidTr="00B8569C">
        <w:trPr>
          <w:trHeight w:val="102"/>
        </w:trPr>
        <w:tc>
          <w:tcPr>
            <w:tcW w:w="2465" w:type="dxa"/>
            <w:vMerge/>
          </w:tcPr>
          <w:p w14:paraId="1511A8E6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1892A56" w14:textId="38421980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02.03.26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662A1A94" w14:textId="7E51B8DF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8.30-14.05</w:t>
            </w:r>
          </w:p>
        </w:tc>
        <w:tc>
          <w:tcPr>
            <w:tcW w:w="1127" w:type="dxa"/>
          </w:tcPr>
          <w:p w14:paraId="784A8AD6" w14:textId="202E4A8F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5EBD233C" w14:textId="77777777" w:rsidR="00A15997" w:rsidRPr="00EE037D" w:rsidRDefault="00A15997" w:rsidP="00A15997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18FD996E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A15997" w:rsidRPr="00EE037D" w14:paraId="428E1598" w14:textId="77777777" w:rsidTr="00B8569C">
        <w:trPr>
          <w:trHeight w:val="102"/>
        </w:trPr>
        <w:tc>
          <w:tcPr>
            <w:tcW w:w="2465" w:type="dxa"/>
            <w:vMerge/>
          </w:tcPr>
          <w:p w14:paraId="3C830C77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0A820587" w14:textId="5AD91A0A" w:rsidR="00A15997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03.03.26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91ACCC8" w14:textId="05B50720" w:rsidR="00A15997" w:rsidRPr="00BC1F68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8.30-14.05</w:t>
            </w:r>
          </w:p>
        </w:tc>
        <w:tc>
          <w:tcPr>
            <w:tcW w:w="1127" w:type="dxa"/>
          </w:tcPr>
          <w:p w14:paraId="542EEC19" w14:textId="0CDF1AAA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</w:tcPr>
          <w:p w14:paraId="272453F3" w14:textId="77777777" w:rsidR="00A15997" w:rsidRPr="00EE037D" w:rsidRDefault="00A15997" w:rsidP="00A15997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37B55517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A15997" w:rsidRPr="00EE037D" w14:paraId="17786CEE" w14:textId="77777777" w:rsidTr="006A36ED">
        <w:trPr>
          <w:trHeight w:val="102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14:paraId="77F10871" w14:textId="77777777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74DDCC9C" w14:textId="55C8E9F7" w:rsidR="00A15997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04.03.26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7BFF7CB9" w14:textId="68127018" w:rsidR="00A15997" w:rsidRPr="00BC1F68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8.30-13.35</w:t>
            </w:r>
          </w:p>
        </w:tc>
        <w:tc>
          <w:tcPr>
            <w:tcW w:w="1127" w:type="dxa"/>
            <w:tcBorders>
              <w:bottom w:val="double" w:sz="4" w:space="0" w:color="auto"/>
            </w:tcBorders>
          </w:tcPr>
          <w:p w14:paraId="1360AF62" w14:textId="06300A3B" w:rsidR="00A15997" w:rsidRPr="00EE037D" w:rsidRDefault="00A15997" w:rsidP="00A1599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п/з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14:paraId="7F3504E9" w14:textId="77777777" w:rsidR="00A15997" w:rsidRPr="00EE037D" w:rsidRDefault="00A15997" w:rsidP="00A15997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double" w:sz="4" w:space="0" w:color="auto"/>
            </w:tcBorders>
          </w:tcPr>
          <w:p w14:paraId="300A5555" w14:textId="77777777" w:rsidR="00A15997" w:rsidRPr="00EE037D" w:rsidRDefault="00A15997" w:rsidP="00A1599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</w:tbl>
    <w:p w14:paraId="77215A5F" w14:textId="77777777" w:rsidR="00A70DAF" w:rsidRPr="00B4761A" w:rsidRDefault="00A70DA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70DAF" w:rsidRPr="00B4761A" w:rsidSect="0024637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F0F"/>
    <w:rsid w:val="00006574"/>
    <w:rsid w:val="00007F87"/>
    <w:rsid w:val="00012EA6"/>
    <w:rsid w:val="0002102B"/>
    <w:rsid w:val="000256ED"/>
    <w:rsid w:val="00030419"/>
    <w:rsid w:val="00031E3E"/>
    <w:rsid w:val="000330B4"/>
    <w:rsid w:val="00051307"/>
    <w:rsid w:val="00052ABE"/>
    <w:rsid w:val="00081F0F"/>
    <w:rsid w:val="000B0BF8"/>
    <w:rsid w:val="000B417B"/>
    <w:rsid w:val="000C4411"/>
    <w:rsid w:val="000C6E20"/>
    <w:rsid w:val="000C7FF7"/>
    <w:rsid w:val="000D303A"/>
    <w:rsid w:val="000D35F2"/>
    <w:rsid w:val="000D441A"/>
    <w:rsid w:val="000E185A"/>
    <w:rsid w:val="000E2E20"/>
    <w:rsid w:val="000F31E1"/>
    <w:rsid w:val="000F6C9D"/>
    <w:rsid w:val="0010516C"/>
    <w:rsid w:val="00130CAB"/>
    <w:rsid w:val="00137B67"/>
    <w:rsid w:val="00165E0C"/>
    <w:rsid w:val="00174946"/>
    <w:rsid w:val="001853E9"/>
    <w:rsid w:val="001B329D"/>
    <w:rsid w:val="001C17AE"/>
    <w:rsid w:val="001F30C0"/>
    <w:rsid w:val="001F3D54"/>
    <w:rsid w:val="0020694F"/>
    <w:rsid w:val="002403F3"/>
    <w:rsid w:val="00244D4C"/>
    <w:rsid w:val="0024637E"/>
    <w:rsid w:val="00255832"/>
    <w:rsid w:val="00270A9D"/>
    <w:rsid w:val="00276684"/>
    <w:rsid w:val="0028463C"/>
    <w:rsid w:val="00295CF3"/>
    <w:rsid w:val="002B4A46"/>
    <w:rsid w:val="002B63F4"/>
    <w:rsid w:val="002E1106"/>
    <w:rsid w:val="002E6727"/>
    <w:rsid w:val="002F5A6B"/>
    <w:rsid w:val="003319F6"/>
    <w:rsid w:val="003421A8"/>
    <w:rsid w:val="00360BE3"/>
    <w:rsid w:val="003852A6"/>
    <w:rsid w:val="003C2A12"/>
    <w:rsid w:val="003D2F96"/>
    <w:rsid w:val="003D3DBA"/>
    <w:rsid w:val="003E3723"/>
    <w:rsid w:val="003E706D"/>
    <w:rsid w:val="003F4E83"/>
    <w:rsid w:val="004049AA"/>
    <w:rsid w:val="00417D10"/>
    <w:rsid w:val="00434232"/>
    <w:rsid w:val="0043777E"/>
    <w:rsid w:val="004421B8"/>
    <w:rsid w:val="00451229"/>
    <w:rsid w:val="0048418D"/>
    <w:rsid w:val="00496E5C"/>
    <w:rsid w:val="004B29D7"/>
    <w:rsid w:val="004B7A1E"/>
    <w:rsid w:val="004C4586"/>
    <w:rsid w:val="004C70F1"/>
    <w:rsid w:val="004E6C28"/>
    <w:rsid w:val="00527E1C"/>
    <w:rsid w:val="005374D6"/>
    <w:rsid w:val="005433C3"/>
    <w:rsid w:val="00543E80"/>
    <w:rsid w:val="00551EB4"/>
    <w:rsid w:val="005619CB"/>
    <w:rsid w:val="00567857"/>
    <w:rsid w:val="00575737"/>
    <w:rsid w:val="0058469F"/>
    <w:rsid w:val="0059087B"/>
    <w:rsid w:val="005A5BA6"/>
    <w:rsid w:val="005C1CAC"/>
    <w:rsid w:val="005E30A3"/>
    <w:rsid w:val="005F2756"/>
    <w:rsid w:val="005F4ADE"/>
    <w:rsid w:val="00610EB0"/>
    <w:rsid w:val="00632449"/>
    <w:rsid w:val="00650698"/>
    <w:rsid w:val="00677363"/>
    <w:rsid w:val="006775EC"/>
    <w:rsid w:val="006812CF"/>
    <w:rsid w:val="006927CD"/>
    <w:rsid w:val="006A25E3"/>
    <w:rsid w:val="006A36ED"/>
    <w:rsid w:val="00731D78"/>
    <w:rsid w:val="00754FCF"/>
    <w:rsid w:val="0075778D"/>
    <w:rsid w:val="00762A10"/>
    <w:rsid w:val="007A5249"/>
    <w:rsid w:val="007C4819"/>
    <w:rsid w:val="007D7020"/>
    <w:rsid w:val="007E50CB"/>
    <w:rsid w:val="00810EF2"/>
    <w:rsid w:val="008178D5"/>
    <w:rsid w:val="00821A0F"/>
    <w:rsid w:val="008267C9"/>
    <w:rsid w:val="00844DDC"/>
    <w:rsid w:val="008513DA"/>
    <w:rsid w:val="008578EC"/>
    <w:rsid w:val="00866999"/>
    <w:rsid w:val="008703FD"/>
    <w:rsid w:val="00887455"/>
    <w:rsid w:val="008929AE"/>
    <w:rsid w:val="008A5CB3"/>
    <w:rsid w:val="008B03E7"/>
    <w:rsid w:val="008B2924"/>
    <w:rsid w:val="008D5BF1"/>
    <w:rsid w:val="008E1A3C"/>
    <w:rsid w:val="00903C84"/>
    <w:rsid w:val="00940847"/>
    <w:rsid w:val="009570C7"/>
    <w:rsid w:val="009929F7"/>
    <w:rsid w:val="009A2436"/>
    <w:rsid w:val="009A3670"/>
    <w:rsid w:val="009B2438"/>
    <w:rsid w:val="009B5CB6"/>
    <w:rsid w:val="009B5F18"/>
    <w:rsid w:val="009C6BD0"/>
    <w:rsid w:val="009D2B64"/>
    <w:rsid w:val="009D341C"/>
    <w:rsid w:val="009F4490"/>
    <w:rsid w:val="00A007F8"/>
    <w:rsid w:val="00A15997"/>
    <w:rsid w:val="00A2162F"/>
    <w:rsid w:val="00A4418F"/>
    <w:rsid w:val="00A4553B"/>
    <w:rsid w:val="00A70DAF"/>
    <w:rsid w:val="00AA0992"/>
    <w:rsid w:val="00AC742A"/>
    <w:rsid w:val="00AE6A51"/>
    <w:rsid w:val="00AF1988"/>
    <w:rsid w:val="00B00899"/>
    <w:rsid w:val="00B146C3"/>
    <w:rsid w:val="00B15D94"/>
    <w:rsid w:val="00B25A82"/>
    <w:rsid w:val="00B3164D"/>
    <w:rsid w:val="00B32F45"/>
    <w:rsid w:val="00B4761A"/>
    <w:rsid w:val="00B511B1"/>
    <w:rsid w:val="00B63806"/>
    <w:rsid w:val="00B64AB1"/>
    <w:rsid w:val="00B6559A"/>
    <w:rsid w:val="00B74CC9"/>
    <w:rsid w:val="00B966C5"/>
    <w:rsid w:val="00BC1F68"/>
    <w:rsid w:val="00BD51B0"/>
    <w:rsid w:val="00BE246E"/>
    <w:rsid w:val="00BF1EBD"/>
    <w:rsid w:val="00BF3CED"/>
    <w:rsid w:val="00BF7143"/>
    <w:rsid w:val="00C1588B"/>
    <w:rsid w:val="00C24896"/>
    <w:rsid w:val="00C51DAF"/>
    <w:rsid w:val="00C57D35"/>
    <w:rsid w:val="00C67A66"/>
    <w:rsid w:val="00CA636E"/>
    <w:rsid w:val="00CB06F2"/>
    <w:rsid w:val="00CC0763"/>
    <w:rsid w:val="00CC2D56"/>
    <w:rsid w:val="00CD3B85"/>
    <w:rsid w:val="00CF0833"/>
    <w:rsid w:val="00CF3D13"/>
    <w:rsid w:val="00D01A5A"/>
    <w:rsid w:val="00D15A9C"/>
    <w:rsid w:val="00D368CA"/>
    <w:rsid w:val="00D63841"/>
    <w:rsid w:val="00D7670D"/>
    <w:rsid w:val="00D7697B"/>
    <w:rsid w:val="00D86A69"/>
    <w:rsid w:val="00D94688"/>
    <w:rsid w:val="00DA4AB2"/>
    <w:rsid w:val="00DD1ACF"/>
    <w:rsid w:val="00DF2545"/>
    <w:rsid w:val="00E04757"/>
    <w:rsid w:val="00E15EB5"/>
    <w:rsid w:val="00E16A5C"/>
    <w:rsid w:val="00E35E4F"/>
    <w:rsid w:val="00E42BE3"/>
    <w:rsid w:val="00E5200F"/>
    <w:rsid w:val="00E52F4F"/>
    <w:rsid w:val="00E5337E"/>
    <w:rsid w:val="00E538B4"/>
    <w:rsid w:val="00E73D10"/>
    <w:rsid w:val="00E77BC4"/>
    <w:rsid w:val="00E84E3E"/>
    <w:rsid w:val="00E85DF6"/>
    <w:rsid w:val="00E95AEE"/>
    <w:rsid w:val="00EB4921"/>
    <w:rsid w:val="00EE037D"/>
    <w:rsid w:val="00EE5C6B"/>
    <w:rsid w:val="00F04B38"/>
    <w:rsid w:val="00F13D04"/>
    <w:rsid w:val="00F254A2"/>
    <w:rsid w:val="00F273DD"/>
    <w:rsid w:val="00F44009"/>
    <w:rsid w:val="00F51B4B"/>
    <w:rsid w:val="00F66ED4"/>
    <w:rsid w:val="00F775A9"/>
    <w:rsid w:val="00FB2486"/>
    <w:rsid w:val="00FF20D6"/>
    <w:rsid w:val="00FF6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136D"/>
  <w15:docId w15:val="{FF012CF7-F14F-4F49-BE0B-D129CFC0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2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1F0F"/>
    <w:rPr>
      <w:rFonts w:eastAsia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81F0F"/>
    <w:pPr>
      <w:widowControl w:val="0"/>
      <w:shd w:val="clear" w:color="auto" w:fill="FFFFFF"/>
      <w:spacing w:after="120" w:line="432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table" w:styleId="a4">
    <w:name w:val="Table Grid"/>
    <w:basedOn w:val="a1"/>
    <w:uiPriority w:val="59"/>
    <w:rsid w:val="00081F0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6E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3319F6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319F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319F6"/>
    <w:rPr>
      <w:rFonts w:asciiTheme="minorHAnsi" w:hAnsiTheme="minorHAnsi" w:cstheme="minorBidi"/>
      <w:i/>
      <w:iCs/>
      <w:color w:val="404040" w:themeColor="text1" w:themeTint="BF"/>
      <w:sz w:val="22"/>
    </w:rPr>
  </w:style>
  <w:style w:type="paragraph" w:styleId="a8">
    <w:name w:val="Intense Quote"/>
    <w:basedOn w:val="a"/>
    <w:next w:val="a"/>
    <w:link w:val="a9"/>
    <w:uiPriority w:val="30"/>
    <w:qFormat/>
    <w:rsid w:val="003319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3319F6"/>
    <w:rPr>
      <w:rFonts w:asciiTheme="minorHAnsi" w:hAnsiTheme="minorHAnsi" w:cstheme="minorBidi"/>
      <w:i/>
      <w:iCs/>
      <w:color w:val="5B9BD5" w:themeColor="accent1"/>
      <w:sz w:val="22"/>
    </w:rPr>
  </w:style>
  <w:style w:type="paragraph" w:styleId="aa">
    <w:name w:val="List Paragraph"/>
    <w:basedOn w:val="a"/>
    <w:uiPriority w:val="34"/>
    <w:qFormat/>
    <w:rsid w:val="003319F6"/>
    <w:pPr>
      <w:ind w:left="720"/>
      <w:contextualSpacing/>
    </w:pPr>
  </w:style>
  <w:style w:type="character" w:styleId="ab">
    <w:name w:val="Book Title"/>
    <w:basedOn w:val="a0"/>
    <w:uiPriority w:val="33"/>
    <w:qFormat/>
    <w:rsid w:val="003319F6"/>
    <w:rPr>
      <w:b/>
      <w:bCs/>
      <w:i/>
      <w:iCs/>
      <w:spacing w:val="5"/>
    </w:rPr>
  </w:style>
  <w:style w:type="paragraph" w:styleId="ac">
    <w:name w:val="No Spacing"/>
    <w:uiPriority w:val="1"/>
    <w:qFormat/>
    <w:rsid w:val="00DA4AB2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15AE-953D-4402-B78E-5DEAD975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49</cp:revision>
  <cp:lastPrinted>2025-06-18T07:42:00Z</cp:lastPrinted>
  <dcterms:created xsi:type="dcterms:W3CDTF">2023-02-17T04:58:00Z</dcterms:created>
  <dcterms:modified xsi:type="dcterms:W3CDTF">2026-02-18T06:19:00Z</dcterms:modified>
</cp:coreProperties>
</file>