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693C7" w14:textId="3370E719" w:rsidR="001A2238" w:rsidRPr="00413547" w:rsidRDefault="001A2238" w:rsidP="001A2238">
      <w:pPr>
        <w:jc w:val="right"/>
        <w:rPr>
          <w:rFonts w:ascii="Courier New" w:hAnsi="Courier New" w:cs="Courier New"/>
          <w:sz w:val="22"/>
          <w:szCs w:val="22"/>
        </w:rPr>
      </w:pPr>
      <w:r w:rsidRPr="00413547">
        <w:rPr>
          <w:rFonts w:ascii="Courier New" w:hAnsi="Courier New" w:cs="Courier New"/>
          <w:sz w:val="22"/>
          <w:szCs w:val="22"/>
        </w:rPr>
        <w:t>Приложение 2</w:t>
      </w:r>
      <w:r>
        <w:rPr>
          <w:rFonts w:ascii="Courier New" w:hAnsi="Courier New" w:cs="Courier New"/>
          <w:sz w:val="22"/>
          <w:szCs w:val="22"/>
        </w:rPr>
        <w:t>5</w:t>
      </w:r>
    </w:p>
    <w:p w14:paraId="07EFFF0E" w14:textId="77777777" w:rsidR="001A2238" w:rsidRPr="00413547" w:rsidRDefault="001A2238" w:rsidP="001A2238">
      <w:pPr>
        <w:jc w:val="right"/>
        <w:rPr>
          <w:rFonts w:ascii="Courier New" w:hAnsi="Courier New" w:cs="Courier New"/>
          <w:sz w:val="22"/>
          <w:szCs w:val="22"/>
        </w:rPr>
      </w:pPr>
      <w:r w:rsidRPr="00413547">
        <w:rPr>
          <w:rFonts w:ascii="Courier New" w:hAnsi="Courier New" w:cs="Courier New"/>
          <w:sz w:val="22"/>
          <w:szCs w:val="22"/>
        </w:rPr>
        <w:t>к Учетной политике для целей</w:t>
      </w:r>
    </w:p>
    <w:p w14:paraId="1D1873AF" w14:textId="77777777" w:rsidR="001A2238" w:rsidRPr="00413547" w:rsidRDefault="001A2238" w:rsidP="001A2238">
      <w:pPr>
        <w:jc w:val="right"/>
        <w:rPr>
          <w:rFonts w:ascii="Courier New" w:hAnsi="Courier New" w:cs="Courier New"/>
          <w:sz w:val="22"/>
          <w:szCs w:val="22"/>
        </w:rPr>
      </w:pPr>
      <w:r w:rsidRPr="00413547">
        <w:rPr>
          <w:rFonts w:ascii="Courier New" w:hAnsi="Courier New" w:cs="Courier New"/>
          <w:sz w:val="22"/>
          <w:szCs w:val="22"/>
        </w:rPr>
        <w:t xml:space="preserve"> бухгалтерского учета </w:t>
      </w:r>
    </w:p>
    <w:p w14:paraId="4E1AD1DF" w14:textId="77777777" w:rsidR="001A2238" w:rsidRPr="00413547" w:rsidRDefault="001A2238" w:rsidP="001A2238">
      <w:pPr>
        <w:jc w:val="right"/>
        <w:rPr>
          <w:rFonts w:ascii="Courier New" w:hAnsi="Courier New" w:cs="Courier New"/>
          <w:sz w:val="22"/>
          <w:szCs w:val="22"/>
        </w:rPr>
      </w:pPr>
      <w:r w:rsidRPr="00413547">
        <w:rPr>
          <w:rFonts w:ascii="Courier New" w:hAnsi="Courier New" w:cs="Courier New"/>
          <w:sz w:val="22"/>
          <w:szCs w:val="22"/>
        </w:rPr>
        <w:t xml:space="preserve"> ФГБОУ ВО ЮУГМУ Минздрава России</w:t>
      </w:r>
    </w:p>
    <w:p w14:paraId="75F234EB" w14:textId="77777777" w:rsidR="001A2238" w:rsidRPr="007C0820" w:rsidRDefault="001A2238" w:rsidP="001A2238">
      <w:pPr>
        <w:jc w:val="center"/>
        <w:rPr>
          <w:rFonts w:ascii="Courier New" w:hAnsi="Courier New" w:cs="Courier New"/>
          <w:sz w:val="20"/>
          <w:szCs w:val="20"/>
        </w:rPr>
      </w:pPr>
    </w:p>
    <w:p w14:paraId="67E52490" w14:textId="77777777" w:rsidR="001A2238" w:rsidRDefault="001A2238" w:rsidP="001A2238">
      <w:pPr>
        <w:spacing w:line="0" w:lineRule="atLeast"/>
        <w:ind w:firstLine="851"/>
        <w:jc w:val="center"/>
        <w:rPr>
          <w:rFonts w:ascii="Courier New" w:hAnsi="Courier New" w:cs="Courier New"/>
          <w:b/>
          <w:color w:val="222222"/>
          <w:sz w:val="22"/>
          <w:szCs w:val="22"/>
        </w:rPr>
      </w:pPr>
      <w:r w:rsidRPr="00413547">
        <w:rPr>
          <w:rFonts w:ascii="Courier New" w:hAnsi="Courier New" w:cs="Courier New"/>
          <w:b/>
          <w:color w:val="222222"/>
          <w:sz w:val="22"/>
          <w:szCs w:val="22"/>
        </w:rPr>
        <w:t>Порядок проведения инвентаризации активов и обязательств</w:t>
      </w:r>
    </w:p>
    <w:p w14:paraId="5CB898A1" w14:textId="77777777" w:rsidR="001A2238" w:rsidRPr="00413547" w:rsidRDefault="001A2238" w:rsidP="001A2238">
      <w:pPr>
        <w:spacing w:line="0" w:lineRule="atLeast"/>
        <w:ind w:firstLine="851"/>
        <w:jc w:val="center"/>
        <w:rPr>
          <w:rFonts w:ascii="Courier New" w:hAnsi="Courier New" w:cs="Courier New"/>
          <w:b/>
          <w:color w:val="222222"/>
          <w:sz w:val="22"/>
          <w:szCs w:val="22"/>
        </w:rPr>
      </w:pPr>
    </w:p>
    <w:p w14:paraId="30C43D0B" w14:textId="77777777" w:rsidR="001A2238" w:rsidRPr="00413547" w:rsidRDefault="001A2238" w:rsidP="001A2238">
      <w:pPr>
        <w:jc w:val="center"/>
        <w:rPr>
          <w:rFonts w:ascii="Courier New" w:hAnsi="Courier New" w:cs="Courier New"/>
          <w:b/>
          <w:bCs/>
          <w:color w:val="252525"/>
          <w:spacing w:val="-2"/>
          <w:sz w:val="22"/>
          <w:szCs w:val="22"/>
        </w:rPr>
      </w:pPr>
      <w:r w:rsidRPr="00413547">
        <w:rPr>
          <w:rFonts w:ascii="Courier New" w:hAnsi="Courier New" w:cs="Courier New"/>
          <w:b/>
          <w:bCs/>
          <w:color w:val="252525"/>
          <w:spacing w:val="-2"/>
          <w:sz w:val="22"/>
          <w:szCs w:val="22"/>
        </w:rPr>
        <w:t>1. Общие положения</w:t>
      </w:r>
    </w:p>
    <w:p w14:paraId="73669FB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1.1. Настоящий Порядок разработан в соответствии с приложением №1 к приказу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и устанавливает правила проведения инвентаризации активов и обязательств университета, в том числе на забалансовых счетах, сроки ее проведения, перечень активов и обязательств, информация о которых раскрывается в бухгалтерской отчетности, а также порядок и правила взаимодействия между комиссиями. </w:t>
      </w:r>
    </w:p>
    <w:p w14:paraId="43093B3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1.2. Инвентаризации подлежит все имущество университета независимо от его местонахождения и все виды финансовых активов и обязательств учреждения, в том числе на забалансовых счетах и находящееся на ответственном хранении университета.</w:t>
      </w:r>
    </w:p>
    <w:p w14:paraId="69197F0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14:paraId="122B9C65" w14:textId="3914161B" w:rsidR="001A2238" w:rsidRDefault="00330C13" w:rsidP="00330C13">
      <w:pPr>
        <w:ind w:right="119"/>
        <w:jc w:val="both"/>
        <w:rPr>
          <w:rFonts w:ascii="Courier New" w:hAnsi="Courier New" w:cs="Courier New"/>
          <w:color w:val="000000"/>
          <w:sz w:val="22"/>
          <w:szCs w:val="22"/>
        </w:rPr>
      </w:pPr>
      <w:r>
        <w:rPr>
          <w:rFonts w:ascii="Courier New" w:hAnsi="Courier New" w:cs="Courier New"/>
          <w:color w:val="000000"/>
          <w:sz w:val="22"/>
          <w:szCs w:val="22"/>
        </w:rPr>
        <w:t xml:space="preserve">1.3. </w:t>
      </w:r>
      <w:r w:rsidR="001A2238" w:rsidRPr="00413547">
        <w:rPr>
          <w:rFonts w:ascii="Courier New" w:hAnsi="Courier New" w:cs="Courier New"/>
          <w:color w:val="000000"/>
          <w:sz w:val="22"/>
          <w:szCs w:val="22"/>
        </w:rPr>
        <w:t>Основной целью инвентаризации</w:t>
      </w:r>
      <w:r w:rsidR="001A2238" w:rsidRPr="00413547">
        <w:rPr>
          <w:rFonts w:ascii="Courier New" w:hAnsi="Courier New" w:cs="Courier New"/>
          <w:sz w:val="22"/>
          <w:szCs w:val="22"/>
        </w:rPr>
        <w:t xml:space="preserve"> </w:t>
      </w:r>
      <w:r w:rsidR="001A2238" w:rsidRPr="00413547">
        <w:rPr>
          <w:rFonts w:ascii="Courier New" w:hAnsi="Courier New" w:cs="Courier New"/>
          <w:color w:val="000000"/>
          <w:sz w:val="22"/>
          <w:szCs w:val="22"/>
        </w:rPr>
        <w:t>является подтверждение соответствия данных об объектах инвентаризации, отраженных в регистрах бухгалтерского учета, фактическому наличию у университета соответствующих объектов.</w:t>
      </w:r>
    </w:p>
    <w:p w14:paraId="2E1B888A" w14:textId="77777777" w:rsidR="001A2238" w:rsidRPr="00413547" w:rsidRDefault="001A2238" w:rsidP="001A2238">
      <w:pPr>
        <w:ind w:left="540" w:right="119" w:firstLine="0"/>
        <w:jc w:val="both"/>
        <w:rPr>
          <w:rFonts w:ascii="Courier New" w:hAnsi="Courier New" w:cs="Courier New"/>
          <w:color w:val="000000"/>
          <w:sz w:val="22"/>
          <w:szCs w:val="22"/>
        </w:rPr>
      </w:pPr>
    </w:p>
    <w:p w14:paraId="7151D24C" w14:textId="77777777" w:rsidR="001A2238" w:rsidRPr="00413547" w:rsidRDefault="001A2238" w:rsidP="001A2238">
      <w:pPr>
        <w:ind w:right="119"/>
        <w:jc w:val="center"/>
        <w:rPr>
          <w:rFonts w:ascii="Courier New" w:hAnsi="Courier New" w:cs="Courier New"/>
          <w:b/>
          <w:color w:val="000000"/>
          <w:sz w:val="22"/>
          <w:szCs w:val="22"/>
        </w:rPr>
      </w:pPr>
      <w:r w:rsidRPr="00413547">
        <w:rPr>
          <w:rFonts w:ascii="Courier New" w:hAnsi="Courier New" w:cs="Courier New"/>
          <w:b/>
          <w:color w:val="000000"/>
          <w:sz w:val="22"/>
          <w:szCs w:val="22"/>
        </w:rPr>
        <w:t>2. Организация проведения инвентаризации</w:t>
      </w:r>
    </w:p>
    <w:p w14:paraId="6AFDA857" w14:textId="77777777" w:rsidR="001A2238" w:rsidRPr="00413547" w:rsidRDefault="001A2238" w:rsidP="001A2238">
      <w:pPr>
        <w:ind w:right="119"/>
        <w:jc w:val="both"/>
        <w:rPr>
          <w:rFonts w:ascii="Courier New" w:hAnsi="Courier New" w:cs="Courier New"/>
          <w:color w:val="000000"/>
          <w:sz w:val="22"/>
          <w:szCs w:val="22"/>
        </w:rPr>
      </w:pPr>
      <w:r w:rsidRPr="00413547">
        <w:rPr>
          <w:rFonts w:ascii="Courier New" w:hAnsi="Courier New" w:cs="Courier New"/>
          <w:color w:val="000000"/>
          <w:sz w:val="22"/>
          <w:szCs w:val="22"/>
        </w:rPr>
        <w:t>2.1. Инвентаризационная комиссия.</w:t>
      </w:r>
    </w:p>
    <w:p w14:paraId="202FFFD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целях проведения инвентаризации ректором университета создается комиссия, в полномочия которой входит проведение инвентаризации соответствующих объектов (далее - комиссия).</w:t>
      </w:r>
    </w:p>
    <w:p w14:paraId="6C7622F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В целях одновременного проведения инвентаризации большого объема (по номенклатуре и (или) количеству) объектов инвентаризации и при значительном объеме работ по определению фактического наличия объектов инвентаризации по решению ректора университета (уполномоченного им лица) создаются рабочие комиссии. </w:t>
      </w:r>
    </w:p>
    <w:p w14:paraId="0B28F584" w14:textId="73C1A87F" w:rsidR="001A2238" w:rsidRPr="00413547" w:rsidRDefault="001A2238" w:rsidP="00DB3D32">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Распределение обязанностей между комиссиями и порядок их взаимодействия установлены данным Порядком проведения инвентаризации активов и обязательств</w:t>
      </w:r>
      <w:r w:rsidR="00DB3D32">
        <w:rPr>
          <w:rFonts w:ascii="Courier New" w:hAnsi="Courier New" w:cs="Courier New"/>
          <w:color w:val="000000"/>
          <w:sz w:val="22"/>
          <w:szCs w:val="22"/>
        </w:rPr>
        <w:t xml:space="preserve"> и Порядком </w:t>
      </w:r>
      <w:r w:rsidR="00DB3D32" w:rsidRPr="00DB3D32">
        <w:rPr>
          <w:rFonts w:ascii="Courier New" w:hAnsi="Courier New" w:cs="Courier New"/>
          <w:color w:val="000000"/>
          <w:sz w:val="22"/>
          <w:szCs w:val="22"/>
        </w:rPr>
        <w:t>работы инвентаризационной комиссии</w:t>
      </w:r>
      <w:r w:rsidR="00DB3D32">
        <w:rPr>
          <w:rFonts w:ascii="Courier New" w:hAnsi="Courier New" w:cs="Courier New"/>
          <w:color w:val="000000"/>
          <w:sz w:val="22"/>
          <w:szCs w:val="22"/>
        </w:rPr>
        <w:t xml:space="preserve"> </w:t>
      </w:r>
      <w:r w:rsidR="00DB3D32" w:rsidRPr="00DB3D32">
        <w:rPr>
          <w:rFonts w:ascii="Courier New" w:hAnsi="Courier New" w:cs="Courier New"/>
          <w:color w:val="000000"/>
          <w:sz w:val="22"/>
          <w:szCs w:val="22"/>
        </w:rPr>
        <w:t>ФГБОУ ВО ЮУГМУ Минздрава России</w:t>
      </w:r>
      <w:r w:rsidR="00DB3D32">
        <w:rPr>
          <w:rFonts w:ascii="Courier New" w:hAnsi="Courier New" w:cs="Courier New"/>
          <w:color w:val="000000"/>
          <w:sz w:val="22"/>
          <w:szCs w:val="22"/>
        </w:rPr>
        <w:t>.</w:t>
      </w:r>
    </w:p>
    <w:p w14:paraId="3D5F860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Каждая созданная комиссия должна состоять не менее чем из трех человек и включать: председателя комиссии, осуществляющего общее руководство деятельностью комиссии и обеспечивающего коллегиальность работы комиссии, в том числе при обсуждении спорных вопросов; лицо, замещающее председателя комиссии в случае его временного (в течение проведения инвентаризации) отсутствия по уважительной причине (болезнь, отпуск, служебная командировка) (далее - заместитель председателя комиссии); иных членов комиссии один из которых назначается председателем комиссии. </w:t>
      </w:r>
    </w:p>
    <w:p w14:paraId="14A5491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2.1.1. Инвентаризационная комиссия выполняет следующие функции:</w:t>
      </w:r>
    </w:p>
    <w:p w14:paraId="23F1673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проверка фактического наличия имущества, как собственного, так и не принадлежащего учреждению, но числящегося в бухгалтерском учете;</w:t>
      </w:r>
    </w:p>
    <w:p w14:paraId="7F12B3B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lastRenderedPageBreak/>
        <w:t>•</w:t>
      </w:r>
      <w:r w:rsidRPr="00413547">
        <w:rPr>
          <w:rFonts w:ascii="Courier New" w:hAnsi="Courier New" w:cs="Courier New"/>
          <w:color w:val="000000"/>
          <w:sz w:val="22"/>
          <w:szCs w:val="22"/>
        </w:rPr>
        <w:tab/>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14:paraId="0B84D5B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определение состояния имущества и его назначения;</w:t>
      </w:r>
    </w:p>
    <w:p w14:paraId="020862F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выявление признаков обесценения активов;</w:t>
      </w:r>
    </w:p>
    <w:p w14:paraId="16C882A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сопоставление данных бухгалтерского учета с фактическим наличием имущества, с выписками из счетов, с данными актов сверок;</w:t>
      </w:r>
    </w:p>
    <w:p w14:paraId="2548347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проверка правильности расчета и обоснованности создания резервов, достоверности расходов будущих периодов;</w:t>
      </w:r>
    </w:p>
    <w:p w14:paraId="5E1222E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проверка документации на активы и обязательства;</w:t>
      </w:r>
    </w:p>
    <w:p w14:paraId="78D2F2E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выявление сомнительной дебиторской задолженности, а также безнадежной к взысканию, подготовка предложений о списании такой задолженности;</w:t>
      </w:r>
    </w:p>
    <w:p w14:paraId="4FBD7E1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выявление кредиторской задолженности, не востребованной кредиторами, подготовка предложений о списании такой задолженности;</w:t>
      </w:r>
    </w:p>
    <w:p w14:paraId="339AB05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составление инвентаризационных описей, в которых указываются все объекты инвентаризации, их количество, статус и целевая функция;</w:t>
      </w:r>
    </w:p>
    <w:p w14:paraId="506BC2B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составление ведомости по расхождениям, если они обнаружены, а также выявление причин таких отклонений;</w:t>
      </w:r>
    </w:p>
    <w:p w14:paraId="511A8AE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оформление протоколов заседания инвентаризационной комиссии;</w:t>
      </w:r>
    </w:p>
    <w:p w14:paraId="02507DC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color w:val="000000"/>
          <w:sz w:val="22"/>
          <w:szCs w:val="22"/>
        </w:rPr>
        <w:tab/>
        <w:t>подготовка предложений по изменению учета и устранению обстоятельств, которые повлекли неточности и ошибки.</w:t>
      </w:r>
    </w:p>
    <w:p w14:paraId="64F58F9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2.1.2. Порядок работы инвентаризационной комиссии.</w:t>
      </w:r>
    </w:p>
    <w:p w14:paraId="3B93317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наступлении случаев, когда необходимо провести инвентаризацию согласно данного Порядка проведения инвентаризации, принятого в университете секретарь:</w:t>
      </w:r>
    </w:p>
    <w:p w14:paraId="18DE3C6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осуществляет проведение подготовительной работы к заседанию комиссии,</w:t>
      </w:r>
    </w:p>
    <w:p w14:paraId="20C0643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уведомляет членов комиссии о факте хозяйственной жизни, </w:t>
      </w:r>
    </w:p>
    <w:p w14:paraId="0FD20E5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совместно с комиссией определяет условия в которых проводится инвентаризация. </w:t>
      </w:r>
    </w:p>
    <w:p w14:paraId="087CF07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Если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(форс мажор, пандемия, чрезвычайная ситуация и др.) секретарь доводит до ректора университета информацию о целесообразности применения альтернативных методов инвентаризации, либо метода расчетов.</w:t>
      </w:r>
    </w:p>
    <w:p w14:paraId="3C216B9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Возможность проведения инвентаризации альтернативными методами, либо методом расчетов с обоснованием причины оформляется приказом (решением) ректора университета на дату, предшествующую дате принятия решения о проведении инвентаризации.</w:t>
      </w:r>
    </w:p>
    <w:p w14:paraId="6929EE8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После проведения подготовительной работы секретарь:</w:t>
      </w:r>
    </w:p>
    <w:p w14:paraId="08AF928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осуществляет предварительное формирование Решения о проведении инвентаризации (ф.0510439),</w:t>
      </w:r>
    </w:p>
    <w:p w14:paraId="5293DE7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подписывает Решение о проведении инвентаризации (ф.0510439) в качестве ответственного исполнителя,</w:t>
      </w:r>
    </w:p>
    <w:p w14:paraId="0DCB3EC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ознакомляет членов комиссии с </w:t>
      </w:r>
      <w:proofErr w:type="spellStart"/>
      <w:r w:rsidRPr="00413547">
        <w:rPr>
          <w:rFonts w:ascii="Courier New" w:hAnsi="Courier New" w:cs="Courier New"/>
          <w:color w:val="000000"/>
          <w:sz w:val="22"/>
          <w:szCs w:val="22"/>
        </w:rPr>
        <w:t>предзаполненным</w:t>
      </w:r>
      <w:proofErr w:type="spellEnd"/>
      <w:r w:rsidRPr="00413547">
        <w:rPr>
          <w:rFonts w:ascii="Courier New" w:hAnsi="Courier New" w:cs="Courier New"/>
          <w:color w:val="000000"/>
          <w:sz w:val="22"/>
          <w:szCs w:val="22"/>
        </w:rPr>
        <w:t xml:space="preserve"> Решением о проведении инвентаризации (ф.0510439),</w:t>
      </w:r>
    </w:p>
    <w:p w14:paraId="4933F1D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Секретарь заполняет Лист согласования к Решению (ф. 0510439), направляет Решение (ф. 0510439) с листом согласования для согласования должностным лицам, указанным в Листе согласования (при необходимости).</w:t>
      </w:r>
    </w:p>
    <w:p w14:paraId="68D1C2F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Должностные лица, согласующие Решение (ф. 0510439), согласовывают Решение (ф. 0510439) или отказывают в согласовании с указанием причины отказа, после чего Решение (ф. 0510439) направляется секретарю на доработку.</w:t>
      </w:r>
    </w:p>
    <w:p w14:paraId="52321D6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Если Решение (ф. 0510439) согласовано должностными лицами, то Решение (ф. 0510439) направляется ректору университета (уполномоченному им лицу) для утверждения.</w:t>
      </w:r>
    </w:p>
    <w:p w14:paraId="679DF84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lastRenderedPageBreak/>
        <w:t xml:space="preserve">В случае если Решение (ф. 0510439) не утверждено ректором университета, то Решение (ф. 0510439) переходит в статус «Отказан», после чего оно аннулируется и переходит в статус «Аннулирован» и хранится в архиве документов. </w:t>
      </w:r>
    </w:p>
    <w:p w14:paraId="324B17D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необходимости секретарь может создать новый формуляр Решения (ф. 0510439) на основании отказанной версии.</w:t>
      </w:r>
    </w:p>
    <w:p w14:paraId="05DF18C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случае утверждения ректором университета Решения (ф. 0510439) секретарь формирует Лист ознакомления к Решению (ф. 0510439).</w:t>
      </w:r>
    </w:p>
    <w:p w14:paraId="5AC5890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Лист ознакомления, в составе утвержденного ректором университета решения о проведении инвентаризации, доводится секретарем до: </w:t>
      </w:r>
    </w:p>
    <w:p w14:paraId="6727382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членов инвентаризационной комиссии; </w:t>
      </w:r>
    </w:p>
    <w:p w14:paraId="66A2CD4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главного бухгалтера; </w:t>
      </w:r>
    </w:p>
    <w:p w14:paraId="0EA9AF6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ответственных лиц, указанных в решении о проведении инвентаризации.</w:t>
      </w:r>
    </w:p>
    <w:p w14:paraId="1EB9D18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Должностные лица, указанные в Листе ознакомления к Решению (ф. 0510439), осуществляют ознакомление с Решением (ф. 0510439) и подписывают Лист ознакомления.</w:t>
      </w:r>
    </w:p>
    <w:p w14:paraId="59A76E0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До начала проведения инвентаризации допускается внесение изменений в Решение о проведении инвентаризации (ф. 0510439) или его аннулирование, для этого секретарь формирует </w:t>
      </w:r>
      <w:proofErr w:type="spellStart"/>
      <w:r w:rsidRPr="00413547">
        <w:rPr>
          <w:rFonts w:ascii="Courier New" w:hAnsi="Courier New" w:cs="Courier New"/>
          <w:color w:val="000000"/>
          <w:sz w:val="22"/>
          <w:szCs w:val="22"/>
        </w:rPr>
        <w:t>предзаполненный</w:t>
      </w:r>
      <w:proofErr w:type="spellEnd"/>
      <w:r w:rsidRPr="00413547">
        <w:rPr>
          <w:rFonts w:ascii="Courier New" w:hAnsi="Courier New" w:cs="Courier New"/>
          <w:color w:val="000000"/>
          <w:sz w:val="22"/>
          <w:szCs w:val="22"/>
        </w:rPr>
        <w:t xml:space="preserve"> документ Изменение Решения о проведении инвентаризации (ф. 0510447). </w:t>
      </w:r>
    </w:p>
    <w:p w14:paraId="0735ABF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На основании Решения о проведении инвентаризации (ф. 0510439) работником отдела учета нефинансовых активов формируется и передается секретарю комиссии до начала проведения инвентаризации инвентаризационная опись, содержащая </w:t>
      </w:r>
      <w:proofErr w:type="spellStart"/>
      <w:r w:rsidRPr="00413547">
        <w:rPr>
          <w:rFonts w:ascii="Courier New" w:hAnsi="Courier New" w:cs="Courier New"/>
          <w:color w:val="000000"/>
          <w:sz w:val="22"/>
          <w:szCs w:val="22"/>
        </w:rPr>
        <w:t>пообъектный</w:t>
      </w:r>
      <w:proofErr w:type="spellEnd"/>
      <w:r w:rsidRPr="00413547">
        <w:rPr>
          <w:rFonts w:ascii="Courier New" w:hAnsi="Courier New" w:cs="Courier New"/>
          <w:color w:val="000000"/>
          <w:sz w:val="22"/>
          <w:szCs w:val="22"/>
        </w:rPr>
        <w:t xml:space="preserve"> (номенклатурный) перечень объектов инвентаризации, данные о которых отражены в регистрах бухгалтерского учета на начало проведения инвентаризации.</w:t>
      </w:r>
    </w:p>
    <w:p w14:paraId="3111C70B" w14:textId="676A0792" w:rsidR="001A2238"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Сформированные инвентаризационные описи, содержащие номенклатурный перечень, представляются комиссии работником отдела учета нефинансовых активов в день начала проведения инвентаризации либо по завершению рабочего дня, предшествующего дню начала проведения инвентаризации.</w:t>
      </w:r>
    </w:p>
    <w:p w14:paraId="69B15A8E" w14:textId="77777777" w:rsidR="00DB3D32" w:rsidRPr="00413547" w:rsidRDefault="00DB3D32" w:rsidP="001A2238">
      <w:pPr>
        <w:ind w:right="120"/>
        <w:jc w:val="both"/>
        <w:rPr>
          <w:rFonts w:ascii="Courier New" w:hAnsi="Courier New" w:cs="Courier New"/>
          <w:color w:val="000000"/>
          <w:sz w:val="22"/>
          <w:szCs w:val="22"/>
        </w:rPr>
      </w:pPr>
    </w:p>
    <w:p w14:paraId="120DB4F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Порядок проведения заседания комиссии. </w:t>
      </w:r>
    </w:p>
    <w:p w14:paraId="32E3EB2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наступлении даты начала проведения инвентаризации согласно Решения о проведении инвентаризации (ф. 0510439), Изменения Решения о проведении инвентаризации (ф.0510447) проводится заседание комиссии, при этом секретарь проверяет кворум присутствия для целей начала инвентаризации.</w:t>
      </w:r>
    </w:p>
    <w:p w14:paraId="6CC204D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Кворум присутствия - заседание комиссии считается правомочным, если в нем приняли участие не менее двух третей от общего числа членов комиссии, имеющих право голоса.</w:t>
      </w:r>
    </w:p>
    <w:p w14:paraId="6A3FE69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Члены комиссии при невозможности участия в заседании комиссии извещают об этом секретаря комиссии до начала заседания комиссии.</w:t>
      </w:r>
    </w:p>
    <w:p w14:paraId="307D59A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отсутствии кворума на заседании комиссии ее Председателем назначается новая дата заседания в пределах срока проведения инвентаризации.</w:t>
      </w:r>
    </w:p>
    <w:p w14:paraId="53E5947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принятии решения комиссии в случае равенства голосов, определяющим голосом является голос председателя комиссии, при отсутствии председателя комиссии - его заместителя.</w:t>
      </w:r>
    </w:p>
    <w:p w14:paraId="297C8A0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случае достижения кворума присутствия проводится инвентаризация.</w:t>
      </w:r>
    </w:p>
    <w:p w14:paraId="29C89D6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2.1.3. Комиссия оценивает наличие:</w:t>
      </w:r>
    </w:p>
    <w:p w14:paraId="104BC80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а) обстоятельств, указывающих на необходимость принятия решения о списании имущества – при инвентаризации нефинансовых активов. В частности, оценивает физический или 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w:t>
      </w:r>
      <w:r w:rsidRPr="00413547">
        <w:rPr>
          <w:rFonts w:ascii="Courier New" w:hAnsi="Courier New" w:cs="Courier New"/>
          <w:color w:val="000000"/>
          <w:sz w:val="22"/>
          <w:szCs w:val="22"/>
        </w:rPr>
        <w:lastRenderedPageBreak/>
        <w:t>необходимости принятия решения о списании имущества. Одновременно комиссия 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4646345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б) оснований для возмещения недостачи или ущерба;</w:t>
      </w:r>
    </w:p>
    <w:p w14:paraId="0E5318D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в отношении активов – фактов несоответствия актива критериям его признания в бухгалтерском учете;</w:t>
      </w:r>
    </w:p>
    <w:p w14:paraId="24EBE5A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08D584A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 обязательств, не востребованных в течение срока исковой давности кредитором;</w:t>
      </w:r>
    </w:p>
    <w:p w14:paraId="024E6D0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е) оснований для признания в учете выявленных излишков, для выбытия недостающих объектов с учета 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w:t>
      </w:r>
    </w:p>
    <w:p w14:paraId="15B9A38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ж) оснований для обесценения, изменения стоимости объектов.</w:t>
      </w:r>
    </w:p>
    <w:p w14:paraId="0DC225F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2.1.4. Порядок рассмотрения материалов, представленных в ходе инвентаризации, подведения итогов инвентаризации, в том числе с учетом квалификации отклонений при инвентаризации проводиться по завершению фактической сверки. В случае возникновения спорных вопросов комиссия правомочна привлекать на добровольных началах квалифицированных экспертов из числа работников университета.</w:t>
      </w:r>
    </w:p>
    <w:p w14:paraId="6C36611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Не допускается включение в состав комиссии лиц, на которых возложена материальная ответственность за объекты, инвентаризируемые комиссией.</w:t>
      </w:r>
    </w:p>
    <w:p w14:paraId="6D635344" w14:textId="77777777" w:rsidR="00330C13"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Включение лица, осуществляющего ведение бухгалтерского учета, в состав комиссии, уполномоченной на проведение инвентаризации денежных средств, иных ценностей, находящихся на счетах и во вкладах или на хранении в кредитной организации, а также электронных денежных средств, иных финансовых активов и (или) обязательств,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w:t>
      </w:r>
    </w:p>
    <w:p w14:paraId="7D38C28B" w14:textId="4899B597" w:rsidR="001A2238" w:rsidRPr="00413547" w:rsidRDefault="00330C13" w:rsidP="00330C13">
      <w:pPr>
        <w:ind w:right="120" w:firstLine="0"/>
        <w:jc w:val="both"/>
        <w:rPr>
          <w:rFonts w:ascii="Courier New" w:hAnsi="Courier New" w:cs="Courier New"/>
          <w:color w:val="000000"/>
          <w:sz w:val="22"/>
          <w:szCs w:val="22"/>
        </w:rPr>
      </w:pPr>
      <w:r>
        <w:rPr>
          <w:rFonts w:ascii="Courier New" w:hAnsi="Courier New" w:cs="Courier New"/>
          <w:color w:val="000000"/>
          <w:sz w:val="22"/>
          <w:szCs w:val="22"/>
        </w:rPr>
        <w:t>выплат по оплате труда,</w:t>
      </w:r>
      <w:r w:rsidR="001A2238" w:rsidRPr="00413547">
        <w:rPr>
          <w:rFonts w:ascii="Courier New" w:hAnsi="Courier New" w:cs="Courier New"/>
          <w:color w:val="000000"/>
          <w:sz w:val="22"/>
          <w:szCs w:val="22"/>
        </w:rPr>
        <w:t xml:space="preserve">                                                                                                                                                                                                                                                                                                                                                                                                                                                                                                                                                                                                                                                                                                                                                                                                                                                                                                                                                                                                                                                                                                                                                                                                                                                                                                                                                                                                                                                                                                                                                                                                                                                                                                                                                                                                                                                                                                                                                                                                                                                                                                                                                                                                                                                                                                                                                                                                                                                                                                                                                                                                                                                                                                                                                                                                                                                                                                                                                                                                                                                                                                                                                                                                                                                                                                                                                                                                                                                                                                                                                                                                                                                                                                                                                                                                                                                                                                                                                                                                                                                                                                                                                                                                                                                                                                                                                                                                                                                                                                                                                                                                                                                                                                                                                                                                                                                                                                                                                                                                                                                                                                                                                                                                                                                                                                                                                                                                                                                                                                                                                                                                                                                                                                                                                                                  иных выплат, а также обязательных платежей в бюджеты бюджетной системы Российской Федерации, является обязательным.</w:t>
      </w:r>
    </w:p>
    <w:p w14:paraId="058C381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период проведения инвентаризации не допускается изменение состава комиссии, в том числе в связи с отсутствием члена комиссии по уважительной или не зависящей от него причине, возникшей после начала проведения инвентаризации (болезнь, отпуск, служебная командировка, смерть, иные объективные причины, предусмотренные порядком проведения инвентаризации).</w:t>
      </w:r>
    </w:p>
    <w:p w14:paraId="6F4FE1D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 (в случае отсутствия председателя комиссии - на заместителя председателя комиссии).</w:t>
      </w:r>
    </w:p>
    <w:p w14:paraId="6697734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2.2. Объектами инвентаризации, в отношении которых комиссия уполномочена проводить инвентаризацию являются:</w:t>
      </w:r>
    </w:p>
    <w:p w14:paraId="5B2F69C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w:t>
      </w:r>
    </w:p>
    <w:p w14:paraId="44F8D29A" w14:textId="77777777" w:rsidR="001A2238" w:rsidRPr="00413547" w:rsidRDefault="001A2238" w:rsidP="001A2238">
      <w:pPr>
        <w:ind w:right="120"/>
        <w:jc w:val="both"/>
        <w:rPr>
          <w:rFonts w:ascii="Courier New" w:hAnsi="Courier New" w:cs="Courier New"/>
          <w:i/>
          <w:color w:val="000000"/>
          <w:sz w:val="22"/>
          <w:szCs w:val="22"/>
          <w:u w:val="single"/>
        </w:rPr>
      </w:pPr>
      <w:r w:rsidRPr="00413547">
        <w:rPr>
          <w:rFonts w:ascii="Courier New" w:hAnsi="Courier New" w:cs="Courier New"/>
          <w:i/>
          <w:color w:val="000000"/>
          <w:sz w:val="22"/>
          <w:szCs w:val="22"/>
          <w:u w:val="single"/>
        </w:rPr>
        <w:t>на балансовых счетах:</w:t>
      </w:r>
    </w:p>
    <w:p w14:paraId="18B42E59" w14:textId="77777777" w:rsidR="001A2238" w:rsidRPr="00413547" w:rsidRDefault="001A2238" w:rsidP="00F42733">
      <w:pPr>
        <w:ind w:right="120" w:firstLine="0"/>
        <w:rPr>
          <w:rFonts w:ascii="Courier New" w:hAnsi="Courier New" w:cs="Courier New"/>
          <w:color w:val="000000"/>
          <w:sz w:val="22"/>
          <w:szCs w:val="22"/>
        </w:rPr>
      </w:pPr>
      <w:r w:rsidRPr="00413547">
        <w:rPr>
          <w:rFonts w:ascii="Courier New" w:hAnsi="Courier New" w:cs="Courier New"/>
          <w:color w:val="000000"/>
          <w:sz w:val="22"/>
          <w:szCs w:val="22"/>
        </w:rPr>
        <w:t xml:space="preserve">– денежные средства – счет Х.201.00;  </w:t>
      </w:r>
      <w:r w:rsidRPr="00413547">
        <w:rPr>
          <w:rFonts w:ascii="Courier New" w:hAnsi="Courier New" w:cs="Courier New"/>
          <w:sz w:val="22"/>
          <w:szCs w:val="22"/>
        </w:rPr>
        <w:br/>
      </w:r>
      <w:r w:rsidRPr="00413547">
        <w:rPr>
          <w:rFonts w:ascii="Courier New" w:hAnsi="Courier New" w:cs="Courier New"/>
          <w:color w:val="000000"/>
          <w:sz w:val="22"/>
          <w:szCs w:val="22"/>
        </w:rPr>
        <w:t>– расчеты по доходам – счет Х.205.00;</w:t>
      </w:r>
      <w:r w:rsidRPr="00413547">
        <w:rPr>
          <w:rFonts w:ascii="Courier New" w:hAnsi="Courier New" w:cs="Courier New"/>
          <w:sz w:val="22"/>
          <w:szCs w:val="22"/>
        </w:rPr>
        <w:br/>
      </w:r>
      <w:r w:rsidRPr="00413547">
        <w:rPr>
          <w:rFonts w:ascii="Courier New" w:hAnsi="Courier New" w:cs="Courier New"/>
          <w:color w:val="000000"/>
          <w:sz w:val="22"/>
          <w:szCs w:val="22"/>
        </w:rPr>
        <w:t>– расчеты по выданным авансам – счет Х.206.00;</w:t>
      </w:r>
      <w:r w:rsidRPr="00413547">
        <w:rPr>
          <w:rFonts w:ascii="Courier New" w:hAnsi="Courier New" w:cs="Courier New"/>
          <w:sz w:val="22"/>
          <w:szCs w:val="22"/>
        </w:rPr>
        <w:br/>
      </w:r>
      <w:r w:rsidRPr="00413547">
        <w:rPr>
          <w:rFonts w:ascii="Courier New" w:hAnsi="Courier New" w:cs="Courier New"/>
          <w:color w:val="000000"/>
          <w:sz w:val="22"/>
          <w:szCs w:val="22"/>
        </w:rPr>
        <w:lastRenderedPageBreak/>
        <w:t>– расчеты с подотчетными лицами – счет Х.208.00;</w:t>
      </w:r>
      <w:r w:rsidRPr="00413547">
        <w:rPr>
          <w:rFonts w:ascii="Courier New" w:hAnsi="Courier New" w:cs="Courier New"/>
          <w:sz w:val="22"/>
          <w:szCs w:val="22"/>
        </w:rPr>
        <w:br/>
      </w:r>
      <w:r w:rsidRPr="00413547">
        <w:rPr>
          <w:rFonts w:ascii="Courier New" w:hAnsi="Courier New" w:cs="Courier New"/>
          <w:color w:val="000000"/>
          <w:sz w:val="22"/>
          <w:szCs w:val="22"/>
        </w:rPr>
        <w:t>– расчеты по ущербу имуществу и иным доходам – счет Х.209.00</w:t>
      </w:r>
    </w:p>
    <w:p w14:paraId="5362BBFC" w14:textId="13A17CD2" w:rsidR="001A2238" w:rsidRPr="00413547" w:rsidRDefault="001A2238" w:rsidP="00F42733">
      <w:pPr>
        <w:ind w:right="120" w:firstLine="0"/>
        <w:rPr>
          <w:rFonts w:ascii="Courier New" w:hAnsi="Courier New" w:cs="Courier New"/>
          <w:color w:val="000000"/>
          <w:sz w:val="22"/>
          <w:szCs w:val="22"/>
        </w:rPr>
      </w:pPr>
      <w:r w:rsidRPr="00413547">
        <w:rPr>
          <w:rFonts w:ascii="Courier New" w:hAnsi="Courier New" w:cs="Courier New"/>
          <w:color w:val="000000"/>
          <w:sz w:val="22"/>
          <w:szCs w:val="22"/>
        </w:rPr>
        <w:t>- расчеты с финансовым органом по наличным денежным средствам счет Х.210.03</w:t>
      </w:r>
    </w:p>
    <w:p w14:paraId="0DD2A078" w14:textId="77777777" w:rsidR="001A2238" w:rsidRPr="00413547" w:rsidRDefault="001A2238" w:rsidP="00F42733">
      <w:pPr>
        <w:ind w:right="120" w:firstLine="0"/>
        <w:rPr>
          <w:rFonts w:ascii="Courier New" w:hAnsi="Courier New" w:cs="Courier New"/>
          <w:color w:val="000000"/>
          <w:sz w:val="22"/>
          <w:szCs w:val="22"/>
        </w:rPr>
      </w:pPr>
      <w:r w:rsidRPr="00413547">
        <w:rPr>
          <w:rFonts w:ascii="Courier New" w:hAnsi="Courier New" w:cs="Courier New"/>
          <w:color w:val="000000"/>
          <w:sz w:val="22"/>
          <w:szCs w:val="22"/>
        </w:rPr>
        <w:t>- расчеты с прочими дебиторами- счет Х. 210.05</w:t>
      </w:r>
      <w:r w:rsidRPr="00413547">
        <w:rPr>
          <w:rFonts w:ascii="Courier New" w:hAnsi="Courier New" w:cs="Courier New"/>
          <w:sz w:val="22"/>
          <w:szCs w:val="22"/>
        </w:rPr>
        <w:br/>
      </w:r>
      <w:r w:rsidRPr="00413547">
        <w:rPr>
          <w:rFonts w:ascii="Courier New" w:hAnsi="Courier New" w:cs="Courier New"/>
          <w:color w:val="000000"/>
          <w:sz w:val="22"/>
          <w:szCs w:val="22"/>
        </w:rPr>
        <w:t>– расчеты по принятым обязательствам – счет Х.302.00;</w:t>
      </w:r>
      <w:r w:rsidRPr="00413547">
        <w:rPr>
          <w:rFonts w:ascii="Courier New" w:hAnsi="Courier New" w:cs="Courier New"/>
          <w:sz w:val="22"/>
          <w:szCs w:val="22"/>
        </w:rPr>
        <w:br/>
      </w:r>
      <w:r w:rsidRPr="00413547">
        <w:rPr>
          <w:rFonts w:ascii="Courier New" w:hAnsi="Courier New" w:cs="Courier New"/>
          <w:color w:val="000000"/>
          <w:sz w:val="22"/>
          <w:szCs w:val="22"/>
        </w:rPr>
        <w:t>– расчеты по платежам в бюджеты – счет Х.303.00;</w:t>
      </w:r>
      <w:r w:rsidRPr="00413547">
        <w:rPr>
          <w:rFonts w:ascii="Courier New" w:hAnsi="Courier New" w:cs="Courier New"/>
          <w:sz w:val="22"/>
          <w:szCs w:val="22"/>
        </w:rPr>
        <w:br/>
      </w:r>
      <w:r w:rsidRPr="00413547">
        <w:rPr>
          <w:rFonts w:ascii="Courier New" w:hAnsi="Courier New" w:cs="Courier New"/>
          <w:color w:val="000000"/>
          <w:sz w:val="22"/>
          <w:szCs w:val="22"/>
        </w:rPr>
        <w:t>– прочие расчеты с кредиторами – счет Х.304.00;</w:t>
      </w:r>
    </w:p>
    <w:p w14:paraId="6462E0FA" w14:textId="77777777" w:rsidR="001A2238" w:rsidRPr="00413547" w:rsidRDefault="001A2238" w:rsidP="00F42733">
      <w:pPr>
        <w:ind w:right="120" w:firstLine="0"/>
        <w:rPr>
          <w:rFonts w:ascii="Courier New" w:hAnsi="Courier New" w:cs="Courier New"/>
          <w:i/>
          <w:color w:val="000000"/>
          <w:sz w:val="22"/>
          <w:szCs w:val="22"/>
        </w:rPr>
      </w:pPr>
      <w:r w:rsidRPr="00413547">
        <w:rPr>
          <w:rFonts w:ascii="Courier New" w:hAnsi="Courier New" w:cs="Courier New"/>
          <w:color w:val="000000"/>
          <w:sz w:val="22"/>
          <w:szCs w:val="22"/>
        </w:rPr>
        <w:t>– доходы будущих периодов – счет Х.401.40;</w:t>
      </w:r>
      <w:r w:rsidRPr="00413547">
        <w:rPr>
          <w:rFonts w:ascii="Courier New" w:hAnsi="Courier New" w:cs="Courier New"/>
          <w:sz w:val="22"/>
          <w:szCs w:val="22"/>
        </w:rPr>
        <w:br/>
      </w:r>
      <w:r w:rsidRPr="00413547">
        <w:rPr>
          <w:rFonts w:ascii="Courier New" w:hAnsi="Courier New" w:cs="Courier New"/>
          <w:color w:val="000000"/>
          <w:sz w:val="22"/>
          <w:szCs w:val="22"/>
        </w:rPr>
        <w:t>– расходы будущих периодов – счет Х.401.50;</w:t>
      </w:r>
      <w:r w:rsidRPr="00413547">
        <w:rPr>
          <w:rFonts w:ascii="Courier New" w:hAnsi="Courier New" w:cs="Courier New"/>
          <w:sz w:val="22"/>
          <w:szCs w:val="22"/>
        </w:rPr>
        <w:br/>
      </w:r>
      <w:r w:rsidRPr="00413547">
        <w:rPr>
          <w:rFonts w:ascii="Courier New" w:hAnsi="Courier New" w:cs="Courier New"/>
          <w:color w:val="000000"/>
          <w:sz w:val="22"/>
          <w:szCs w:val="22"/>
        </w:rPr>
        <w:t>– резервы предстоящих расходов – счет Х.401.60.</w:t>
      </w:r>
    </w:p>
    <w:p w14:paraId="405DB84D" w14:textId="77777777" w:rsidR="001A2238" w:rsidRPr="00413547" w:rsidRDefault="001A2238" w:rsidP="001A2238">
      <w:pPr>
        <w:ind w:right="120"/>
        <w:rPr>
          <w:rFonts w:ascii="Courier New" w:hAnsi="Courier New" w:cs="Courier New"/>
          <w:i/>
          <w:color w:val="000000"/>
          <w:sz w:val="22"/>
          <w:szCs w:val="22"/>
          <w:u w:val="single"/>
        </w:rPr>
      </w:pPr>
      <w:r w:rsidRPr="00413547">
        <w:rPr>
          <w:rFonts w:ascii="Courier New" w:hAnsi="Courier New" w:cs="Courier New"/>
          <w:i/>
          <w:color w:val="000000"/>
          <w:sz w:val="22"/>
          <w:szCs w:val="22"/>
          <w:u w:val="single"/>
        </w:rPr>
        <w:t>на забалансовых счетах:</w:t>
      </w:r>
    </w:p>
    <w:p w14:paraId="667447E0"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имущество, полученное в пользование- счет Х.01</w:t>
      </w:r>
    </w:p>
    <w:p w14:paraId="15F6376A"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материальные ценности на хранении – счет Х.02</w:t>
      </w:r>
    </w:p>
    <w:p w14:paraId="21B8AB96"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бланки строгой отчетности – счет Х.03</w:t>
      </w:r>
    </w:p>
    <w:p w14:paraId="449B574F"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сомнительная задолженность – счет Х.04</w:t>
      </w:r>
    </w:p>
    <w:p w14:paraId="167145EC"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задолженность учащихся и студентов за невозвращенные материальные ценности- счет Х.06</w:t>
      </w:r>
    </w:p>
    <w:p w14:paraId="12942882"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награды, призы, кубки и ценные подарки, сувениры – счет Х.07</w:t>
      </w:r>
    </w:p>
    <w:p w14:paraId="58E2B86D"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запасные части к транспортным средствам, выданные взамен изношенных- счет Х.09</w:t>
      </w:r>
    </w:p>
    <w:p w14:paraId="0CCA0617"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обеспечение исполнения обязательств – счет Х.10</w:t>
      </w:r>
    </w:p>
    <w:p w14:paraId="3D5867B0"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задолженность, невостребованная кредиторами – счет Х.20</w:t>
      </w:r>
    </w:p>
    <w:p w14:paraId="038EA1C9"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основные средства в эксплуатации – счет Х.21</w:t>
      </w:r>
    </w:p>
    <w:p w14:paraId="11E13D24"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материальные ценности, полученные по централизованному снабжению – счет Х.22</w:t>
      </w:r>
    </w:p>
    <w:p w14:paraId="08F34C7F"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периодические издания для пользования – счет Х.23</w:t>
      </w:r>
    </w:p>
    <w:p w14:paraId="78CA6360"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имущество, переданное в возмездное пользование (аренду)- счет Х.25</w:t>
      </w:r>
    </w:p>
    <w:p w14:paraId="07533F68" w14:textId="4BD82D9C"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имущество, переданное в безвозмездное пользование – счет Х.26</w:t>
      </w:r>
      <w:r w:rsidR="00330C13">
        <w:rPr>
          <w:rFonts w:ascii="Courier New" w:hAnsi="Courier New" w:cs="Courier New"/>
          <w:color w:val="000000"/>
          <w:sz w:val="22"/>
          <w:szCs w:val="22"/>
        </w:rPr>
        <w:t>,</w:t>
      </w:r>
    </w:p>
    <w:p w14:paraId="1FB4310E"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материальные ценности, выданные в личное пользование работникам (сотрудникам) – счет Х.27.</w:t>
      </w:r>
    </w:p>
    <w:p w14:paraId="5ECAA95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2.3. Университет проводит инвентаризацию согласно графику проведения инвентаризации (п.6 настоящего порядка): </w:t>
      </w:r>
    </w:p>
    <w:p w14:paraId="1FD07FB3" w14:textId="77777777" w:rsidR="001A2238" w:rsidRPr="00413547" w:rsidRDefault="001A2238" w:rsidP="001A2238">
      <w:pPr>
        <w:pStyle w:val="a3"/>
        <w:numPr>
          <w:ilvl w:val="2"/>
          <w:numId w:val="4"/>
        </w:numPr>
        <w:spacing w:after="0" w:line="240" w:lineRule="auto"/>
        <w:ind w:left="0" w:right="120" w:firstLine="709"/>
        <w:jc w:val="both"/>
        <w:rPr>
          <w:rFonts w:ascii="Courier New" w:hAnsi="Courier New" w:cs="Courier New"/>
          <w:color w:val="000000"/>
        </w:rPr>
      </w:pPr>
      <w:r w:rsidRPr="00413547">
        <w:rPr>
          <w:rFonts w:ascii="Courier New" w:hAnsi="Courier New" w:cs="Courier New"/>
          <w:color w:val="000000"/>
        </w:rPr>
        <w:t>Обязательная инвентаризация проводиться при:</w:t>
      </w:r>
    </w:p>
    <w:p w14:paraId="1CBFB5DE"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обнаружение факта утраты или порчи имущества, не связанного с влиянием чрезвычайных ситуаций;</w:t>
      </w:r>
    </w:p>
    <w:p w14:paraId="01B0D633"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возникновение стихийных бедствий или техногенных катастроф, которые стали или могут стать причиной материальных потерь;</w:t>
      </w:r>
    </w:p>
    <w:p w14:paraId="7816201E"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смена ответственного лица;</w:t>
      </w:r>
    </w:p>
    <w:p w14:paraId="03DB0495"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смена руководителя или выбытие более 50% членов коллектива, заключившего договор о коллективной материальной ответственности;</w:t>
      </w:r>
    </w:p>
    <w:p w14:paraId="044B7EE8"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продажа имущественных комплексов или передача их в аренду, доверительное управление, безвозмездное пользование;</w:t>
      </w:r>
    </w:p>
    <w:p w14:paraId="5F50354A"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реорганизация учреждения, за исключением реорганизации в форме преобразования;</w:t>
      </w:r>
    </w:p>
    <w:p w14:paraId="23193BC4"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ликвидация субъекта учета;</w:t>
      </w:r>
    </w:p>
    <w:p w14:paraId="1A16868D"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составление годовой бухгалтерской отчетности;</w:t>
      </w:r>
    </w:p>
    <w:p w14:paraId="6D349979" w14:textId="77777777" w:rsidR="001A2238" w:rsidRPr="00413547" w:rsidRDefault="001A2238" w:rsidP="001A2238">
      <w:pPr>
        <w:ind w:right="120"/>
        <w:contextualSpacing/>
        <w:jc w:val="both"/>
        <w:rPr>
          <w:rFonts w:ascii="Courier New" w:hAnsi="Courier New" w:cs="Courier New"/>
          <w:color w:val="000000"/>
          <w:sz w:val="22"/>
          <w:szCs w:val="22"/>
        </w:rPr>
      </w:pPr>
      <w:r w:rsidRPr="00413547">
        <w:rPr>
          <w:rFonts w:ascii="Courier New" w:hAnsi="Courier New" w:cs="Courier New"/>
          <w:color w:val="000000"/>
          <w:sz w:val="22"/>
          <w:szCs w:val="22"/>
        </w:rPr>
        <w:t>- в других случаях, предусмотренных иными нормативными и правовыми актами, регулирующие ведение бухгалтерского учета и составления бухгалтерской отчетности.</w:t>
      </w:r>
    </w:p>
    <w:p w14:paraId="15F0B763" w14:textId="77777777" w:rsidR="001A2238" w:rsidRPr="00413547" w:rsidRDefault="001A2238" w:rsidP="001A2238">
      <w:pPr>
        <w:pStyle w:val="a3"/>
        <w:numPr>
          <w:ilvl w:val="2"/>
          <w:numId w:val="4"/>
        </w:numPr>
        <w:spacing w:after="0" w:line="240" w:lineRule="auto"/>
        <w:ind w:left="0" w:right="120" w:firstLine="709"/>
        <w:jc w:val="both"/>
        <w:rPr>
          <w:rFonts w:ascii="Courier New" w:hAnsi="Courier New" w:cs="Courier New"/>
          <w:color w:val="000000"/>
        </w:rPr>
      </w:pPr>
      <w:r w:rsidRPr="00413547">
        <w:rPr>
          <w:rFonts w:ascii="Courier New" w:hAnsi="Courier New" w:cs="Courier New"/>
          <w:color w:val="000000"/>
        </w:rPr>
        <w:t>Добровольная инвентаризация по решению ректора (уполномоченного лица):</w:t>
      </w:r>
    </w:p>
    <w:p w14:paraId="4EB8115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sz w:val="22"/>
          <w:szCs w:val="22"/>
        </w:rPr>
        <w:t xml:space="preserve"> </w:t>
      </w:r>
      <w:r w:rsidRPr="00413547">
        <w:rPr>
          <w:rFonts w:ascii="Courier New" w:hAnsi="Courier New" w:cs="Courier New"/>
          <w:color w:val="000000"/>
          <w:sz w:val="22"/>
          <w:szCs w:val="22"/>
        </w:rPr>
        <w:t>денежных средств и денежных документов в кассе;</w:t>
      </w:r>
    </w:p>
    <w:p w14:paraId="067D9E7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наличие БСО по местам хранения;</w:t>
      </w:r>
    </w:p>
    <w:p w14:paraId="1C359BC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w:t>
      </w:r>
      <w:r w:rsidRPr="00413547">
        <w:rPr>
          <w:rFonts w:ascii="Courier New" w:hAnsi="Courier New" w:cs="Courier New"/>
          <w:sz w:val="22"/>
          <w:szCs w:val="22"/>
        </w:rPr>
        <w:t xml:space="preserve"> </w:t>
      </w:r>
      <w:r w:rsidRPr="00413547">
        <w:rPr>
          <w:rFonts w:ascii="Courier New" w:hAnsi="Courier New" w:cs="Courier New"/>
          <w:color w:val="000000"/>
          <w:sz w:val="22"/>
          <w:szCs w:val="22"/>
        </w:rPr>
        <w:t>лекарственных препаратов, подлежащих предметно-количественному учету, наркотические и психотропные препараты.</w:t>
      </w:r>
    </w:p>
    <w:p w14:paraId="4FA67CAF" w14:textId="77777777" w:rsidR="001A2238" w:rsidRPr="00413547" w:rsidRDefault="001A2238" w:rsidP="001A2238">
      <w:pPr>
        <w:pStyle w:val="a3"/>
        <w:numPr>
          <w:ilvl w:val="2"/>
          <w:numId w:val="4"/>
        </w:numPr>
        <w:spacing w:after="0" w:line="240" w:lineRule="auto"/>
        <w:ind w:left="0" w:right="120" w:firstLine="709"/>
        <w:jc w:val="both"/>
        <w:rPr>
          <w:rFonts w:ascii="Courier New" w:hAnsi="Courier New" w:cs="Courier New"/>
          <w:color w:val="000000"/>
        </w:rPr>
      </w:pPr>
      <w:r w:rsidRPr="00413547">
        <w:rPr>
          <w:rFonts w:ascii="Courier New" w:hAnsi="Courier New" w:cs="Courier New"/>
          <w:color w:val="000000"/>
        </w:rPr>
        <w:lastRenderedPageBreak/>
        <w:t xml:space="preserve">При выявлении различных нарушений, связанных с поступлением, перемещением, использованием имущества. </w:t>
      </w:r>
    </w:p>
    <w:p w14:paraId="410A196B" w14:textId="77777777" w:rsidR="001A2238" w:rsidRPr="00413547" w:rsidRDefault="001A2238" w:rsidP="001A2238">
      <w:pPr>
        <w:pStyle w:val="a3"/>
        <w:numPr>
          <w:ilvl w:val="1"/>
          <w:numId w:val="4"/>
        </w:numPr>
        <w:spacing w:after="0" w:line="240" w:lineRule="auto"/>
        <w:ind w:left="0" w:right="120" w:firstLine="709"/>
        <w:jc w:val="both"/>
        <w:rPr>
          <w:rFonts w:ascii="Courier New" w:hAnsi="Courier New" w:cs="Courier New"/>
          <w:color w:val="000000"/>
        </w:rPr>
      </w:pPr>
      <w:r w:rsidRPr="00413547">
        <w:rPr>
          <w:rFonts w:ascii="Courier New" w:hAnsi="Courier New" w:cs="Courier New"/>
          <w:color w:val="000000"/>
        </w:rPr>
        <w:t>В целях составления годовой бухгалтерской (финансовой) отчетности обязательной инвентаризации подлежат активы и обязательства, некорректное раскрытие информации о которых влияет на экономические решения Учредителя субъекта учета, иных пользователей бухгалтерской (финансовой) отчетности, принимаемые на основании данных бухгалтерского учета и (или) бухгалтерской (финансовой) отчетности.</w:t>
      </w:r>
    </w:p>
    <w:p w14:paraId="3B7E0187"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 xml:space="preserve">К таким объектам инвентаризации относятся: </w:t>
      </w:r>
    </w:p>
    <w:p w14:paraId="6C0D61D8"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 xml:space="preserve">- просроченная дебиторская (кредиторская) задолженность, </w:t>
      </w:r>
    </w:p>
    <w:p w14:paraId="586F9873"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 xml:space="preserve">- дебиторская (кредиторская) задолженность, капитальные вложения, готовая продукция, по которым в течение финансового года не отражались операции по их увеличению (уменьшению). </w:t>
      </w:r>
    </w:p>
    <w:p w14:paraId="4C384CB8"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 xml:space="preserve">Проведение инвентаризации таких объектов учета осуществляется перед составлением годовой бухгалтерской (финансовой) отчетности, но не ранее 1 октября отчетного года. </w:t>
      </w:r>
    </w:p>
    <w:p w14:paraId="26E3F9A0"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В случае возникновения на отчетную дату просроченной дебиторской (кредиторской) задолженности, информация о которой подлежит раскрытию в бухгалтерской (финансовой) отчетности, инвентаризация такой задолженности проводится на отчетную дату;</w:t>
      </w:r>
    </w:p>
    <w:p w14:paraId="12EC2D3E"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 объекты учета, стоимостная оценка которых определяет величину налоговых обязательств (определяет объект налогообложения): объекты недвижимого имущества, транспортные средства, земельные участки. Проведение инвентаризации по таким объектам осуществляется на отчетную дату;</w:t>
      </w:r>
    </w:p>
    <w:p w14:paraId="09906D42"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 библиотечные фонды. Проведение инвентаризации по таким объектам осуществляется не реже одного раза в пять лет;</w:t>
      </w:r>
    </w:p>
    <w:p w14:paraId="04BC2644"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 музейные коллекции и музейные предметы. Проведение инвентаризации по таким объектам осуществляется на отчетную дату на основании учетных документов музейных фондов (книг поступлений (описей, инвентарных книг) в соответствии с порядком проведения инвентаризации, установленным субъектом учета - музеем;</w:t>
      </w:r>
    </w:p>
    <w:p w14:paraId="4114B567" w14:textId="77777777" w:rsidR="001A2238" w:rsidRPr="002D3CAE" w:rsidRDefault="001A2238" w:rsidP="002D3CAE">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 иные объекты нефинансовых активов. Проведение инвентаризации по таким объектам осуществляется не реже одного раза в три года по графику, утвержденного приказом ректора</w:t>
      </w:r>
      <w:r w:rsidR="002D3CAE">
        <w:rPr>
          <w:rFonts w:ascii="Courier New" w:hAnsi="Courier New" w:cs="Courier New"/>
          <w:color w:val="000000"/>
        </w:rPr>
        <w:t xml:space="preserve">, </w:t>
      </w:r>
      <w:r w:rsidR="002D3CAE" w:rsidRPr="00F42733">
        <w:rPr>
          <w:rFonts w:ascii="Courier New" w:hAnsi="Courier New" w:cs="Courier New"/>
          <w:color w:val="000000"/>
        </w:rPr>
        <w:t xml:space="preserve">если в отчетном периоде проводилась обязательная инвентаризации </w:t>
      </w:r>
      <w:proofErr w:type="spellStart"/>
      <w:r w:rsidR="002D3CAE" w:rsidRPr="00F42733">
        <w:rPr>
          <w:rFonts w:ascii="Courier New" w:hAnsi="Courier New" w:cs="Courier New"/>
          <w:color w:val="000000"/>
        </w:rPr>
        <w:t>нфа</w:t>
      </w:r>
      <w:proofErr w:type="spellEnd"/>
      <w:r w:rsidR="002D3CAE" w:rsidRPr="00F42733">
        <w:rPr>
          <w:rFonts w:ascii="Courier New" w:hAnsi="Courier New" w:cs="Courier New"/>
          <w:color w:val="000000"/>
        </w:rPr>
        <w:t xml:space="preserve"> (смена мол, ущерб и </w:t>
      </w:r>
      <w:proofErr w:type="spellStart"/>
      <w:r w:rsidR="002D3CAE" w:rsidRPr="00F42733">
        <w:rPr>
          <w:rFonts w:ascii="Courier New" w:hAnsi="Courier New" w:cs="Courier New"/>
          <w:color w:val="000000"/>
        </w:rPr>
        <w:t>тп</w:t>
      </w:r>
      <w:proofErr w:type="spellEnd"/>
      <w:r w:rsidR="002D3CAE" w:rsidRPr="00F42733">
        <w:rPr>
          <w:rFonts w:ascii="Courier New" w:hAnsi="Courier New" w:cs="Courier New"/>
          <w:color w:val="000000"/>
        </w:rPr>
        <w:t>.), то такие объекты исключаются из инвентаризации текущего года;</w:t>
      </w:r>
    </w:p>
    <w:p w14:paraId="527FFAD2" w14:textId="77777777" w:rsidR="001A2238" w:rsidRDefault="001A2238" w:rsidP="001A2238">
      <w:pPr>
        <w:ind w:right="119"/>
        <w:jc w:val="both"/>
        <w:rPr>
          <w:rFonts w:ascii="Courier New" w:hAnsi="Courier New" w:cs="Courier New"/>
          <w:color w:val="000000"/>
          <w:sz w:val="22"/>
          <w:szCs w:val="22"/>
        </w:rPr>
      </w:pPr>
      <w:r w:rsidRPr="00413547">
        <w:rPr>
          <w:rFonts w:ascii="Courier New" w:hAnsi="Courier New" w:cs="Courier New"/>
          <w:color w:val="000000"/>
          <w:sz w:val="22"/>
          <w:szCs w:val="22"/>
        </w:rPr>
        <w:t>- иные объекты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p w14:paraId="12C6324B" w14:textId="77777777" w:rsidR="001A2238" w:rsidRPr="00413547" w:rsidRDefault="001A2238" w:rsidP="001A2238">
      <w:pPr>
        <w:ind w:right="119"/>
        <w:jc w:val="both"/>
        <w:rPr>
          <w:rFonts w:ascii="Courier New" w:hAnsi="Courier New" w:cs="Courier New"/>
          <w:color w:val="000000"/>
          <w:sz w:val="22"/>
          <w:szCs w:val="22"/>
        </w:rPr>
      </w:pPr>
    </w:p>
    <w:p w14:paraId="5FAE751E" w14:textId="77777777" w:rsidR="001A2238" w:rsidRPr="00413547" w:rsidRDefault="001A2238" w:rsidP="001A2238">
      <w:pPr>
        <w:pStyle w:val="a3"/>
        <w:numPr>
          <w:ilvl w:val="0"/>
          <w:numId w:val="4"/>
        </w:numPr>
        <w:spacing w:after="0" w:line="240" w:lineRule="auto"/>
        <w:ind w:right="119"/>
        <w:jc w:val="center"/>
        <w:rPr>
          <w:rFonts w:ascii="Courier New" w:hAnsi="Courier New" w:cs="Courier New"/>
          <w:b/>
          <w:bCs/>
          <w:color w:val="000000"/>
        </w:rPr>
      </w:pPr>
      <w:r w:rsidRPr="00413547">
        <w:rPr>
          <w:rFonts w:ascii="Courier New" w:hAnsi="Courier New" w:cs="Courier New"/>
          <w:b/>
          <w:bCs/>
          <w:color w:val="000000"/>
        </w:rPr>
        <w:t>Проведение инвентаризации</w:t>
      </w:r>
    </w:p>
    <w:p w14:paraId="42CFEE91"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3.1. Решение о проведении инвентаризации принимает ректор университета (уполномоченное лицо). Решение ректора оформляется Решением о проведении инвентаризации (ф.510439), Изменением Решения о проведении инвентаризации (ф.510447).</w:t>
      </w:r>
    </w:p>
    <w:p w14:paraId="3E00156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Решение о проведении инвентаризации должно содержать следующие сведения:</w:t>
      </w:r>
    </w:p>
    <w:p w14:paraId="244108E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наименование комиссии и ее состав;</w:t>
      </w:r>
    </w:p>
    <w:p w14:paraId="6DFE3CA8" w14:textId="77777777" w:rsidR="001A2238" w:rsidRPr="00413547" w:rsidRDefault="001A2238" w:rsidP="001A2238">
      <w:pPr>
        <w:ind w:right="120"/>
        <w:jc w:val="both"/>
        <w:rPr>
          <w:rFonts w:ascii="Courier New" w:hAnsi="Courier New" w:cs="Courier New"/>
          <w:i/>
          <w:iCs/>
          <w:color w:val="000000"/>
          <w:sz w:val="22"/>
          <w:szCs w:val="22"/>
        </w:rPr>
      </w:pPr>
      <w:r w:rsidRPr="00413547">
        <w:rPr>
          <w:rFonts w:ascii="Courier New" w:hAnsi="Courier New" w:cs="Courier New"/>
          <w:i/>
          <w:iCs/>
          <w:color w:val="000000"/>
          <w:sz w:val="22"/>
          <w:szCs w:val="22"/>
        </w:rPr>
        <w:lastRenderedPageBreak/>
        <w:t xml:space="preserve">- </w:t>
      </w:r>
      <w:r w:rsidRPr="00413547">
        <w:rPr>
          <w:rFonts w:ascii="Courier New" w:hAnsi="Courier New" w:cs="Courier New"/>
          <w:color w:val="000000"/>
          <w:sz w:val="22"/>
          <w:szCs w:val="22"/>
        </w:rPr>
        <w:t>дату, по состоянию на которую проводится инвентаризация, и сроки проведения инвентаризации (даты начала и окончания ее проведения);</w:t>
      </w:r>
    </w:p>
    <w:p w14:paraId="4D69FD9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перечень объектов инвентаризации.</w:t>
      </w:r>
    </w:p>
    <w:p w14:paraId="7631FD0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Решение о проведении инвентаризации может быть принято по различным группам объектов инвентаризации с участием одной или нескольких комиссий и указанием единого или различных сроков проведения инвентаризаций.</w:t>
      </w:r>
    </w:p>
    <w:p w14:paraId="76C5668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Дата, по состоянию на которую проводится инвентаризация, не должна предшествовать, если иное не установлено настоящими общими требованиями, дате принятия решения о проведении инвентаризации.</w:t>
      </w:r>
    </w:p>
    <w:p w14:paraId="0DFA8F6D" w14:textId="77777777" w:rsidR="001A2238" w:rsidRPr="00413547" w:rsidRDefault="001A2238" w:rsidP="001A2238">
      <w:pPr>
        <w:ind w:right="120"/>
        <w:jc w:val="both"/>
        <w:rPr>
          <w:rFonts w:ascii="Courier New" w:hAnsi="Courier New" w:cs="Courier New"/>
          <w:i/>
          <w:iCs/>
          <w:color w:val="000000"/>
          <w:sz w:val="22"/>
          <w:szCs w:val="22"/>
        </w:rPr>
      </w:pPr>
      <w:r w:rsidRPr="00413547">
        <w:rPr>
          <w:rFonts w:ascii="Courier New" w:hAnsi="Courier New" w:cs="Courier New"/>
          <w:color w:val="000000"/>
          <w:sz w:val="22"/>
          <w:szCs w:val="22"/>
        </w:rPr>
        <w:t>Дата начала проведения инвентаризации не должна предшествовать дате, на которую проводится инвентаризация</w:t>
      </w:r>
      <w:r w:rsidRPr="00413547">
        <w:rPr>
          <w:rFonts w:ascii="Courier New" w:hAnsi="Courier New" w:cs="Courier New"/>
          <w:i/>
          <w:iCs/>
          <w:color w:val="000000"/>
          <w:sz w:val="22"/>
          <w:szCs w:val="22"/>
        </w:rPr>
        <w:t>.</w:t>
      </w:r>
    </w:p>
    <w:p w14:paraId="605D085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До начала проверки фактического наличия активов (начала проведения инвентаризации) лицом, ответственным за использование объектов инвентаризации по их назначению, и (или) за сохранность имущества, в том числе с полной материальной ответственностью, и (или) за оформление фактов хозяйственной жизни, в результате которых признаются, прекращаются в бухгалтерском учете объекты инвентаризации, либо изменяется их стоимостная оценка (далее - ответственное лицо), представляются комиссии первичные учетные документы, подтверждающие операции с объектами инвентаризации (в частности, приходные и расходные документы, отчеты о движении активов, документы-основания на принятие обязательств), не представленные им для отражения в бухгалтерском учете.</w:t>
      </w:r>
    </w:p>
    <w:p w14:paraId="6C16A15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целях подтверждения передачи ответственным лицом к началу инвентаризации всех первичных учетных (сводных) документов, подтверждающих движение (поступление, выбытие, перемещение) объектов инвентаризации, ответственным лицом оформляется расписка, прилагаемая к инвентаризационной описи, сличительной ведомости, акту о результатах инвентаризации (далее - документы инвентаризации).</w:t>
      </w:r>
    </w:p>
    <w:p w14:paraId="3B3954D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Инвентаризационные описи, включая расписку формируются на бумажном носителем, председатель комиссии (при отсутствии председателя комиссии - его заместитель) визирует такие документы с указанием «до начала проведения инвентаризации на «_</w:t>
      </w:r>
      <w:proofErr w:type="gramStart"/>
      <w:r w:rsidRPr="00413547">
        <w:rPr>
          <w:rFonts w:ascii="Courier New" w:hAnsi="Courier New" w:cs="Courier New"/>
          <w:color w:val="000000"/>
          <w:sz w:val="22"/>
          <w:szCs w:val="22"/>
        </w:rPr>
        <w:t>_»_</w:t>
      </w:r>
      <w:proofErr w:type="gramEnd"/>
      <w:r w:rsidRPr="00413547">
        <w:rPr>
          <w:rFonts w:ascii="Courier New" w:hAnsi="Courier New" w:cs="Courier New"/>
          <w:color w:val="000000"/>
          <w:sz w:val="22"/>
          <w:szCs w:val="22"/>
        </w:rPr>
        <w:t xml:space="preserve">______20__г.». </w:t>
      </w:r>
    </w:p>
    <w:p w14:paraId="2179614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проведении инвентаризации фактическое наличие объектов инвентаризации должно выявляться путем установления их действительного существования, обоснованности их наличия, оценки их состояния, в том числе наличия (отсутствия) условий принятия (списания) объектов бухгалтерского учета в бухгалтерском учете.</w:t>
      </w:r>
      <w:r w:rsidRPr="00413547">
        <w:rPr>
          <w:rFonts w:ascii="Courier New" w:hAnsi="Courier New" w:cs="Courier New"/>
          <w:sz w:val="22"/>
          <w:szCs w:val="22"/>
        </w:rPr>
        <w:t xml:space="preserve"> </w:t>
      </w:r>
    </w:p>
    <w:p w14:paraId="4896979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Выявление фактического наличия таких объектов инвентаризации производится при обязательном присутствии ответственных лиц.</w:t>
      </w:r>
    </w:p>
    <w:p w14:paraId="54428D2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Не допускается определять фактическое наличие активов со слов ответственных лиц или по данным регистров бухгалтерского учета.</w:t>
      </w:r>
    </w:p>
    <w:p w14:paraId="182D7FA3" w14:textId="77777777" w:rsidR="001A2238" w:rsidRPr="00413547" w:rsidRDefault="001A2238" w:rsidP="001A2238">
      <w:pPr>
        <w:pStyle w:val="a3"/>
        <w:numPr>
          <w:ilvl w:val="1"/>
          <w:numId w:val="5"/>
        </w:numPr>
        <w:spacing w:after="0" w:line="240" w:lineRule="auto"/>
        <w:ind w:left="0" w:right="120" w:firstLine="709"/>
        <w:jc w:val="both"/>
        <w:rPr>
          <w:rFonts w:ascii="Courier New" w:hAnsi="Courier New" w:cs="Courier New"/>
          <w:color w:val="000000"/>
        </w:rPr>
      </w:pPr>
      <w:r w:rsidRPr="00413547">
        <w:rPr>
          <w:rFonts w:ascii="Courier New" w:hAnsi="Courier New" w:cs="Courier New"/>
          <w:color w:val="000000"/>
        </w:rPr>
        <w:t>Поступление, расходование товарно-материальных ценностей в ходе проведения инвентаризации.</w:t>
      </w:r>
    </w:p>
    <w:p w14:paraId="248656B9"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В случае если инвентаризация материальных объектов проводится в течение нескольких дней, то доступ в места, где находятся объекты инвентаризации (в частности, помещения складов, кладовых секций, иных соответствующих структурных подразделений), в отсутствие комиссии должен быть ограничен (в том числе помещения опечатаны, установлена сигнализация или видеонаблюдение).</w:t>
      </w:r>
    </w:p>
    <w:p w14:paraId="50B9CE20"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иному документу после инвентаризации. Эти товарно-материальные ценности заносятся в отдельную опись под наименованием «Товарно-</w:t>
      </w:r>
      <w:r w:rsidRPr="00413547">
        <w:rPr>
          <w:rFonts w:ascii="Courier New" w:hAnsi="Courier New" w:cs="Courier New"/>
          <w:color w:val="000000"/>
        </w:rPr>
        <w:lastRenderedPageBreak/>
        <w:t>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14:paraId="03257014"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При длительном проведении инвентаризации в исключительных случаях и только с письменного разрешения ректора и главного бухгалтера университета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 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14:paraId="4E49698F" w14:textId="77777777" w:rsidR="001A2238" w:rsidRPr="00413547" w:rsidRDefault="001A2238" w:rsidP="00330C13">
      <w:pPr>
        <w:pStyle w:val="a3"/>
        <w:numPr>
          <w:ilvl w:val="1"/>
          <w:numId w:val="5"/>
        </w:numPr>
        <w:spacing w:after="0" w:line="240" w:lineRule="auto"/>
        <w:ind w:left="0" w:right="120" w:firstLine="709"/>
        <w:jc w:val="both"/>
        <w:rPr>
          <w:rFonts w:ascii="Courier New" w:hAnsi="Courier New" w:cs="Courier New"/>
          <w:color w:val="000000"/>
        </w:rPr>
      </w:pPr>
      <w:r w:rsidRPr="00413547">
        <w:rPr>
          <w:rFonts w:ascii="Courier New" w:hAnsi="Courier New" w:cs="Courier New"/>
          <w:color w:val="000000"/>
        </w:rPr>
        <w:t>Перед инвентаризацией комиссия проверяет:</w:t>
      </w:r>
    </w:p>
    <w:p w14:paraId="716378E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есть ли инвентарные карточки, книги и описи на основные средства, как они заполнены;</w:t>
      </w:r>
    </w:p>
    <w:p w14:paraId="1023151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состояние техпаспортов и других технических документов;</w:t>
      </w:r>
    </w:p>
    <w:p w14:paraId="2CED942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документы о государственной регистрации объектов;</w:t>
      </w:r>
    </w:p>
    <w:p w14:paraId="3158C8B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документы на основные средства, которые приняли или сдали на хранение и в аренду.</w:t>
      </w:r>
    </w:p>
    <w:p w14:paraId="3618478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5C7CF157" w14:textId="77777777" w:rsidR="001A2238" w:rsidRPr="00413547" w:rsidRDefault="001A2238" w:rsidP="001A2238">
      <w:pPr>
        <w:pStyle w:val="a3"/>
        <w:numPr>
          <w:ilvl w:val="1"/>
          <w:numId w:val="5"/>
        </w:numPr>
        <w:spacing w:after="0" w:line="240" w:lineRule="auto"/>
        <w:ind w:left="0" w:right="120" w:firstLine="709"/>
        <w:jc w:val="both"/>
        <w:rPr>
          <w:rFonts w:ascii="Courier New" w:hAnsi="Courier New" w:cs="Courier New"/>
          <w:iCs/>
          <w:color w:val="000000"/>
        </w:rPr>
      </w:pPr>
      <w:r w:rsidRPr="00413547">
        <w:rPr>
          <w:rFonts w:ascii="Courier New" w:hAnsi="Courier New" w:cs="Courier New"/>
          <w:iCs/>
          <w:color w:val="000000"/>
        </w:rPr>
        <w:t>Данные об эксплуатации и физическом состоянии активов комиссия указывает в инвентаризационной описи (сличительная ведомость) по объектам нефинансовых. Графы 8 и 9 инвентаризационной описи по НФА комиссия заполняет следующим образом.</w:t>
      </w:r>
    </w:p>
    <w:p w14:paraId="404374A4" w14:textId="77777777" w:rsidR="001A2238" w:rsidRPr="00413547" w:rsidRDefault="001A2238" w:rsidP="001A2238">
      <w:pPr>
        <w:ind w:right="120"/>
        <w:jc w:val="both"/>
        <w:rPr>
          <w:rFonts w:ascii="Courier New" w:hAnsi="Courier New" w:cs="Courier New"/>
          <w:iCs/>
          <w:color w:val="000000"/>
          <w:sz w:val="22"/>
          <w:szCs w:val="22"/>
        </w:rPr>
      </w:pPr>
      <w:r w:rsidRPr="00413547">
        <w:rPr>
          <w:rFonts w:ascii="Courier New" w:hAnsi="Courier New" w:cs="Courier New"/>
          <w:iCs/>
          <w:color w:val="000000"/>
          <w:sz w:val="22"/>
          <w:szCs w:val="22"/>
        </w:rPr>
        <w:t>В графе 8 «Статус объекта учета» указываются коды статусов:</w:t>
      </w:r>
    </w:p>
    <w:p w14:paraId="76DE8FD7" w14:textId="77777777" w:rsidR="001A2238" w:rsidRPr="00413547" w:rsidRDefault="001A2238" w:rsidP="001A2238">
      <w:pPr>
        <w:jc w:val="both"/>
        <w:rPr>
          <w:rFonts w:ascii="Courier New" w:hAnsi="Courier New" w:cs="Courier New"/>
          <w:iCs/>
          <w:color w:val="000000"/>
          <w:sz w:val="22"/>
          <w:szCs w:val="22"/>
          <w:shd w:val="clear" w:color="auto" w:fill="FFFFFF"/>
        </w:rPr>
      </w:pPr>
      <w:r w:rsidRPr="00413547">
        <w:rPr>
          <w:rFonts w:ascii="Courier New" w:hAnsi="Courier New" w:cs="Courier New"/>
          <w:i/>
          <w:color w:val="000000"/>
          <w:sz w:val="22"/>
          <w:szCs w:val="22"/>
          <w:u w:val="single"/>
          <w:shd w:val="clear" w:color="auto" w:fill="FFFFFF"/>
        </w:rPr>
        <w:t>Для объектов основных средств в графе 8 указывается</w:t>
      </w:r>
      <w:r w:rsidRPr="00413547">
        <w:rPr>
          <w:rFonts w:ascii="Courier New" w:hAnsi="Courier New" w:cs="Courier New"/>
          <w:iCs/>
          <w:color w:val="000000"/>
          <w:sz w:val="22"/>
          <w:szCs w:val="22"/>
          <w:shd w:val="clear" w:color="auto" w:fill="FFFFFF"/>
        </w:rPr>
        <w:t>:</w:t>
      </w:r>
    </w:p>
    <w:p w14:paraId="53412A42"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в эксплуатации,</w:t>
      </w:r>
    </w:p>
    <w:p w14:paraId="05FF0943"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требуется ремонт,</w:t>
      </w:r>
    </w:p>
    <w:p w14:paraId="2412F64E"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находится на консервации,</w:t>
      </w:r>
    </w:p>
    <w:p w14:paraId="067FD333"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не соответствует требованиям эксплуатации,</w:t>
      </w:r>
    </w:p>
    <w:p w14:paraId="70D5FC3A"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не введен в эксплуатацию.</w:t>
      </w:r>
    </w:p>
    <w:p w14:paraId="5C3A3FD2" w14:textId="77777777" w:rsidR="001A2238" w:rsidRPr="00413547" w:rsidRDefault="001A2238" w:rsidP="001A2238">
      <w:pPr>
        <w:jc w:val="both"/>
        <w:rPr>
          <w:rFonts w:ascii="Courier New" w:hAnsi="Courier New" w:cs="Courier New"/>
          <w:i/>
          <w:color w:val="000000"/>
          <w:sz w:val="22"/>
          <w:szCs w:val="22"/>
          <w:u w:val="single"/>
          <w:shd w:val="clear" w:color="auto" w:fill="FFFFFF"/>
        </w:rPr>
      </w:pPr>
      <w:r w:rsidRPr="00413547">
        <w:rPr>
          <w:rFonts w:ascii="Courier New" w:hAnsi="Courier New" w:cs="Courier New"/>
          <w:i/>
          <w:color w:val="000000"/>
          <w:sz w:val="22"/>
          <w:szCs w:val="22"/>
          <w:u w:val="single"/>
          <w:shd w:val="clear" w:color="auto" w:fill="FFFFFF"/>
        </w:rPr>
        <w:t>Для материальных запасов в графе 8 указывается:</w:t>
      </w:r>
    </w:p>
    <w:p w14:paraId="41AF33C8" w14:textId="77777777" w:rsidR="001A2238" w:rsidRPr="00413547" w:rsidRDefault="001A2238" w:rsidP="001A2238">
      <w:pPr>
        <w:pStyle w:val="a3"/>
        <w:numPr>
          <w:ilvl w:val="0"/>
          <w:numId w:val="2"/>
        </w:numPr>
        <w:spacing w:after="0"/>
        <w:ind w:left="0" w:firstLine="709"/>
        <w:jc w:val="both"/>
        <w:rPr>
          <w:rFonts w:ascii="Courier New" w:hAnsi="Courier New" w:cs="Courier New"/>
          <w:iCs/>
          <w:color w:val="000000"/>
          <w:shd w:val="clear" w:color="auto" w:fill="FFFFFF"/>
        </w:rPr>
      </w:pPr>
      <w:r w:rsidRPr="00413547">
        <w:rPr>
          <w:rFonts w:ascii="Courier New" w:hAnsi="Courier New" w:cs="Courier New"/>
          <w:iCs/>
          <w:color w:val="000000"/>
          <w:shd w:val="clear" w:color="auto" w:fill="FFFFFF"/>
        </w:rPr>
        <w:t>– в эксплуатации;</w:t>
      </w:r>
    </w:p>
    <w:p w14:paraId="796246FC"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в запасе (для использования).</w:t>
      </w:r>
    </w:p>
    <w:p w14:paraId="4A4A2EC0"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в запасе (на хранении),</w:t>
      </w:r>
    </w:p>
    <w:p w14:paraId="1AF069AC"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ненадлежащего качества,</w:t>
      </w:r>
    </w:p>
    <w:p w14:paraId="1412B0DF"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поврежден,</w:t>
      </w:r>
    </w:p>
    <w:p w14:paraId="2C181622"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истек срок хранения.</w:t>
      </w:r>
    </w:p>
    <w:p w14:paraId="3315D5E4" w14:textId="77777777" w:rsidR="001A2238" w:rsidRPr="00413547" w:rsidRDefault="001A2238" w:rsidP="001A2238">
      <w:pPr>
        <w:jc w:val="both"/>
        <w:rPr>
          <w:rFonts w:ascii="Courier New" w:hAnsi="Courier New" w:cs="Courier New"/>
          <w:iCs/>
          <w:color w:val="000000"/>
          <w:sz w:val="22"/>
          <w:szCs w:val="22"/>
          <w:shd w:val="clear" w:color="auto" w:fill="FFFFFF"/>
        </w:rPr>
      </w:pPr>
      <w:r w:rsidRPr="00413547">
        <w:rPr>
          <w:rFonts w:ascii="Courier New" w:hAnsi="Courier New" w:cs="Courier New"/>
          <w:i/>
          <w:color w:val="000000"/>
          <w:sz w:val="22"/>
          <w:szCs w:val="22"/>
          <w:u w:val="single"/>
          <w:shd w:val="clear" w:color="auto" w:fill="FFFFFF"/>
        </w:rPr>
        <w:t>Для объектов незавершенного строительства в графе 8 указывается</w:t>
      </w:r>
      <w:r w:rsidRPr="00413547">
        <w:rPr>
          <w:rFonts w:ascii="Courier New" w:hAnsi="Courier New" w:cs="Courier New"/>
          <w:iCs/>
          <w:color w:val="000000"/>
          <w:sz w:val="22"/>
          <w:szCs w:val="22"/>
          <w:shd w:val="clear" w:color="auto" w:fill="FFFFFF"/>
        </w:rPr>
        <w:t>:</w:t>
      </w:r>
    </w:p>
    <w:p w14:paraId="67BB66DD" w14:textId="77777777" w:rsidR="001A2238" w:rsidRPr="00413547"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строительство (приобретение) ведется,</w:t>
      </w:r>
    </w:p>
    <w:p w14:paraId="1B6620BA" w14:textId="27393D8B" w:rsidR="001A2238" w:rsidRPr="00413547" w:rsidRDefault="00020F40" w:rsidP="001A2238">
      <w:pPr>
        <w:numPr>
          <w:ilvl w:val="0"/>
          <w:numId w:val="2"/>
        </w:numPr>
        <w:ind w:left="0" w:firstLine="709"/>
        <w:jc w:val="both"/>
        <w:rPr>
          <w:rFonts w:ascii="Courier New" w:hAnsi="Courier New" w:cs="Courier New"/>
          <w:iCs/>
          <w:color w:val="000000"/>
          <w:sz w:val="22"/>
          <w:szCs w:val="22"/>
          <w:shd w:val="clear" w:color="auto" w:fill="FFFFFF"/>
        </w:rPr>
      </w:pPr>
      <w:r>
        <w:rPr>
          <w:rFonts w:ascii="Courier New" w:hAnsi="Courier New" w:cs="Courier New"/>
          <w:iCs/>
          <w:color w:val="000000"/>
          <w:sz w:val="22"/>
          <w:szCs w:val="22"/>
          <w:shd w:val="clear" w:color="auto" w:fill="FFFFFF"/>
        </w:rPr>
        <w:t>–</w:t>
      </w:r>
      <w:r w:rsidR="001A2238" w:rsidRPr="00413547">
        <w:rPr>
          <w:rFonts w:ascii="Courier New" w:hAnsi="Courier New" w:cs="Courier New"/>
          <w:iCs/>
          <w:color w:val="000000"/>
          <w:sz w:val="22"/>
          <w:szCs w:val="22"/>
          <w:shd w:val="clear" w:color="auto" w:fill="FFFFFF"/>
        </w:rPr>
        <w:t xml:space="preserve"> объект законсервирован,</w:t>
      </w:r>
    </w:p>
    <w:p w14:paraId="38023D63" w14:textId="0ECC6EFF" w:rsidR="001A2238" w:rsidRPr="00413547" w:rsidRDefault="00020F40" w:rsidP="001A2238">
      <w:pPr>
        <w:numPr>
          <w:ilvl w:val="0"/>
          <w:numId w:val="2"/>
        </w:numPr>
        <w:ind w:left="0" w:firstLine="709"/>
        <w:jc w:val="both"/>
        <w:rPr>
          <w:rFonts w:ascii="Courier New" w:hAnsi="Courier New" w:cs="Courier New"/>
          <w:iCs/>
          <w:color w:val="000000"/>
          <w:sz w:val="22"/>
          <w:szCs w:val="22"/>
          <w:shd w:val="clear" w:color="auto" w:fill="FFFFFF"/>
        </w:rPr>
      </w:pPr>
      <w:r>
        <w:rPr>
          <w:rFonts w:ascii="Courier New" w:hAnsi="Courier New" w:cs="Courier New"/>
          <w:iCs/>
          <w:color w:val="000000"/>
          <w:sz w:val="22"/>
          <w:szCs w:val="22"/>
          <w:shd w:val="clear" w:color="auto" w:fill="FFFFFF"/>
        </w:rPr>
        <w:t>–</w:t>
      </w:r>
      <w:r w:rsidR="001A2238" w:rsidRPr="00413547">
        <w:rPr>
          <w:rFonts w:ascii="Courier New" w:hAnsi="Courier New" w:cs="Courier New"/>
          <w:iCs/>
          <w:color w:val="000000"/>
          <w:sz w:val="22"/>
          <w:szCs w:val="22"/>
          <w:shd w:val="clear" w:color="auto" w:fill="FFFFFF"/>
        </w:rPr>
        <w:t xml:space="preserve"> строительство объекта приостановлено без консервации,</w:t>
      </w:r>
    </w:p>
    <w:p w14:paraId="48F9D32F" w14:textId="322532C9" w:rsidR="001A2238" w:rsidRDefault="001A2238" w:rsidP="001A2238">
      <w:pPr>
        <w:numPr>
          <w:ilvl w:val="0"/>
          <w:numId w:val="2"/>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 передается в собственность иному публично-правовому образованию.</w:t>
      </w:r>
    </w:p>
    <w:p w14:paraId="581A12AC" w14:textId="53CAE79B" w:rsidR="00020F40" w:rsidRPr="00413547" w:rsidRDefault="00020F40" w:rsidP="00020F40">
      <w:pPr>
        <w:ind w:left="709" w:firstLine="0"/>
        <w:jc w:val="both"/>
        <w:rPr>
          <w:rFonts w:ascii="Courier New" w:hAnsi="Courier New" w:cs="Courier New"/>
          <w:iCs/>
          <w:color w:val="000000"/>
          <w:sz w:val="22"/>
          <w:szCs w:val="22"/>
          <w:shd w:val="clear" w:color="auto" w:fill="FFFFFF"/>
        </w:rPr>
      </w:pPr>
      <w:r>
        <w:rPr>
          <w:rFonts w:ascii="Courier New" w:hAnsi="Courier New" w:cs="Courier New"/>
          <w:iCs/>
          <w:color w:val="000000"/>
          <w:sz w:val="22"/>
          <w:szCs w:val="22"/>
          <w:shd w:val="clear" w:color="auto" w:fill="FFFFFF"/>
        </w:rPr>
        <w:t>В графе 9 «Целевая функция»:</w:t>
      </w:r>
    </w:p>
    <w:p w14:paraId="33279235" w14:textId="77777777" w:rsidR="001A2238" w:rsidRPr="00413547" w:rsidRDefault="001A2238" w:rsidP="001A2238">
      <w:pPr>
        <w:jc w:val="both"/>
        <w:rPr>
          <w:rFonts w:ascii="Courier New" w:hAnsi="Courier New" w:cs="Courier New"/>
          <w:iCs/>
          <w:color w:val="000000"/>
          <w:sz w:val="22"/>
          <w:szCs w:val="22"/>
          <w:shd w:val="clear" w:color="auto" w:fill="FFFFFF"/>
        </w:rPr>
      </w:pPr>
      <w:r w:rsidRPr="00413547">
        <w:rPr>
          <w:rFonts w:ascii="Courier New" w:hAnsi="Courier New" w:cs="Courier New"/>
          <w:i/>
          <w:color w:val="000000"/>
          <w:sz w:val="22"/>
          <w:szCs w:val="22"/>
          <w:u w:val="single"/>
          <w:shd w:val="clear" w:color="auto" w:fill="FFFFFF"/>
        </w:rPr>
        <w:t>Для объектов основных средств в графе 9 указывается</w:t>
      </w:r>
      <w:r w:rsidRPr="00413547">
        <w:rPr>
          <w:rFonts w:ascii="Courier New" w:hAnsi="Courier New" w:cs="Courier New"/>
          <w:iCs/>
          <w:color w:val="000000"/>
          <w:sz w:val="22"/>
          <w:szCs w:val="22"/>
          <w:shd w:val="clear" w:color="auto" w:fill="FFFFFF"/>
        </w:rPr>
        <w:t>:</w:t>
      </w:r>
    </w:p>
    <w:p w14:paraId="1020D6D2"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введение в эксплуатацию,</w:t>
      </w:r>
    </w:p>
    <w:p w14:paraId="56DDE86A"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lastRenderedPageBreak/>
        <w:t>ремонт,</w:t>
      </w:r>
    </w:p>
    <w:p w14:paraId="1A2A1835"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консервация объекта,</w:t>
      </w:r>
    </w:p>
    <w:p w14:paraId="5BEF59BB"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дооснащение (дооборудование),</w:t>
      </w:r>
    </w:p>
    <w:p w14:paraId="085248C8"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списание,</w:t>
      </w:r>
    </w:p>
    <w:p w14:paraId="57BEDF12"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утилизация,</w:t>
      </w:r>
    </w:p>
    <w:p w14:paraId="50809B24"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использовать.</w:t>
      </w:r>
    </w:p>
    <w:p w14:paraId="70CC999A" w14:textId="77777777" w:rsidR="001A2238" w:rsidRPr="00413547" w:rsidRDefault="001A2238" w:rsidP="001A2238">
      <w:pPr>
        <w:ind w:left="830"/>
        <w:jc w:val="both"/>
        <w:rPr>
          <w:rFonts w:ascii="Courier New" w:hAnsi="Courier New" w:cs="Courier New"/>
          <w:iCs/>
          <w:color w:val="000000"/>
          <w:sz w:val="22"/>
          <w:szCs w:val="22"/>
          <w:shd w:val="clear" w:color="auto" w:fill="FFFFFF"/>
        </w:rPr>
      </w:pPr>
      <w:r w:rsidRPr="00413547">
        <w:rPr>
          <w:rFonts w:ascii="Courier New" w:hAnsi="Courier New" w:cs="Courier New"/>
          <w:i/>
          <w:color w:val="000000"/>
          <w:sz w:val="22"/>
          <w:szCs w:val="22"/>
          <w:u w:val="single"/>
          <w:shd w:val="clear" w:color="auto" w:fill="FFFFFF"/>
        </w:rPr>
        <w:t>Для материальных запасов в графе 9 указывается</w:t>
      </w:r>
      <w:r w:rsidRPr="00413547">
        <w:rPr>
          <w:rFonts w:ascii="Courier New" w:hAnsi="Courier New" w:cs="Courier New"/>
          <w:iCs/>
          <w:color w:val="000000"/>
          <w:sz w:val="22"/>
          <w:szCs w:val="22"/>
          <w:shd w:val="clear" w:color="auto" w:fill="FFFFFF"/>
        </w:rPr>
        <w:t>:</w:t>
      </w:r>
    </w:p>
    <w:p w14:paraId="742DADDE"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использовать,</w:t>
      </w:r>
    </w:p>
    <w:p w14:paraId="1774007B"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продолжить хранение,</w:t>
      </w:r>
    </w:p>
    <w:p w14:paraId="584338A3"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списание,</w:t>
      </w:r>
    </w:p>
    <w:p w14:paraId="25E0A9C5"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ремонт,</w:t>
      </w:r>
    </w:p>
    <w:p w14:paraId="36DDBB44" w14:textId="77777777" w:rsidR="001A2238" w:rsidRPr="00413547" w:rsidRDefault="001A2238" w:rsidP="001A2238">
      <w:pPr>
        <w:ind w:left="830"/>
        <w:jc w:val="both"/>
        <w:rPr>
          <w:rFonts w:ascii="Courier New" w:hAnsi="Courier New" w:cs="Courier New"/>
          <w:iCs/>
          <w:color w:val="000000"/>
          <w:sz w:val="22"/>
          <w:szCs w:val="22"/>
          <w:shd w:val="clear" w:color="auto" w:fill="FFFFFF"/>
        </w:rPr>
      </w:pPr>
      <w:r w:rsidRPr="00413547">
        <w:rPr>
          <w:rFonts w:ascii="Courier New" w:hAnsi="Courier New" w:cs="Courier New"/>
          <w:i/>
          <w:color w:val="000000"/>
          <w:sz w:val="22"/>
          <w:szCs w:val="22"/>
          <w:u w:val="single"/>
          <w:shd w:val="clear" w:color="auto" w:fill="FFFFFF"/>
        </w:rPr>
        <w:t>Для объектов незавершенного строительства в графе 9 указывается</w:t>
      </w:r>
      <w:r w:rsidRPr="00413547">
        <w:rPr>
          <w:rFonts w:ascii="Courier New" w:hAnsi="Courier New" w:cs="Courier New"/>
          <w:iCs/>
          <w:color w:val="000000"/>
          <w:sz w:val="22"/>
          <w:szCs w:val="22"/>
          <w:shd w:val="clear" w:color="auto" w:fill="FFFFFF"/>
        </w:rPr>
        <w:t>:</w:t>
      </w:r>
    </w:p>
    <w:p w14:paraId="7365EB3A"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консервация объекта незавершенного производства,</w:t>
      </w:r>
    </w:p>
    <w:p w14:paraId="27FE13DF" w14:textId="77777777" w:rsidR="001A2238" w:rsidRPr="00413547" w:rsidRDefault="001A2238" w:rsidP="001A2238">
      <w:pPr>
        <w:numPr>
          <w:ilvl w:val="0"/>
          <w:numId w:val="3"/>
        </w:numPr>
        <w:ind w:left="0" w:firstLine="709"/>
        <w:jc w:val="both"/>
        <w:rPr>
          <w:rFonts w:ascii="Courier New" w:hAnsi="Courier New" w:cs="Courier New"/>
          <w:iCs/>
          <w:sz w:val="22"/>
          <w:szCs w:val="22"/>
        </w:rPr>
      </w:pPr>
      <w:r w:rsidRPr="00413547">
        <w:rPr>
          <w:rFonts w:ascii="Courier New" w:hAnsi="Courier New" w:cs="Courier New"/>
          <w:iCs/>
          <w:sz w:val="22"/>
          <w:szCs w:val="22"/>
        </w:rPr>
        <w:t xml:space="preserve">передача объекта незавершенного строительства другому </w:t>
      </w:r>
      <w:r w:rsidRPr="00413547">
        <w:rPr>
          <w:rFonts w:ascii="Courier New" w:hAnsi="Courier New" w:cs="Courier New"/>
          <w:iCs/>
          <w:color w:val="000000"/>
          <w:sz w:val="22"/>
          <w:szCs w:val="22"/>
          <w:shd w:val="clear" w:color="auto" w:fill="FFFFFF"/>
        </w:rPr>
        <w:t>публично-правовому образованию,</w:t>
      </w:r>
    </w:p>
    <w:p w14:paraId="594D18F8" w14:textId="2A23FD47" w:rsidR="001A2238" w:rsidRDefault="001A2238" w:rsidP="001A2238">
      <w:pPr>
        <w:numPr>
          <w:ilvl w:val="0"/>
          <w:numId w:val="3"/>
        </w:numPr>
        <w:ind w:left="0" w:firstLine="709"/>
        <w:jc w:val="both"/>
        <w:rPr>
          <w:rFonts w:ascii="Courier New" w:hAnsi="Courier New" w:cs="Courier New"/>
          <w:iCs/>
          <w:color w:val="000000"/>
          <w:sz w:val="22"/>
          <w:szCs w:val="22"/>
          <w:shd w:val="clear" w:color="auto" w:fill="FFFFFF"/>
        </w:rPr>
      </w:pPr>
      <w:r w:rsidRPr="00413547">
        <w:rPr>
          <w:rFonts w:ascii="Courier New" w:hAnsi="Courier New" w:cs="Courier New"/>
          <w:iCs/>
          <w:color w:val="000000"/>
          <w:sz w:val="22"/>
          <w:szCs w:val="22"/>
          <w:shd w:val="clear" w:color="auto" w:fill="FFFFFF"/>
        </w:rPr>
        <w:t>приватизация объекта незавершенного строительства.</w:t>
      </w:r>
    </w:p>
    <w:p w14:paraId="41B849B6" w14:textId="06AA0A23" w:rsidR="00020F40" w:rsidRDefault="00A939B5" w:rsidP="00A939B5">
      <w:pPr>
        <w:ind w:firstLine="1418"/>
        <w:jc w:val="both"/>
        <w:rPr>
          <w:rFonts w:ascii="Courier New" w:hAnsi="Courier New" w:cs="Courier New"/>
          <w:i/>
          <w:color w:val="000000"/>
          <w:sz w:val="22"/>
          <w:szCs w:val="22"/>
          <w:u w:val="single"/>
          <w:shd w:val="clear" w:color="auto" w:fill="FFFFFF"/>
        </w:rPr>
      </w:pPr>
      <w:r>
        <w:rPr>
          <w:rFonts w:ascii="Courier New" w:hAnsi="Courier New" w:cs="Courier New"/>
          <w:i/>
          <w:color w:val="000000"/>
          <w:sz w:val="22"/>
          <w:szCs w:val="22"/>
          <w:u w:val="single"/>
          <w:shd w:val="clear" w:color="auto" w:fill="FFFFFF"/>
        </w:rPr>
        <w:t>Для</w:t>
      </w:r>
      <w:r w:rsidR="00020F40" w:rsidRPr="00A939B5">
        <w:rPr>
          <w:rFonts w:ascii="Courier New" w:hAnsi="Courier New" w:cs="Courier New"/>
          <w:i/>
          <w:color w:val="000000"/>
          <w:sz w:val="22"/>
          <w:szCs w:val="22"/>
          <w:u w:val="single"/>
          <w:shd w:val="clear" w:color="auto" w:fill="FFFFFF"/>
        </w:rPr>
        <w:t xml:space="preserve"> бланков строгой отчетности определяются статусы</w:t>
      </w:r>
      <w:r>
        <w:rPr>
          <w:rFonts w:ascii="Courier New" w:hAnsi="Courier New" w:cs="Courier New"/>
          <w:i/>
          <w:color w:val="000000"/>
          <w:sz w:val="22"/>
          <w:szCs w:val="22"/>
          <w:u w:val="single"/>
          <w:shd w:val="clear" w:color="auto" w:fill="FFFFFF"/>
        </w:rPr>
        <w:t>:</w:t>
      </w:r>
    </w:p>
    <w:p w14:paraId="44538787" w14:textId="3DDD4ED8" w:rsidR="00A939B5" w:rsidRDefault="00A939B5" w:rsidP="00A939B5">
      <w:pPr>
        <w:pStyle w:val="a3"/>
        <w:numPr>
          <w:ilvl w:val="0"/>
          <w:numId w:val="6"/>
        </w:numPr>
        <w:jc w:val="both"/>
        <w:rPr>
          <w:rFonts w:ascii="Courier New" w:hAnsi="Courier New" w:cs="Courier New"/>
          <w:iCs/>
          <w:color w:val="000000"/>
          <w:shd w:val="clear" w:color="auto" w:fill="FFFFFF"/>
        </w:rPr>
      </w:pPr>
      <w:r>
        <w:rPr>
          <w:rFonts w:ascii="Courier New" w:hAnsi="Courier New" w:cs="Courier New"/>
          <w:iCs/>
          <w:color w:val="000000"/>
          <w:shd w:val="clear" w:color="auto" w:fill="FFFFFF"/>
        </w:rPr>
        <w:t>Испорчено при оформлении</w:t>
      </w:r>
    </w:p>
    <w:p w14:paraId="6E268DDB" w14:textId="7B1E7684" w:rsidR="00A939B5" w:rsidRDefault="00A939B5" w:rsidP="00A939B5">
      <w:pPr>
        <w:pStyle w:val="a3"/>
        <w:numPr>
          <w:ilvl w:val="0"/>
          <w:numId w:val="6"/>
        </w:numPr>
        <w:jc w:val="both"/>
        <w:rPr>
          <w:rFonts w:ascii="Courier New" w:hAnsi="Courier New" w:cs="Courier New"/>
          <w:iCs/>
          <w:color w:val="000000"/>
          <w:shd w:val="clear" w:color="auto" w:fill="FFFFFF"/>
        </w:rPr>
      </w:pPr>
      <w:r>
        <w:rPr>
          <w:rFonts w:ascii="Courier New" w:hAnsi="Courier New" w:cs="Courier New"/>
          <w:iCs/>
          <w:color w:val="000000"/>
          <w:shd w:val="clear" w:color="auto" w:fill="FFFFFF"/>
        </w:rPr>
        <w:t>Признаны недействительными</w:t>
      </w:r>
    </w:p>
    <w:p w14:paraId="7DC3BC74" w14:textId="77777777" w:rsidR="001A2238" w:rsidRPr="00413547" w:rsidRDefault="001A2238" w:rsidP="001A2238">
      <w:pPr>
        <w:pStyle w:val="a3"/>
        <w:numPr>
          <w:ilvl w:val="1"/>
          <w:numId w:val="5"/>
        </w:numPr>
        <w:spacing w:after="0" w:line="240" w:lineRule="auto"/>
        <w:ind w:left="0" w:right="120" w:firstLine="709"/>
        <w:jc w:val="both"/>
        <w:rPr>
          <w:rFonts w:ascii="Courier New" w:hAnsi="Courier New" w:cs="Courier New"/>
          <w:color w:val="000000"/>
        </w:rPr>
      </w:pPr>
      <w:r w:rsidRPr="00413547">
        <w:rPr>
          <w:rFonts w:ascii="Courier New" w:hAnsi="Courier New" w:cs="Courier New"/>
          <w:color w:val="000000"/>
        </w:rPr>
        <w:t xml:space="preserve"> Способ проведения инвентаризации может быть сплошной, выборочный. Способ проведения инвентаризации определяется в зависимости от причины инвентаризации до начала инвентаризации на основании данного порядка. Способ проведения инвентаризации указывается по каждому объекту инвентаризации в отдельности в Решении о проведении инвентаризации (ф. 0510439), Изменении Решения о проведении инвентаризации (ф. 0510447) в таблице 1 в графе 11. </w:t>
      </w:r>
    </w:p>
    <w:p w14:paraId="5921B097" w14:textId="77777777" w:rsidR="001A2238" w:rsidRPr="00413547" w:rsidRDefault="001A2238" w:rsidP="001A2238">
      <w:pPr>
        <w:pStyle w:val="a3"/>
        <w:spacing w:after="0"/>
        <w:ind w:left="0" w:right="120" w:firstLine="709"/>
        <w:jc w:val="both"/>
        <w:rPr>
          <w:rFonts w:ascii="Courier New" w:hAnsi="Courier New" w:cs="Courier New"/>
          <w:color w:val="000000"/>
        </w:rPr>
      </w:pPr>
      <w:r w:rsidRPr="00413547">
        <w:rPr>
          <w:rFonts w:ascii="Courier New" w:hAnsi="Courier New" w:cs="Courier New"/>
          <w:color w:val="000000"/>
        </w:rPr>
        <w:t>Если в Решении о проведении инвентаризации (ф. 0510439), Изменении Решения о проведении инвентаризации (ф. 0510447) указано значение «выборочная инвентаризация», то в соответствующей графе Решения указывается информация для выборочной инвентаризации объектов.</w:t>
      </w:r>
    </w:p>
    <w:p w14:paraId="7C8073D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В целях выявления фактического наличия объектов инвентаризации предусматриваются следующие методы проведения инвентаризации:</w:t>
      </w:r>
    </w:p>
    <w:p w14:paraId="66E8B08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b/>
          <w:bCs/>
          <w:i/>
          <w:iCs/>
          <w:color w:val="000000"/>
          <w:sz w:val="22"/>
          <w:szCs w:val="22"/>
        </w:rPr>
        <w:t>- в отношении материальных ценностей</w:t>
      </w:r>
      <w:r w:rsidRPr="00413547">
        <w:rPr>
          <w:rFonts w:ascii="Courier New" w:hAnsi="Courier New" w:cs="Courier New"/>
          <w:color w:val="000000"/>
          <w:sz w:val="22"/>
          <w:szCs w:val="22"/>
        </w:rPr>
        <w:t>, отражаемых в составе активов, а также материальных ценностей, являющихся объектами инвентаризации, информация о которых подлежит отражению на забалансовых счетах, инвентаризация проводится, если иное не установлено настоящими общими требованиями, путем подсчета, взвешивания, обмера, осмотра (далее - методы осмотра).</w:t>
      </w:r>
    </w:p>
    <w:p w14:paraId="07CA334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Инвентаризацию запасов, иных материальных ценностей, хранящихся в исправной (неповрежденной) упаковке (таре, контейнере, боксе, иной упаковке), при наличии на упаковке письменной информации (трафарета, описи), содержащей данные, позволяющие произвести расчет наличия материальных ценностей без вскрытия упаковки, допускается осуществлять на основании указанной информации путем подсчета мест (массы нетто, брутто) в упаковке и пересчета упаковок, с обязательной проверкой на выборочной основе части упаковок посредством их вскрытия и обмера (пересчета, взвешивания, замера) хранящихся в них материальных запасов в натуре (номенклатурных позиций) (далее - выборочная проверка). Процент (доля) упаковок, подлежащих выборочной проверке устанавливается председателем комиссии (при отсутствии председателя комиссии - его заместителем), но не менее 10% от общего объема невскрытых упаковок.</w:t>
      </w:r>
      <w:r w:rsidRPr="00413547">
        <w:rPr>
          <w:rFonts w:ascii="Courier New" w:hAnsi="Courier New" w:cs="Courier New"/>
          <w:sz w:val="22"/>
          <w:szCs w:val="22"/>
        </w:rPr>
        <w:t xml:space="preserve"> </w:t>
      </w:r>
      <w:r w:rsidRPr="00413547">
        <w:rPr>
          <w:rFonts w:ascii="Courier New" w:hAnsi="Courier New" w:cs="Courier New"/>
          <w:color w:val="000000"/>
          <w:sz w:val="22"/>
          <w:szCs w:val="22"/>
        </w:rPr>
        <w:t>Остальной подсчет ведется на основании данных производителя.</w:t>
      </w:r>
      <w:r w:rsidRPr="00413547">
        <w:rPr>
          <w:rFonts w:ascii="Courier New" w:hAnsi="Courier New" w:cs="Courier New"/>
          <w:sz w:val="22"/>
          <w:szCs w:val="22"/>
        </w:rPr>
        <w:t xml:space="preserve"> </w:t>
      </w:r>
      <w:r w:rsidRPr="00413547">
        <w:rPr>
          <w:rFonts w:ascii="Courier New" w:hAnsi="Courier New" w:cs="Courier New"/>
          <w:color w:val="000000"/>
          <w:sz w:val="22"/>
          <w:szCs w:val="22"/>
        </w:rPr>
        <w:t>Выбранный метод подсчета по упаковке, доля выборки должна указываться в Решении о проведении инвентаризации (ф. 0510439), Изменении Решения о проведении инвентаризации (ф. 0510447) в таблице 1 в графе 11 по соответствующему объекту инвентаризации.</w:t>
      </w:r>
    </w:p>
    <w:p w14:paraId="731E99D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lastRenderedPageBreak/>
        <w:t>В целях определения веса (объема) навалочных (наливных) материальных ценностей допускается проведение инвентаризации на основании обмеров (замеров) и технических расчетов. Указанные обмеры (замеры) оформляются «Актом обмера, замера» п.5.11 приложения 4 к учетной политике Перечень первичных (сводных) учетных документов, применяемых для оформления хозяйственных операций, по которым нет унифицированных форм, подписываемыми членами комиссии и ответственным лицом. Расчеты и акты обмеров (замеров) обязательно прилагаются к документам, оформляющим результаты инвентаризации.</w:t>
      </w:r>
    </w:p>
    <w:p w14:paraId="77FFAB0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случае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порядком проведения инвентаризации предусматриваются альтернативные способы (методы), обеспечивающие реализацию цели инвентаризации, в том числе: видеофиксация; фотофиксация; фиксация (актирование) факта осуществления объектом имущества на дату проведения инвентаризации соответствующей функции (например, передачи и (или) приема сигнала (данных), осуществления управления процессом (указатели, маяки, светофоры), или в отношении активов - факта поступления экономических выгод (например, получения доходов от собственности в случае инвентаризации имущества, переданного в возмездное пользование иным лицам, получения доходов от оказания услуг с использованием полезного потенциала объекта инвентаризации) и (или) факта использования полезного потенциала объекта инвентаризации; 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(проведение сверки данных регистров бухгалтерского учета об объекте инвентаризации и данных государственных (муниципальных) реестров (информационных ресурсов), как посредством запросов, так и средствами технологической интеграции информационных систем (далее - методы подтверждения, выверки (интеграции).</w:t>
      </w:r>
    </w:p>
    <w:p w14:paraId="2651567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Во время проведения инвентаризации инвентаризационной комиссией проводиться тест на обесценение, выявляются факторы, существенно уменьшающие справедливую стоимость объекта учета, при принятии решения комиссия правомочна привлекать</w:t>
      </w:r>
      <w:r w:rsidRPr="00413547">
        <w:rPr>
          <w:rFonts w:ascii="Courier New" w:hAnsi="Courier New" w:cs="Courier New"/>
          <w:sz w:val="22"/>
          <w:szCs w:val="22"/>
        </w:rPr>
        <w:t xml:space="preserve"> э</w:t>
      </w:r>
      <w:r w:rsidRPr="00413547">
        <w:rPr>
          <w:rFonts w:ascii="Courier New" w:hAnsi="Courier New" w:cs="Courier New"/>
          <w:color w:val="000000"/>
          <w:sz w:val="22"/>
          <w:szCs w:val="22"/>
        </w:rPr>
        <w:t>кспертов.</w:t>
      </w:r>
    </w:p>
    <w:p w14:paraId="196E866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Факторы, указывающие на обесценение:</w:t>
      </w:r>
    </w:p>
    <w:p w14:paraId="40278E6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изменения в законодательстве, внешней и внутренней политике, технологиях, негативно влияющие на процесс получения от использования объекта экономической выгоды или полезного потенциала;</w:t>
      </w:r>
    </w:p>
    <w:p w14:paraId="488E4BC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физическое повреждение;</w:t>
      </w:r>
    </w:p>
    <w:p w14:paraId="15FEB72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моральный износ;</w:t>
      </w:r>
    </w:p>
    <w:p w14:paraId="67C588D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прекращение деятельности, в которой используется актив.</w:t>
      </w:r>
    </w:p>
    <w:p w14:paraId="202098D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Данные теста на обесценение отображаются в инвентаризационной описи.</w:t>
      </w:r>
    </w:p>
    <w:p w14:paraId="1D947B66" w14:textId="77777777" w:rsidR="001A2238" w:rsidRPr="00413547" w:rsidRDefault="001A2238" w:rsidP="001A2238">
      <w:pPr>
        <w:ind w:right="120"/>
        <w:jc w:val="both"/>
        <w:rPr>
          <w:rFonts w:ascii="Courier New" w:hAnsi="Courier New" w:cs="Courier New"/>
          <w:color w:val="000000"/>
          <w:sz w:val="22"/>
          <w:szCs w:val="22"/>
          <w:u w:val="single"/>
        </w:rPr>
      </w:pPr>
      <w:r w:rsidRPr="00413547">
        <w:rPr>
          <w:rFonts w:ascii="Courier New" w:hAnsi="Courier New" w:cs="Courier New"/>
          <w:color w:val="000000"/>
          <w:sz w:val="22"/>
          <w:szCs w:val="22"/>
          <w:u w:val="single"/>
        </w:rPr>
        <w:t>Основные средства</w:t>
      </w:r>
    </w:p>
    <w:p w14:paraId="644EC53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процессе инвентаризации основных средств, подлежащих государственной регистрации, необходимо произвести сверку данных, отраженных в регистрах бухгалтерского учета, и данных из государственных или муниципальных реестров.</w:t>
      </w:r>
    </w:p>
    <w:p w14:paraId="3CF145B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Если объект ОС неисправен, нуждается в ремонте или восстановлении, не эксплуатируется по другим причинам, комиссия обязана сделать соответствующую отметку в инвентаризационной описи.</w:t>
      </w:r>
    </w:p>
    <w:p w14:paraId="0F0C832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Инвентаризация камер видеонаблюдения проводится путем фиксации выполнения функций объекта – поступления сигналов и совершения видеозаписей.</w:t>
      </w:r>
    </w:p>
    <w:p w14:paraId="6E104ACE" w14:textId="77777777" w:rsidR="001A2238" w:rsidRPr="00413547" w:rsidRDefault="001A2238" w:rsidP="001A2238">
      <w:pPr>
        <w:ind w:right="120"/>
        <w:jc w:val="both"/>
        <w:rPr>
          <w:rFonts w:ascii="Courier New" w:hAnsi="Courier New" w:cs="Courier New"/>
          <w:color w:val="000000"/>
          <w:sz w:val="22"/>
          <w:szCs w:val="22"/>
          <w:u w:val="single"/>
        </w:rPr>
      </w:pPr>
      <w:r w:rsidRPr="00413547">
        <w:rPr>
          <w:rFonts w:ascii="Courier New" w:hAnsi="Courier New" w:cs="Courier New"/>
          <w:color w:val="000000"/>
          <w:sz w:val="22"/>
          <w:szCs w:val="22"/>
          <w:u w:val="single"/>
        </w:rPr>
        <w:t>Библиотечный фонд</w:t>
      </w:r>
    </w:p>
    <w:p w14:paraId="0212A04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Университет при проведении инвентаризаций руководствуется положениями приказа Министерства культуры от 08.10.2012 года № 1077. </w:t>
      </w:r>
      <w:r w:rsidRPr="00413547">
        <w:rPr>
          <w:rFonts w:ascii="Courier New" w:hAnsi="Courier New" w:cs="Courier New"/>
          <w:color w:val="000000"/>
          <w:sz w:val="22"/>
          <w:szCs w:val="22"/>
        </w:rPr>
        <w:lastRenderedPageBreak/>
        <w:t>Инвентаризация библиотечных фондов проводится при смене руководителя библиотеки. Фонды редких и ценных книг (наполняемость до 50 тыс. экземпляров) проверяются один раз в пять лет. Для остальных библиотечных фондов инвентаризация проводится также- раз в пять лет.</w:t>
      </w:r>
    </w:p>
    <w:p w14:paraId="1F9C46F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14:paraId="495B7D40" w14:textId="77777777" w:rsidR="001A2238" w:rsidRPr="00413547" w:rsidRDefault="001A2238" w:rsidP="001A2238">
      <w:pPr>
        <w:ind w:right="120"/>
        <w:jc w:val="both"/>
        <w:rPr>
          <w:rFonts w:ascii="Courier New" w:hAnsi="Courier New" w:cs="Courier New"/>
          <w:color w:val="000000"/>
          <w:sz w:val="22"/>
          <w:szCs w:val="22"/>
          <w:u w:val="single"/>
        </w:rPr>
      </w:pPr>
      <w:r w:rsidRPr="00413547">
        <w:rPr>
          <w:rFonts w:ascii="Courier New" w:hAnsi="Courier New" w:cs="Courier New"/>
          <w:color w:val="000000"/>
          <w:sz w:val="22"/>
          <w:szCs w:val="22"/>
          <w:u w:val="single"/>
        </w:rPr>
        <w:t>Драгоценные металлы и камни</w:t>
      </w:r>
    </w:p>
    <w:p w14:paraId="55E0D2F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Инвентаризация драгоценных металлов и камней проводиться ежегодно по состоянию на 1 января (приказ Минфина от 09.12.2016 № 231н). Внеплановые контрольные мероприятия назначаются при:</w:t>
      </w:r>
    </w:p>
    <w:p w14:paraId="2D0A625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смене ответственных лиц;</w:t>
      </w:r>
    </w:p>
    <w:p w14:paraId="026A785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выявлении фактов хищения, злоупотребления и порчи имущества;</w:t>
      </w:r>
    </w:p>
    <w:p w14:paraId="4996B2C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стихийных бедствиях и других чрезвычайных ситуациях;</w:t>
      </w:r>
    </w:p>
    <w:p w14:paraId="3555B06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реорганизации или ликвидации учреждения.</w:t>
      </w:r>
    </w:p>
    <w:p w14:paraId="335E033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опись включаются все имеющиеся в наличии драгметаллы и драгоценные камни, а также металлы и камни, находящиеся в составе любых материальных ценностей. Проверке подлежат не принадлежащие университету ценности, полученные для переработки, принятые на ответственное хранение или ранее не учтенные, обнаруженные в ходе инвентаризации.</w:t>
      </w:r>
    </w:p>
    <w:p w14:paraId="38AD2E1E" w14:textId="77777777" w:rsidR="001A2238" w:rsidRPr="00413547" w:rsidRDefault="001A2238" w:rsidP="001A2238">
      <w:pPr>
        <w:ind w:right="120"/>
        <w:jc w:val="both"/>
        <w:rPr>
          <w:rFonts w:ascii="Courier New" w:hAnsi="Courier New" w:cs="Courier New"/>
          <w:color w:val="000000"/>
          <w:sz w:val="22"/>
          <w:szCs w:val="22"/>
          <w:u w:val="single"/>
        </w:rPr>
      </w:pPr>
      <w:r w:rsidRPr="00413547">
        <w:rPr>
          <w:rFonts w:ascii="Courier New" w:hAnsi="Courier New" w:cs="Courier New"/>
          <w:color w:val="000000"/>
          <w:sz w:val="22"/>
          <w:szCs w:val="22"/>
          <w:u w:val="single"/>
        </w:rPr>
        <w:t>Материальные запасы</w:t>
      </w:r>
    </w:p>
    <w:p w14:paraId="66CEFB0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Основными способами проверки фактического наличия материальных запасов являются:</w:t>
      </w:r>
    </w:p>
    <w:p w14:paraId="2D813C5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наружный осмотр;</w:t>
      </w:r>
    </w:p>
    <w:p w14:paraId="51F4DF0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пересчет;</w:t>
      </w:r>
    </w:p>
    <w:p w14:paraId="3A1CC7F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взвешивание;</w:t>
      </w:r>
    </w:p>
    <w:p w14:paraId="7D301FF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обмер для определения массы или объема.</w:t>
      </w:r>
    </w:p>
    <w:p w14:paraId="3A46A99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Инвентаризация должна проводиться по каждому ответственному лицу и по каждому месту хранения. Контрольные мероприятия нужно осуществлять в отношении МЗ, находящихся в пути или на складах сторонних организаций, с которыми заключены договоры ответственного хранения.</w:t>
      </w:r>
    </w:p>
    <w:p w14:paraId="43E4A028" w14:textId="77777777" w:rsidR="001A2238" w:rsidRPr="00413547" w:rsidRDefault="001A2238" w:rsidP="001A2238">
      <w:pPr>
        <w:ind w:right="120"/>
        <w:jc w:val="both"/>
        <w:rPr>
          <w:rFonts w:ascii="Courier New" w:hAnsi="Courier New" w:cs="Courier New"/>
          <w:iCs/>
          <w:color w:val="000000"/>
          <w:sz w:val="22"/>
          <w:szCs w:val="22"/>
          <w:u w:val="single"/>
        </w:rPr>
      </w:pPr>
      <w:r w:rsidRPr="00413547">
        <w:rPr>
          <w:rFonts w:ascii="Courier New" w:hAnsi="Courier New" w:cs="Courier New"/>
          <w:iCs/>
          <w:color w:val="000000"/>
          <w:sz w:val="22"/>
          <w:szCs w:val="22"/>
          <w:u w:val="single"/>
        </w:rPr>
        <w:t>Продукты питания</w:t>
      </w:r>
    </w:p>
    <w:p w14:paraId="34E0EF0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проведении инвентаризации продуктов питания комиссии следует обратить особое внимание на соблюдение:</w:t>
      </w:r>
    </w:p>
    <w:p w14:paraId="343DD65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сроков годности;</w:t>
      </w:r>
    </w:p>
    <w:p w14:paraId="4354FE2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правил товарного соседства;</w:t>
      </w:r>
    </w:p>
    <w:p w14:paraId="2EA6241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температурного и светового режима;</w:t>
      </w:r>
    </w:p>
    <w:p w14:paraId="36C4242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показателей влажности.</w:t>
      </w:r>
    </w:p>
    <w:p w14:paraId="1DAAFDA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Ответственное лицо отражает сроки годности по каждой полученной партии вручную в таблицах произвольной формы и предъявляет их инвентаризационной комиссии.</w:t>
      </w:r>
    </w:p>
    <w:p w14:paraId="43D1A63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полномочия комиссии входит проверка и исправность весов и измерительных приборов и сроки их клеймения.</w:t>
      </w:r>
    </w:p>
    <w:p w14:paraId="5CE26EC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75C1EB7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Если на складе есть продукты, для которых предусмотрены нормы естественной убыли, выявленная недостача в пределах нормы списывается при условии соблюдения условий хранения.</w:t>
      </w:r>
    </w:p>
    <w:p w14:paraId="2B722BA3" w14:textId="77777777" w:rsidR="001A2238" w:rsidRPr="00413547" w:rsidRDefault="001A2238" w:rsidP="001A2238">
      <w:pPr>
        <w:ind w:right="120"/>
        <w:jc w:val="both"/>
        <w:rPr>
          <w:rFonts w:ascii="Courier New" w:hAnsi="Courier New" w:cs="Courier New"/>
          <w:iCs/>
          <w:color w:val="000000"/>
          <w:sz w:val="22"/>
          <w:szCs w:val="22"/>
          <w:u w:val="single"/>
        </w:rPr>
      </w:pPr>
      <w:r w:rsidRPr="00413547">
        <w:rPr>
          <w:rFonts w:ascii="Courier New" w:hAnsi="Courier New" w:cs="Courier New"/>
          <w:iCs/>
          <w:color w:val="000000"/>
          <w:sz w:val="22"/>
          <w:szCs w:val="22"/>
          <w:u w:val="single"/>
        </w:rPr>
        <w:t>Медикаменты и перевязочные средства</w:t>
      </w:r>
    </w:p>
    <w:p w14:paraId="5600E11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Инвентаризация наркотических средств и психотропных веществ в университете проводится ежемесячно в соответствии с Федеральным законом от 08.01.1998 года № 3-ФЗ.</w:t>
      </w:r>
    </w:p>
    <w:p w14:paraId="7AC8C14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отношении медикаментов, подлежащих предметно-количественному учету, в инвентаризационной описи указываются следующие параметры:</w:t>
      </w:r>
    </w:p>
    <w:p w14:paraId="02AC371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наименование;</w:t>
      </w:r>
    </w:p>
    <w:p w14:paraId="23C9FC9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лекарственная форма;</w:t>
      </w:r>
    </w:p>
    <w:p w14:paraId="16EB1BA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lastRenderedPageBreak/>
        <w:t>- фасовка;</w:t>
      </w:r>
    </w:p>
    <w:p w14:paraId="5490790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дозировка;</w:t>
      </w:r>
    </w:p>
    <w:p w14:paraId="45801DE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цена за единицу;</w:t>
      </w:r>
    </w:p>
    <w:p w14:paraId="5F089D6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количество;</w:t>
      </w:r>
    </w:p>
    <w:p w14:paraId="688C75B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сумма.</w:t>
      </w:r>
    </w:p>
    <w:p w14:paraId="6F8D489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По медикаментам, учитываемым в денежном выражении, в описи прописываются наименование аналитической группы и общая стоимость на дату выполнения контрольного мероприятия.</w:t>
      </w:r>
    </w:p>
    <w:p w14:paraId="1A25E760" w14:textId="77777777" w:rsidR="001A2238" w:rsidRPr="00413547" w:rsidRDefault="001A2238" w:rsidP="001A2238">
      <w:pPr>
        <w:ind w:right="120"/>
        <w:jc w:val="both"/>
        <w:rPr>
          <w:rFonts w:ascii="Courier New" w:hAnsi="Courier New" w:cs="Courier New"/>
          <w:iCs/>
          <w:color w:val="000000"/>
          <w:sz w:val="22"/>
          <w:szCs w:val="22"/>
          <w:u w:val="single"/>
        </w:rPr>
      </w:pPr>
      <w:r w:rsidRPr="00413547">
        <w:rPr>
          <w:rFonts w:ascii="Courier New" w:hAnsi="Courier New" w:cs="Courier New"/>
          <w:iCs/>
          <w:color w:val="000000"/>
          <w:sz w:val="22"/>
          <w:szCs w:val="22"/>
          <w:u w:val="single"/>
        </w:rPr>
        <w:t>ГСМ</w:t>
      </w:r>
    </w:p>
    <w:p w14:paraId="3B2A1BB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Инвентаризация ГСМ проводиться в разрезе ответственных лиц и транспортного средства отдельно. </w:t>
      </w:r>
    </w:p>
    <w:p w14:paraId="59767DD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инвентаризации ГСМ в описи (ф. 0504087) указываются:</w:t>
      </w:r>
    </w:p>
    <w:p w14:paraId="31C6A80D"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остатки топлива в баках по каждому транспортному средству;</w:t>
      </w:r>
    </w:p>
    <w:p w14:paraId="2D29D9BC"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 топливо, которое хранится в емкостях.</w:t>
      </w:r>
    </w:p>
    <w:p w14:paraId="3992C110" w14:textId="77777777" w:rsidR="001A2238" w:rsidRPr="00413547" w:rsidRDefault="001A2238" w:rsidP="001A2238">
      <w:pPr>
        <w:ind w:right="120"/>
        <w:rPr>
          <w:rFonts w:ascii="Courier New" w:hAnsi="Courier New" w:cs="Courier New"/>
          <w:color w:val="000000"/>
          <w:sz w:val="22"/>
          <w:szCs w:val="22"/>
        </w:rPr>
      </w:pPr>
      <w:r w:rsidRPr="00413547">
        <w:rPr>
          <w:rFonts w:ascii="Courier New" w:hAnsi="Courier New" w:cs="Courier New"/>
          <w:color w:val="000000"/>
          <w:sz w:val="22"/>
          <w:szCs w:val="22"/>
        </w:rPr>
        <w:t>Остаток топлива в баках измеряется путем заправки до полного бака;</w:t>
      </w:r>
    </w:p>
    <w:p w14:paraId="4E054C6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При инвентаризации иных жидкостей, если по условиям хранения емкость нельзя вскрывать, инвентаризационная комиссия вносит в опись информацию о количестве на основании надписи на упаковке или сопроводительных документов. </w:t>
      </w:r>
    </w:p>
    <w:p w14:paraId="3C50806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проведении инвентаризации инвентаризационная комиссия запрашивает у поставщиков ведомость остатков ГСМ по всем топливным картам и акт сверки на дату проведения контрольного мероприятия, а также определяет объем топлива в баках.</w:t>
      </w:r>
    </w:p>
    <w:p w14:paraId="775AD4B8" w14:textId="77777777" w:rsidR="001A2238" w:rsidRPr="00413547" w:rsidRDefault="001A2238" w:rsidP="001A2238">
      <w:pPr>
        <w:ind w:right="120"/>
        <w:jc w:val="both"/>
        <w:rPr>
          <w:rFonts w:ascii="Courier New" w:hAnsi="Courier New" w:cs="Courier New"/>
          <w:bCs/>
          <w:color w:val="000000"/>
          <w:sz w:val="22"/>
          <w:szCs w:val="22"/>
          <w:u w:val="single"/>
        </w:rPr>
      </w:pPr>
      <w:r w:rsidRPr="00413547">
        <w:rPr>
          <w:rFonts w:ascii="Courier New" w:hAnsi="Courier New" w:cs="Courier New"/>
          <w:bCs/>
          <w:color w:val="000000"/>
          <w:sz w:val="22"/>
          <w:szCs w:val="22"/>
          <w:u w:val="single"/>
        </w:rPr>
        <w:t xml:space="preserve"> Материальные ценности, выданные в личное пользование работникам (сотрудникам)</w:t>
      </w:r>
    </w:p>
    <w:p w14:paraId="729F86D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При инвентаризации материальных ценностей, выданных в личное пользование работникам (сотрудникам) формируется инвентаризационная опись (сличительная ведомость) по объектам нефинансовых активов по каждому получателю в разрезе перечня имущества, выданного в личное пользование, и его количество по данным, отражённым на счёте 27.</w:t>
      </w:r>
      <w:r w:rsidRPr="00413547">
        <w:rPr>
          <w:rFonts w:ascii="Courier New" w:hAnsi="Courier New" w:cs="Courier New"/>
          <w:i/>
          <w:color w:val="000000"/>
          <w:sz w:val="22"/>
          <w:szCs w:val="22"/>
        </w:rPr>
        <w:t xml:space="preserve">  </w:t>
      </w:r>
      <w:r w:rsidRPr="00413547">
        <w:rPr>
          <w:rFonts w:ascii="Courier New" w:hAnsi="Courier New" w:cs="Courier New"/>
          <w:color w:val="000000"/>
          <w:sz w:val="22"/>
          <w:szCs w:val="22"/>
        </w:rPr>
        <w:t xml:space="preserve">Инвентаризационная комиссия сверяет перечень имущества с данными, отражёнными в личных карточках работников (Карточки учета имущества в личном пользовании (ф. 0509097)), а также с первичными документами, которыми была оформлена выдача (акт приема-передачи </w:t>
      </w:r>
      <w:proofErr w:type="spellStart"/>
      <w:r w:rsidRPr="00413547">
        <w:rPr>
          <w:rFonts w:ascii="Courier New" w:hAnsi="Courier New" w:cs="Courier New"/>
          <w:color w:val="000000"/>
          <w:sz w:val="22"/>
          <w:szCs w:val="22"/>
        </w:rPr>
        <w:t>матзапасов</w:t>
      </w:r>
      <w:proofErr w:type="spellEnd"/>
      <w:r w:rsidRPr="00413547">
        <w:rPr>
          <w:rFonts w:ascii="Courier New" w:hAnsi="Courier New" w:cs="Courier New"/>
          <w:color w:val="000000"/>
          <w:sz w:val="22"/>
          <w:szCs w:val="22"/>
        </w:rPr>
        <w:t xml:space="preserve">, полученных в личное пользование (ф. 0510434)). </w:t>
      </w:r>
    </w:p>
    <w:p w14:paraId="6D05950A" w14:textId="77777777" w:rsidR="001A2238" w:rsidRPr="00413547" w:rsidRDefault="001A2238" w:rsidP="001A2238">
      <w:pPr>
        <w:ind w:right="120"/>
        <w:jc w:val="both"/>
        <w:rPr>
          <w:rFonts w:ascii="Courier New" w:hAnsi="Courier New" w:cs="Courier New"/>
          <w:b/>
          <w:bCs/>
          <w:i/>
          <w:iCs/>
          <w:color w:val="000000"/>
          <w:sz w:val="22"/>
          <w:szCs w:val="22"/>
        </w:rPr>
      </w:pPr>
      <w:r w:rsidRPr="00413547">
        <w:rPr>
          <w:rFonts w:ascii="Courier New" w:hAnsi="Courier New" w:cs="Courier New"/>
          <w:i/>
          <w:iCs/>
          <w:color w:val="000000"/>
          <w:sz w:val="22"/>
          <w:szCs w:val="22"/>
        </w:rPr>
        <w:t xml:space="preserve">- </w:t>
      </w:r>
      <w:r w:rsidRPr="00413547">
        <w:rPr>
          <w:rFonts w:ascii="Courier New" w:hAnsi="Courier New" w:cs="Courier New"/>
          <w:b/>
          <w:bCs/>
          <w:i/>
          <w:iCs/>
          <w:color w:val="000000"/>
          <w:sz w:val="22"/>
          <w:szCs w:val="22"/>
        </w:rPr>
        <w:t>в отношении нематериальных активов, прав пользования нематериальными активами:</w:t>
      </w:r>
    </w:p>
    <w:p w14:paraId="0A3388DD" w14:textId="77777777" w:rsidR="001A2238" w:rsidRPr="00413547" w:rsidRDefault="001A2238" w:rsidP="001A2238">
      <w:pPr>
        <w:ind w:right="120"/>
        <w:jc w:val="both"/>
        <w:rPr>
          <w:rFonts w:ascii="Courier New" w:hAnsi="Courier New" w:cs="Courier New"/>
          <w:bCs/>
          <w:iCs/>
          <w:color w:val="000000"/>
          <w:sz w:val="22"/>
          <w:szCs w:val="22"/>
        </w:rPr>
      </w:pPr>
      <w:r w:rsidRPr="00413547">
        <w:rPr>
          <w:rFonts w:ascii="Courier New" w:hAnsi="Courier New" w:cs="Courier New"/>
          <w:bCs/>
          <w:iCs/>
          <w:color w:val="000000"/>
          <w:sz w:val="22"/>
          <w:szCs w:val="22"/>
        </w:rPr>
        <w:t>При проведении инвентаризации нематериальных активов используется метод расчетов путем проверки документов, подтверждающих на момент проведения инвентаризации наличие соответствующих объектов имущества (прав), обязательств, условных активов или обязательств, а также посредством выполнения расчетов в целях определения стоимостных оценок.</w:t>
      </w:r>
    </w:p>
    <w:p w14:paraId="76162CD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Цель инвентаризации нематериальных активов, прав пользования нематериальными активами:</w:t>
      </w:r>
    </w:p>
    <w:p w14:paraId="4BC455C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проверить наличие документов, подтверждающих права учреждения на его использование;</w:t>
      </w:r>
    </w:p>
    <w:p w14:paraId="461AB8E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проверить правильность и своевременность отражения нематериальных активов, прав пользования нематериальными активами в учете учреждения.</w:t>
      </w:r>
    </w:p>
    <w:p w14:paraId="0A35914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При инвентаризации объектов нематериальных активов, прав пользования нематериальными активами инвентаризационная комиссия производит сверку документов, подтверждающих права учреждения на эти активы с данными учета.          </w:t>
      </w:r>
    </w:p>
    <w:p w14:paraId="44130C3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Перед началом инвентаризации объектов нематериальных активов, прав пользования нематериальными активами проверяются:</w:t>
      </w:r>
    </w:p>
    <w:p w14:paraId="29C84F0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инвентарные карточки учета нефинансовых активов по нематериальным активам, учтенным на счете 102 «Нематериальные активы»;</w:t>
      </w:r>
    </w:p>
    <w:p w14:paraId="048CB07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lastRenderedPageBreak/>
        <w:t>- инвентарные карточки учета нефинансовых активов по правам пользования нематериальными активами, учтенными на счете 111 60 «Права пользования нематериальными активами»;</w:t>
      </w:r>
    </w:p>
    <w:p w14:paraId="245A6E7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наличие документов, подтверждающих право на нематериальные активы, право пользования нематериальными активами (патентов, свидетельств, договоров на отчуждение исключительного права, договоров авторского заказа, трудовых договоров и др.).</w:t>
      </w:r>
    </w:p>
    <w:p w14:paraId="3C4BBB2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Если обнаруживаются неточности или расхождения в регистрах аналитического учета и в документах, подтверждающих право на нематериальные активы, право пользования нематериальными активами, вносятся исправления и уточнения в аналитические регистры бухгалтерского учета (формальные).</w:t>
      </w:r>
    </w:p>
    <w:p w14:paraId="405748F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Данные необходимые для подтверждения правильности отражения нематериальных активов, прав пользования нематериальными активами в бухгалтерском учете, но отсутствующие в унифицированной форме инвентаризационной описи отражаются в графе «Примечание» описи.</w:t>
      </w:r>
    </w:p>
    <w:p w14:paraId="6F97135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графе инвентаризационной описи «Примечание» формы дополнительно по каждому объекту нематериальных активов, прав пользования нематериальными активами указывается следующая информация:</w:t>
      </w:r>
    </w:p>
    <w:p w14:paraId="11CE6BE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документ, подтверждающих право учреждения на использование нематериального актива;</w:t>
      </w:r>
    </w:p>
    <w:p w14:paraId="370ED28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подгруппа нематериальных активов («Нематериальные активы с определённым сроком полезного использования», «Нематериальные активы с неопределённым сроком полезного использования»);</w:t>
      </w:r>
    </w:p>
    <w:p w14:paraId="4EAFCC8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метод начисления амортизации (только по подгруппе «Нематериальные активы с определённым сроком полезного использования»);</w:t>
      </w:r>
    </w:p>
    <w:p w14:paraId="4945389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-срок полезного использования (только по подгруппе «Нематериальные активы с определённым сроком полезного использования»);</w:t>
      </w:r>
    </w:p>
    <w:p w14:paraId="7F980C5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сумма накопленной амортизации (только по подгруппе «Нематериальные активы с определённым сроком полезного использования»);</w:t>
      </w:r>
    </w:p>
    <w:p w14:paraId="071EFEA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изменение первоначальной стоимости в установленных случаях;</w:t>
      </w:r>
    </w:p>
    <w:p w14:paraId="4B1C801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изменение «Статуса», «Целевой функции» по сравнению с предыдущей инвентаризацией.</w:t>
      </w:r>
    </w:p>
    <w:p w14:paraId="1F6C003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инвентаризации объектов нематериальных активов, прав пользования нематериальными активами осуществляются следующие процедуры:</w:t>
      </w:r>
    </w:p>
    <w:p w14:paraId="0D51782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Процедура 1: проверяется наличие документов (патентов, свидетельств, договоров на отчуждение исключительного права, договоров авторского заказа, трудовых договоров и др.), подтверждающих права учреждения на нематериальные активы, права пользования нематериальными активами, и сроки их действия. </w:t>
      </w:r>
    </w:p>
    <w:p w14:paraId="097C3EA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Если сроки действия охранных документов истекли, то инициируется списание нематериальных активов, прав пользования нематериальными активами с учета;</w:t>
      </w:r>
    </w:p>
    <w:p w14:paraId="7E7C3A25" w14:textId="1FFA4142"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Процедура 2: проверяется правильность и своевременность отражения нематериальных активов, прав пользования нематериальными активами в бухгалтерском учете. </w:t>
      </w:r>
    </w:p>
    <w:p w14:paraId="7ECFA77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Для этого по каждому объекту нематериальных активов, прав пользования нематериальными активами проверяется:</w:t>
      </w:r>
    </w:p>
    <w:p w14:paraId="7F5823D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1.правильность формирования его первоначальной стоимости в зависимости от способа поступления в учреждение (обменные, не обменные операции);</w:t>
      </w:r>
    </w:p>
    <w:p w14:paraId="736313E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2.дата признания в бухгалтерском учете, которой является момент одновременного выполнения условий для начала использования актива в запланированных целях (учреждением прогнозируется получение экономических выгод или полезного потенциала от его использования и первоначальную стоимость такого объекта можно надежно оценить);</w:t>
      </w:r>
    </w:p>
    <w:p w14:paraId="3AFFF61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lastRenderedPageBreak/>
        <w:t>3. срок полезного использования (при наличии) либо подтверждается, что актив имеет неопределённый срок полезного использования.</w:t>
      </w:r>
    </w:p>
    <w:p w14:paraId="089184F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Срок полезного использования определяется по документам, подтверждающим права учреждения на объект нематериальных активов, прав пользования нематериальными активами. </w:t>
      </w:r>
    </w:p>
    <w:p w14:paraId="51A7983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Этот срок может равняться:</w:t>
      </w:r>
    </w:p>
    <w:p w14:paraId="2586E8D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а) ожидаемому сроку получения экономических выгод и (или) полезного потенциала, заключенных в активе, признаваемом объектом нематериальных активов, </w:t>
      </w:r>
    </w:p>
    <w:p w14:paraId="43A06EA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б) сроку действия прав учреждения на результат интеллектуальной деятельности или средство индивидуализации и периода контроля над объектом нематериального актива,</w:t>
      </w:r>
    </w:p>
    <w:p w14:paraId="7CC1ECF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в) сроку действия патента, свидетельства и других ограничений сроков использования объектов интеллектуальной собственности, </w:t>
      </w:r>
    </w:p>
    <w:p w14:paraId="36AD641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г) сроку полезного использования иного актива, с которым объект нематериальных активов непосредственного связан.</w:t>
      </w:r>
    </w:p>
    <w:p w14:paraId="34E60A4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По результатам проверки срока полезного использования:</w:t>
      </w:r>
    </w:p>
    <w:p w14:paraId="7825B8B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а) в целях составления годовой бухгалтерской (финансовой) отчетности в случае изменения факторов и (или) условий использования актива возможно уточнение срока полезного использования, в том числе возможно установление срока полезного использования по объектам нематериальных активов, входящих в подгруппу «Нематериальные активы с неопределенным сроком полезного использования»;</w:t>
      </w:r>
    </w:p>
    <w:p w14:paraId="5A2BF34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б) ежегодно проводится анализ возможности установления срока полезного использования по всем объектам, входящим в подгруппу «Нематериальные активы с неопределенным сроком полезного использования».            </w:t>
      </w:r>
    </w:p>
    <w:p w14:paraId="63220BC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В случае установления срока полезного использования по объектам, входящим в подгруппу «Нематериальные активы с неопределенным сроком полезного использования». одновременно устанавливается и способ амортизации. При этом инициируется </w:t>
      </w:r>
      <w:proofErr w:type="spellStart"/>
      <w:r w:rsidRPr="00413547">
        <w:rPr>
          <w:rFonts w:ascii="Courier New" w:hAnsi="Courier New" w:cs="Courier New"/>
          <w:color w:val="000000"/>
          <w:sz w:val="22"/>
          <w:szCs w:val="22"/>
        </w:rPr>
        <w:t>реклассификация</w:t>
      </w:r>
      <w:proofErr w:type="spellEnd"/>
      <w:r w:rsidRPr="00413547">
        <w:rPr>
          <w:rFonts w:ascii="Courier New" w:hAnsi="Courier New" w:cs="Courier New"/>
          <w:color w:val="000000"/>
          <w:sz w:val="22"/>
          <w:szCs w:val="22"/>
        </w:rPr>
        <w:t xml:space="preserve"> объектов нематериальных активов.</w:t>
      </w:r>
    </w:p>
    <w:p w14:paraId="2C2A57E3" w14:textId="77777777" w:rsidR="001A2238" w:rsidRPr="00413547" w:rsidRDefault="001A2238" w:rsidP="001A2238">
      <w:pPr>
        <w:ind w:right="120"/>
        <w:jc w:val="both"/>
        <w:rPr>
          <w:rFonts w:ascii="Courier New" w:hAnsi="Courier New" w:cs="Courier New"/>
          <w:color w:val="000000"/>
          <w:sz w:val="22"/>
          <w:szCs w:val="22"/>
        </w:rPr>
      </w:pPr>
      <w:proofErr w:type="spellStart"/>
      <w:r w:rsidRPr="00413547">
        <w:rPr>
          <w:rFonts w:ascii="Courier New" w:hAnsi="Courier New" w:cs="Courier New"/>
          <w:color w:val="000000"/>
          <w:sz w:val="22"/>
          <w:szCs w:val="22"/>
        </w:rPr>
        <w:t>Реклассификация</w:t>
      </w:r>
      <w:proofErr w:type="spellEnd"/>
      <w:r w:rsidRPr="00413547">
        <w:rPr>
          <w:rFonts w:ascii="Courier New" w:hAnsi="Courier New" w:cs="Courier New"/>
          <w:color w:val="000000"/>
          <w:sz w:val="22"/>
          <w:szCs w:val="22"/>
        </w:rPr>
        <w:t xml:space="preserve"> объектов нематериальных активов из подгруппы «Нематериальные активы с неопределенным сроком полезного использования» в подгруппу «Нематериальные активы с определенным сроком полезного использования» отражается перспективно как изменение оценочных значений в соответствии с положениями федерального стандарта бухгалтерского учета для организаций государственного сектора «Учетная политика, оценочные значения и ошибки»;</w:t>
      </w:r>
    </w:p>
    <w:p w14:paraId="6F7A78B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4. метод начисления амортизации. </w:t>
      </w:r>
    </w:p>
    <w:p w14:paraId="4875780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этом в целях составления годовой бухгалтерской (финансовой) отчетности в случае изменения предполагаемого способа получения экономических выгод или полезного потенциала, заключенных в объекте нематериальных активов, оценивается обоснованность применяемого метода начисления амортизации на первое января года, следующего за годом такого изменения.</w:t>
      </w:r>
    </w:p>
    <w:p w14:paraId="5D8B122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Если в предполагаемом способе получения будущих экономических выгод или полезного потенциала, от использования объекта нематериальных активов, произошли значительные изменения, метод начисления амортизации, который будет использоваться в течение оставшегося срока полезного использования, может быть изменен.</w:t>
      </w:r>
    </w:p>
    <w:p w14:paraId="3B43C83E" w14:textId="5EA65472"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Пересчет накопленной амортизации на дату пересмотра метода начисления амортизации при его изменении не требуется;</w:t>
      </w:r>
    </w:p>
    <w:p w14:paraId="3265D235" w14:textId="2E02809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5. сумма начисленной амортизации (для объектов, входящих в подгруппу «Нематериальные активы с определенным сроком полезного использования»);</w:t>
      </w:r>
    </w:p>
    <w:p w14:paraId="073E136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lastRenderedPageBreak/>
        <w:t xml:space="preserve"> 6. правильность последующего изменения первоначальной стоимости, если учреждение проводит переоценку и (или) признает обесценение нематериальных активов, прав пользования нематериальными активами;</w:t>
      </w:r>
    </w:p>
    <w:p w14:paraId="7379EE5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7. выявляются неучтенные нематериальные активы, права пользования нематериальными активами путем научно-технического, правового и экономического анализа результатов интеллектуальной деятельности и приравненных к ним средств индивидуализации, информация о которых зафиксирована на материальных (информационных) носителях, в том числе содержащихся в отчетной научно-технической, проектной, конструкторской, технологической и другой документации.</w:t>
      </w:r>
    </w:p>
    <w:p w14:paraId="27BA513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При обнаружении потенциально </w:t>
      </w:r>
      <w:proofErr w:type="spellStart"/>
      <w:r w:rsidRPr="00413547">
        <w:rPr>
          <w:rFonts w:ascii="Courier New" w:hAnsi="Courier New" w:cs="Courier New"/>
          <w:color w:val="000000"/>
          <w:sz w:val="22"/>
          <w:szCs w:val="22"/>
        </w:rPr>
        <w:t>охраноспособных</w:t>
      </w:r>
      <w:proofErr w:type="spellEnd"/>
      <w:r w:rsidRPr="00413547">
        <w:rPr>
          <w:rFonts w:ascii="Courier New" w:hAnsi="Courier New" w:cs="Courier New"/>
          <w:color w:val="000000"/>
          <w:sz w:val="22"/>
          <w:szCs w:val="22"/>
        </w:rPr>
        <w:t xml:space="preserve"> результатов интеллектуальной деятельности даются рекомендации по получению правовой охраны (путем государственной регистрации прав или путем введения режима коммерческой тайны).</w:t>
      </w:r>
    </w:p>
    <w:p w14:paraId="31CB308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Сведения по неучтенным объектам включаются в инвентаризационные описи.</w:t>
      </w:r>
    </w:p>
    <w:p w14:paraId="5B12958B" w14:textId="310BFF44"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Процедура 3: определяется «Статус» и «Целевая функция» объектов нематериальных активов, прав пользования нематериальными активами.</w:t>
      </w:r>
    </w:p>
    <w:p w14:paraId="72FFED27" w14:textId="344CA873"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Процедура 4: полученные в результате инвентаризации данные сравниваются с учетными данными, внесенными в инвентаризационные описи.</w:t>
      </w:r>
    </w:p>
    <w:p w14:paraId="5F39F47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Процедура 5: данные регистров бухгалтерского учета сверяются с данным реестра на сайте </w:t>
      </w:r>
      <w:proofErr w:type="spellStart"/>
      <w:r w:rsidRPr="00413547">
        <w:rPr>
          <w:rFonts w:ascii="Courier New" w:hAnsi="Courier New" w:cs="Courier New"/>
          <w:color w:val="000000"/>
          <w:sz w:val="22"/>
          <w:szCs w:val="22"/>
        </w:rPr>
        <w:t>роспатента</w:t>
      </w:r>
      <w:proofErr w:type="spellEnd"/>
      <w:r w:rsidRPr="00413547">
        <w:rPr>
          <w:rFonts w:ascii="Courier New" w:hAnsi="Courier New" w:cs="Courier New"/>
          <w:color w:val="000000"/>
          <w:sz w:val="22"/>
          <w:szCs w:val="22"/>
        </w:rPr>
        <w:t xml:space="preserve"> https://searchplatform.rospatent.gov.ru/.</w:t>
      </w:r>
    </w:p>
    <w:p w14:paraId="4D6375E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Процедура 6: в соответствии с п.37 федерального стандарта «Нематериальные активы» ежегодно проводится тест на обесценение НМА, соответствующие признаки обесценения вносятся в инвентаризационную опись.</w:t>
      </w:r>
    </w:p>
    <w:p w14:paraId="7BAE28FA" w14:textId="77777777" w:rsidR="001A2238" w:rsidRPr="00413547" w:rsidRDefault="001A2238" w:rsidP="001A2238">
      <w:pPr>
        <w:ind w:right="120"/>
        <w:jc w:val="both"/>
        <w:rPr>
          <w:rFonts w:ascii="Courier New" w:hAnsi="Courier New" w:cs="Courier New"/>
          <w:i/>
          <w:iCs/>
          <w:color w:val="000000"/>
          <w:sz w:val="22"/>
          <w:szCs w:val="22"/>
        </w:rPr>
      </w:pPr>
      <w:r w:rsidRPr="00413547">
        <w:rPr>
          <w:rFonts w:ascii="Courier New" w:hAnsi="Courier New" w:cs="Courier New"/>
          <w:b/>
          <w:bCs/>
          <w:i/>
          <w:iCs/>
          <w:color w:val="000000"/>
          <w:sz w:val="22"/>
          <w:szCs w:val="22"/>
        </w:rPr>
        <w:t>- в отношении капитальных вложений в нефинансовые активы</w:t>
      </w:r>
      <w:r w:rsidRPr="00413547">
        <w:rPr>
          <w:rFonts w:ascii="Courier New" w:hAnsi="Courier New" w:cs="Courier New"/>
          <w:i/>
          <w:iCs/>
          <w:color w:val="000000"/>
          <w:sz w:val="22"/>
          <w:szCs w:val="22"/>
        </w:rPr>
        <w:t>.</w:t>
      </w:r>
    </w:p>
    <w:p w14:paraId="636702C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Инвентаризация капитальных вложений проводится путем осмотра незавершенных или не введенных в эксплуатацию объектов и выверки документов. Комиссии должны быть предъявлены:</w:t>
      </w:r>
    </w:p>
    <w:p w14:paraId="01E2147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паспорта объектов, строительство которых осуществляется за счет бюджетных инвестиций или субсидий на осуществление капвложений;</w:t>
      </w:r>
    </w:p>
    <w:p w14:paraId="5937C4F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документы, подтверждающие выделение бюджетных средств;</w:t>
      </w:r>
    </w:p>
    <w:p w14:paraId="4B8CFAC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w:t>
      </w:r>
      <w:proofErr w:type="spellStart"/>
      <w:r w:rsidRPr="00413547">
        <w:rPr>
          <w:rFonts w:ascii="Courier New" w:hAnsi="Courier New" w:cs="Courier New"/>
          <w:color w:val="000000"/>
          <w:sz w:val="22"/>
          <w:szCs w:val="22"/>
        </w:rPr>
        <w:t>пообъектные</w:t>
      </w:r>
      <w:proofErr w:type="spellEnd"/>
      <w:r w:rsidRPr="00413547">
        <w:rPr>
          <w:rFonts w:ascii="Courier New" w:hAnsi="Courier New" w:cs="Courier New"/>
          <w:color w:val="000000"/>
          <w:sz w:val="22"/>
          <w:szCs w:val="22"/>
        </w:rPr>
        <w:t xml:space="preserve"> регистры аналитического учета;</w:t>
      </w:r>
    </w:p>
    <w:p w14:paraId="7A7C6440"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журналы учета работ.</w:t>
      </w:r>
    </w:p>
    <w:p w14:paraId="111ED68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Так же комиссия проверяет:</w:t>
      </w:r>
    </w:p>
    <w:p w14:paraId="671996E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нет ли в составе оборудования, которое передали на стройку, но не начали монтировать;</w:t>
      </w:r>
    </w:p>
    <w:p w14:paraId="5BBEA77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состояние и причины законсервированных и временно приостановленных объектов строительства.</w:t>
      </w:r>
    </w:p>
    <w:p w14:paraId="3C2B0C4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14:paraId="5A837C7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Результаты инвентаризации заносятся в инвентаризационную опись (сличительную ведомость) по объектам нефинансовых активов.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статусы в соответствии с п.3.4 настоящего порядка.</w:t>
      </w:r>
    </w:p>
    <w:p w14:paraId="014A348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Определение объема выполненных работ производится на основании результатов замеров и технических расчетов, результаты должны быть подтверждены актами, которые прилагаются к инвентаризационной описи.</w:t>
      </w:r>
    </w:p>
    <w:p w14:paraId="16CCDB7C" w14:textId="77777777" w:rsidR="001A2238" w:rsidRPr="00413547" w:rsidRDefault="001A2238" w:rsidP="001A2238">
      <w:pPr>
        <w:ind w:right="120"/>
        <w:jc w:val="both"/>
        <w:rPr>
          <w:rFonts w:ascii="Courier New" w:hAnsi="Courier New" w:cs="Courier New"/>
          <w:b/>
          <w:bCs/>
          <w:i/>
          <w:iCs/>
          <w:color w:val="000000"/>
          <w:sz w:val="22"/>
          <w:szCs w:val="22"/>
        </w:rPr>
      </w:pPr>
      <w:r w:rsidRPr="00413547">
        <w:rPr>
          <w:rFonts w:ascii="Courier New" w:hAnsi="Courier New" w:cs="Courier New"/>
          <w:b/>
          <w:bCs/>
          <w:i/>
          <w:iCs/>
          <w:color w:val="000000"/>
          <w:sz w:val="22"/>
          <w:szCs w:val="22"/>
        </w:rPr>
        <w:t>- в отношении денежных средств, на лицевых (расчетных) счетах, в кассе, денежных документов:</w:t>
      </w:r>
    </w:p>
    <w:p w14:paraId="4C0CD460" w14:textId="77777777" w:rsidR="001A2238" w:rsidRPr="00413547" w:rsidRDefault="001A2238" w:rsidP="001A2238">
      <w:pPr>
        <w:ind w:right="120"/>
        <w:jc w:val="both"/>
        <w:rPr>
          <w:rFonts w:ascii="Courier New" w:hAnsi="Courier New" w:cs="Courier New"/>
          <w:color w:val="000000"/>
          <w:sz w:val="22"/>
          <w:szCs w:val="22"/>
          <w:u w:val="single"/>
        </w:rPr>
      </w:pPr>
      <w:r w:rsidRPr="00413547">
        <w:rPr>
          <w:rFonts w:ascii="Courier New" w:hAnsi="Courier New" w:cs="Courier New"/>
          <w:color w:val="000000"/>
          <w:sz w:val="22"/>
          <w:szCs w:val="22"/>
          <w:u w:val="single"/>
        </w:rPr>
        <w:t xml:space="preserve">Денежные средства на счетах </w:t>
      </w:r>
    </w:p>
    <w:p w14:paraId="233C524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Для проведения инвентаризации денежных средств университета, находящихся на лицевых и расчетных счетах, комиссии предоставляются </w:t>
      </w:r>
      <w:r w:rsidRPr="00413547">
        <w:rPr>
          <w:rFonts w:ascii="Courier New" w:hAnsi="Courier New" w:cs="Courier New"/>
          <w:color w:val="000000"/>
          <w:sz w:val="22"/>
          <w:szCs w:val="22"/>
        </w:rPr>
        <w:lastRenderedPageBreak/>
        <w:t>банковские выписки на отчетную дату. Если на дату проверки в университете имеются остатки на балансовом счете 0 210 03 000 (0 211 23 000), которые применяется для отражения временных кассовых разрывов по операциям с наличными средствами через органы Казначейства, необходимо подтвердить сумму сданной, но не поступившей на счет наличности следующими документами:</w:t>
      </w:r>
    </w:p>
    <w:p w14:paraId="5C2D8FC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банковскими или почтовыми квитанциями;</w:t>
      </w:r>
    </w:p>
    <w:p w14:paraId="5AF206F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слипами платежных терминалов;</w:t>
      </w:r>
    </w:p>
    <w:p w14:paraId="1202B9C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копиями сопроводительных ведомостей, предоставленных инкассаторам.</w:t>
      </w:r>
    </w:p>
    <w:p w14:paraId="0D9DE508" w14:textId="77777777" w:rsidR="001A2238" w:rsidRPr="00413547" w:rsidRDefault="001A2238" w:rsidP="001A2238">
      <w:pPr>
        <w:ind w:right="120"/>
        <w:jc w:val="both"/>
        <w:rPr>
          <w:rFonts w:ascii="Courier New" w:hAnsi="Courier New" w:cs="Courier New"/>
          <w:color w:val="000000"/>
          <w:sz w:val="22"/>
          <w:szCs w:val="22"/>
          <w:u w:val="single"/>
        </w:rPr>
      </w:pPr>
      <w:r w:rsidRPr="00413547">
        <w:rPr>
          <w:rFonts w:ascii="Courier New" w:hAnsi="Courier New" w:cs="Courier New"/>
          <w:color w:val="000000"/>
          <w:sz w:val="22"/>
          <w:szCs w:val="22"/>
          <w:u w:val="single"/>
        </w:rPr>
        <w:t>Касса</w:t>
      </w:r>
    </w:p>
    <w:p w14:paraId="7D68204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Перед проведением инвентаризации наличных денежных средств в кассе бюджетного учреждения кассир предоставляет комиссии следующие документы:</w:t>
      </w:r>
    </w:p>
    <w:p w14:paraId="1EABECE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расходные и приходные ордера и копии квитанций о приеме платежей, поступившие в день инвентаризации;</w:t>
      </w:r>
    </w:p>
    <w:p w14:paraId="44AB7BE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кассовую книгу со сформированным и утвержденным отчетом за предыдущий день;</w:t>
      </w:r>
    </w:p>
    <w:p w14:paraId="01BC688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приказ об установлении лимита кассы,</w:t>
      </w:r>
    </w:p>
    <w:p w14:paraId="34025A8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приказ о разменной монете,</w:t>
      </w:r>
    </w:p>
    <w:p w14:paraId="5956FCC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приказ о возложении обязанностей кассира,</w:t>
      </w:r>
    </w:p>
    <w:p w14:paraId="792D319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договор о полной индивидуальной материальной ответственности.</w:t>
      </w:r>
    </w:p>
    <w:p w14:paraId="55D3737F" w14:textId="4E714C9E"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Пересчет бумажных купюр и металлических монет </w:t>
      </w:r>
      <w:r w:rsidR="00F9122C">
        <w:rPr>
          <w:rFonts w:ascii="Courier New" w:hAnsi="Courier New" w:cs="Courier New"/>
          <w:color w:val="000000"/>
          <w:sz w:val="22"/>
          <w:szCs w:val="22"/>
        </w:rPr>
        <w:t>о</w:t>
      </w:r>
      <w:r w:rsidRPr="00413547">
        <w:rPr>
          <w:rFonts w:ascii="Courier New" w:hAnsi="Courier New" w:cs="Courier New"/>
          <w:color w:val="000000"/>
          <w:sz w:val="22"/>
          <w:szCs w:val="22"/>
        </w:rPr>
        <w:t>существляет кассир под наблюдением членов комиссии. При применении онлайн-кассы, кассир формирует электронный отчет о закрытии смены и сверяет остатки наличности с кассовой книгой.</w:t>
      </w:r>
    </w:p>
    <w:p w14:paraId="2C02B7AA" w14:textId="77777777" w:rsidR="001A2238" w:rsidRPr="00413547" w:rsidRDefault="001A2238" w:rsidP="001A2238">
      <w:pPr>
        <w:ind w:right="120"/>
        <w:jc w:val="both"/>
        <w:rPr>
          <w:rFonts w:ascii="Courier New" w:hAnsi="Courier New" w:cs="Courier New"/>
          <w:color w:val="000000"/>
          <w:sz w:val="22"/>
          <w:szCs w:val="22"/>
          <w:u w:val="single"/>
        </w:rPr>
      </w:pPr>
      <w:r w:rsidRPr="00413547">
        <w:rPr>
          <w:rFonts w:ascii="Courier New" w:hAnsi="Courier New" w:cs="Courier New"/>
          <w:color w:val="000000"/>
          <w:sz w:val="22"/>
          <w:szCs w:val="22"/>
          <w:u w:val="single"/>
        </w:rPr>
        <w:t>Денежные документы и бланки строгой отчетности</w:t>
      </w:r>
    </w:p>
    <w:p w14:paraId="7F4CB72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инвентаризационную опись по каждому виду денежных документов вносятся:</w:t>
      </w:r>
    </w:p>
    <w:p w14:paraId="3D1ADDB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наименование;</w:t>
      </w:r>
    </w:p>
    <w:p w14:paraId="4AB9404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количество;</w:t>
      </w:r>
    </w:p>
    <w:p w14:paraId="3FE49CF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цена за единицу;</w:t>
      </w:r>
    </w:p>
    <w:p w14:paraId="4067A00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общая стоимость.</w:t>
      </w:r>
    </w:p>
    <w:p w14:paraId="6272172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Инвентаризация БСО проводится в разрезе ответственных лиц и мест хранения. В описи носятся наименования и реквизиты незаполненных бланков (серия и номер), а также общая стоимость, по которой они признаются в бухгалтерском учете на балансовом счете 0 105 36 349 и на забалансовом счете 03.</w:t>
      </w:r>
    </w:p>
    <w:p w14:paraId="4DEE6C3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i/>
          <w:iCs/>
          <w:color w:val="000000"/>
          <w:sz w:val="22"/>
          <w:szCs w:val="22"/>
        </w:rPr>
        <w:t xml:space="preserve">- </w:t>
      </w:r>
      <w:r w:rsidRPr="00413547">
        <w:rPr>
          <w:rFonts w:ascii="Courier New" w:hAnsi="Courier New" w:cs="Courier New"/>
          <w:b/>
          <w:bCs/>
          <w:i/>
          <w:iCs/>
          <w:color w:val="000000"/>
          <w:sz w:val="22"/>
          <w:szCs w:val="22"/>
        </w:rPr>
        <w:t>в отношении дебиторской, кредиторской задолженности</w:t>
      </w:r>
      <w:r w:rsidRPr="00413547">
        <w:rPr>
          <w:rFonts w:ascii="Courier New" w:hAnsi="Courier New" w:cs="Courier New"/>
          <w:color w:val="000000"/>
          <w:sz w:val="22"/>
          <w:szCs w:val="22"/>
        </w:rPr>
        <w:t>, в случае ведения бухгалтерского учета (организации аналитического учета) согласно учетной политике по группе плательщиков (кредиторов), обеспечивается посредством сверки персонифицированных данных управленческого учета, отвечающих требованиям нормативных правовых актов, регулирующих ведение бухгалтерского учета и составления бухгалтерской (финансовой) отчетности, к составу аналитических признаков задолженности, и данных об объектах учета, отраженных на балансовых счетах Рабочего плана счетов по соответствующим группам плательщиков (кредиторов). При этом информация о номенклатурных единицах объектов инвентаризации - задолженности конкретных должников (кредиторов) и соответствующих аналитических признаках отражается в документах инвентаризации (инвентаризационных описях (сличительных ведомостях) на основании данных персонифицированного (управленческого) учета;</w:t>
      </w:r>
    </w:p>
    <w:p w14:paraId="4EBA2CE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Комиссия определяет сроки возникновения задолженности, выявляет суммы невыплаченной зарплаты (депонированные суммы), а также переплаты сотрудникам, сверяет данные бухучета с суммами в актах сверки с покупателями (заказчиками) и поставщиками (исполнителями, </w:t>
      </w:r>
      <w:r w:rsidRPr="00413547">
        <w:rPr>
          <w:rFonts w:ascii="Courier New" w:hAnsi="Courier New" w:cs="Courier New"/>
          <w:color w:val="000000"/>
          <w:sz w:val="22"/>
          <w:szCs w:val="22"/>
        </w:rPr>
        <w:lastRenderedPageBreak/>
        <w:t>подрядчиками), а также с бюджетом и внебюджетными фондами – по налогам и взносам;</w:t>
      </w:r>
    </w:p>
    <w:p w14:paraId="575A941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Суммы задолженности должны быть представлены в разрезе:</w:t>
      </w:r>
    </w:p>
    <w:p w14:paraId="48EFB98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дата возникновения,</w:t>
      </w:r>
    </w:p>
    <w:p w14:paraId="2FAC557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правовое основание,</w:t>
      </w:r>
    </w:p>
    <w:p w14:paraId="01579AA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  срок погашения, </w:t>
      </w:r>
    </w:p>
    <w:p w14:paraId="18D421F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причина нарушения сроков погашения.</w:t>
      </w:r>
    </w:p>
    <w:p w14:paraId="1D284798"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процессе инвентаризации проверяют расчеты с:</w:t>
      </w:r>
    </w:p>
    <w:p w14:paraId="2D4F540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бюджетом;</w:t>
      </w:r>
    </w:p>
    <w:p w14:paraId="5758069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внебюджетными фондами;</w:t>
      </w:r>
    </w:p>
    <w:p w14:paraId="6700E5B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поставщиками, подрядчиками;</w:t>
      </w:r>
    </w:p>
    <w:p w14:paraId="2878A6F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покупателями;</w:t>
      </w:r>
    </w:p>
    <w:p w14:paraId="37A95E1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персоналом;</w:t>
      </w:r>
    </w:p>
    <w:p w14:paraId="778C7452"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подотчетными лицами.</w:t>
      </w:r>
    </w:p>
    <w:p w14:paraId="62575C4E" w14:textId="3793A46D" w:rsidR="001A2238"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сверке задолженности с ИФНС сверяются суммы денежных средств, признаваемых в качестве единого налогового платежа (ЕНП) на основании акта сверки (код КНД 1160070), утвержденного Приказом ФНС от 21.06.202</w:t>
      </w:r>
      <w:r w:rsidR="00F9122C">
        <w:rPr>
          <w:rFonts w:ascii="Courier New" w:hAnsi="Courier New" w:cs="Courier New"/>
          <w:color w:val="000000"/>
          <w:sz w:val="22"/>
          <w:szCs w:val="22"/>
        </w:rPr>
        <w:t>3</w:t>
      </w:r>
      <w:r w:rsidRPr="00413547">
        <w:rPr>
          <w:rFonts w:ascii="Courier New" w:hAnsi="Courier New" w:cs="Courier New"/>
          <w:color w:val="000000"/>
          <w:sz w:val="22"/>
          <w:szCs w:val="22"/>
        </w:rPr>
        <w:t xml:space="preserve"> года № ЕД-7-19/402@. Сверка остатка денежных средств на едином налоговом счете (ЕНС) осуществляется на основании справки (код КНД 1120502). Инвентаризация расчетов с ИФНС проводиться на </w:t>
      </w:r>
      <w:r w:rsidR="00F9122C">
        <w:rPr>
          <w:rFonts w:ascii="Courier New" w:hAnsi="Courier New" w:cs="Courier New"/>
          <w:color w:val="000000"/>
          <w:sz w:val="22"/>
          <w:szCs w:val="22"/>
        </w:rPr>
        <w:t>последние</w:t>
      </w:r>
      <w:r w:rsidRPr="00413547">
        <w:rPr>
          <w:rFonts w:ascii="Courier New" w:hAnsi="Courier New" w:cs="Courier New"/>
          <w:color w:val="000000"/>
          <w:sz w:val="22"/>
          <w:szCs w:val="22"/>
        </w:rPr>
        <w:t xml:space="preserve"> число каждого </w:t>
      </w:r>
      <w:r w:rsidR="00F9122C">
        <w:rPr>
          <w:rFonts w:ascii="Courier New" w:hAnsi="Courier New" w:cs="Courier New"/>
          <w:color w:val="000000"/>
          <w:sz w:val="22"/>
          <w:szCs w:val="22"/>
        </w:rPr>
        <w:t xml:space="preserve">расчетного (отчетного) </w:t>
      </w:r>
      <w:r w:rsidRPr="00413547">
        <w:rPr>
          <w:rFonts w:ascii="Courier New" w:hAnsi="Courier New" w:cs="Courier New"/>
          <w:color w:val="000000"/>
          <w:sz w:val="22"/>
          <w:szCs w:val="22"/>
        </w:rPr>
        <w:t>месяца</w:t>
      </w:r>
      <w:r w:rsidR="00F9122C">
        <w:rPr>
          <w:rFonts w:ascii="Courier New" w:hAnsi="Courier New" w:cs="Courier New"/>
          <w:color w:val="000000"/>
          <w:sz w:val="22"/>
          <w:szCs w:val="22"/>
        </w:rPr>
        <w:t>.</w:t>
      </w:r>
    </w:p>
    <w:p w14:paraId="78CEF597" w14:textId="5492EDA2" w:rsidR="00FD33FE" w:rsidRPr="00D33C00" w:rsidRDefault="00FD33FE" w:rsidP="001A2238">
      <w:pPr>
        <w:ind w:right="120"/>
        <w:jc w:val="both"/>
        <w:rPr>
          <w:rFonts w:ascii="Courier New" w:hAnsi="Courier New" w:cs="Courier New"/>
          <w:color w:val="000000"/>
          <w:sz w:val="22"/>
          <w:szCs w:val="22"/>
        </w:rPr>
      </w:pPr>
      <w:r w:rsidRPr="00D33C00">
        <w:rPr>
          <w:rFonts w:ascii="Courier New" w:hAnsi="Courier New" w:cs="Courier New"/>
          <w:color w:val="000000"/>
          <w:sz w:val="22"/>
          <w:szCs w:val="22"/>
        </w:rPr>
        <w:t>При проведении инвентаризации определяется статус дебиторской (кредиторской) задолженности:</w:t>
      </w:r>
    </w:p>
    <w:p w14:paraId="30C770E3" w14:textId="77777777" w:rsidR="00FD33FE" w:rsidRPr="00D33C00" w:rsidRDefault="00FD33FE" w:rsidP="001A2238">
      <w:pPr>
        <w:ind w:right="120"/>
        <w:jc w:val="both"/>
        <w:rPr>
          <w:rFonts w:ascii="Courier New" w:hAnsi="Courier New" w:cs="Courier New"/>
          <w:color w:val="000000"/>
          <w:sz w:val="22"/>
          <w:szCs w:val="22"/>
        </w:rPr>
      </w:pPr>
    </w:p>
    <w:tbl>
      <w:tblPr>
        <w:tblStyle w:val="a4"/>
        <w:tblW w:w="0" w:type="auto"/>
        <w:tblLook w:val="04A0" w:firstRow="1" w:lastRow="0" w:firstColumn="1" w:lastColumn="0" w:noHBand="0" w:noVBand="1"/>
      </w:tblPr>
      <w:tblGrid>
        <w:gridCol w:w="1838"/>
        <w:gridCol w:w="7507"/>
      </w:tblGrid>
      <w:tr w:rsidR="00FD33FE" w:rsidRPr="00D33C00" w14:paraId="45E83573" w14:textId="77777777" w:rsidTr="00FD33FE">
        <w:tc>
          <w:tcPr>
            <w:tcW w:w="1838" w:type="dxa"/>
          </w:tcPr>
          <w:p w14:paraId="0558195C" w14:textId="3379F5AE"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Код статуса</w:t>
            </w:r>
          </w:p>
        </w:tc>
        <w:tc>
          <w:tcPr>
            <w:tcW w:w="7507" w:type="dxa"/>
          </w:tcPr>
          <w:p w14:paraId="1FD19259" w14:textId="06C41CE4"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Наименование</w:t>
            </w:r>
          </w:p>
        </w:tc>
      </w:tr>
      <w:tr w:rsidR="00FD33FE" w:rsidRPr="00D33C00" w14:paraId="53A501D6" w14:textId="77777777" w:rsidTr="00FD33FE">
        <w:tc>
          <w:tcPr>
            <w:tcW w:w="1838" w:type="dxa"/>
          </w:tcPr>
          <w:p w14:paraId="785763CD" w14:textId="21C97465"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14.01</w:t>
            </w:r>
          </w:p>
        </w:tc>
        <w:tc>
          <w:tcPr>
            <w:tcW w:w="7507" w:type="dxa"/>
          </w:tcPr>
          <w:p w14:paraId="4B9CA64F" w14:textId="4F3D3D72"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Краткосрочная (текущая)</w:t>
            </w:r>
          </w:p>
        </w:tc>
      </w:tr>
      <w:tr w:rsidR="00FD33FE" w:rsidRPr="00D33C00" w14:paraId="341DCD4B" w14:textId="77777777" w:rsidTr="00FD33FE">
        <w:tc>
          <w:tcPr>
            <w:tcW w:w="1838" w:type="dxa"/>
          </w:tcPr>
          <w:p w14:paraId="7C44401C" w14:textId="430E7559"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14.02</w:t>
            </w:r>
          </w:p>
        </w:tc>
        <w:tc>
          <w:tcPr>
            <w:tcW w:w="7507" w:type="dxa"/>
          </w:tcPr>
          <w:p w14:paraId="615C7C6A" w14:textId="1B77504B"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Просроченная</w:t>
            </w:r>
          </w:p>
        </w:tc>
      </w:tr>
      <w:tr w:rsidR="00FD33FE" w:rsidRPr="00D33C00" w14:paraId="464F5ACC" w14:textId="77777777" w:rsidTr="00FD33FE">
        <w:tc>
          <w:tcPr>
            <w:tcW w:w="1838" w:type="dxa"/>
          </w:tcPr>
          <w:p w14:paraId="76598777" w14:textId="2C250476"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14.03</w:t>
            </w:r>
          </w:p>
        </w:tc>
        <w:tc>
          <w:tcPr>
            <w:tcW w:w="7507" w:type="dxa"/>
          </w:tcPr>
          <w:p w14:paraId="63AEDC89" w14:textId="6325813F"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Долгосрочная</w:t>
            </w:r>
          </w:p>
        </w:tc>
      </w:tr>
      <w:tr w:rsidR="00FD33FE" w:rsidRPr="00D33C00" w14:paraId="3666C369" w14:textId="77777777" w:rsidTr="00FD33FE">
        <w:tc>
          <w:tcPr>
            <w:tcW w:w="1838" w:type="dxa"/>
          </w:tcPr>
          <w:p w14:paraId="6D5B1494" w14:textId="068722BF"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14.04</w:t>
            </w:r>
          </w:p>
        </w:tc>
        <w:tc>
          <w:tcPr>
            <w:tcW w:w="7507" w:type="dxa"/>
          </w:tcPr>
          <w:p w14:paraId="5A31751D" w14:textId="02B23C6A"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С признаками сомнительной</w:t>
            </w:r>
          </w:p>
        </w:tc>
      </w:tr>
      <w:tr w:rsidR="00FD33FE" w:rsidRPr="00D33C00" w14:paraId="3C3CC7DE" w14:textId="77777777" w:rsidTr="00FD33FE">
        <w:tc>
          <w:tcPr>
            <w:tcW w:w="1838" w:type="dxa"/>
          </w:tcPr>
          <w:p w14:paraId="1F635FE0" w14:textId="66BB7DEB"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14.05</w:t>
            </w:r>
          </w:p>
        </w:tc>
        <w:tc>
          <w:tcPr>
            <w:tcW w:w="7507" w:type="dxa"/>
          </w:tcPr>
          <w:p w14:paraId="4261C7DA" w14:textId="63C73A70"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С истекшим сроком давности</w:t>
            </w:r>
          </w:p>
        </w:tc>
      </w:tr>
      <w:tr w:rsidR="00FD33FE" w:rsidRPr="00D33C00" w14:paraId="01D12DAE" w14:textId="77777777" w:rsidTr="00FD33FE">
        <w:tc>
          <w:tcPr>
            <w:tcW w:w="1838" w:type="dxa"/>
          </w:tcPr>
          <w:p w14:paraId="02CC690B" w14:textId="66294FE1"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14.06</w:t>
            </w:r>
          </w:p>
        </w:tc>
        <w:tc>
          <w:tcPr>
            <w:tcW w:w="7507" w:type="dxa"/>
          </w:tcPr>
          <w:p w14:paraId="76E672DB" w14:textId="705843B7"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С признаками нереальной к взысканию (безнадежной)</w:t>
            </w:r>
          </w:p>
        </w:tc>
      </w:tr>
      <w:tr w:rsidR="00FD33FE" w:rsidRPr="00D33C00" w14:paraId="0E12EBBB" w14:textId="77777777" w:rsidTr="00FD33FE">
        <w:tc>
          <w:tcPr>
            <w:tcW w:w="1838" w:type="dxa"/>
          </w:tcPr>
          <w:p w14:paraId="50D228D4" w14:textId="161D265A"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14.07</w:t>
            </w:r>
          </w:p>
        </w:tc>
        <w:tc>
          <w:tcPr>
            <w:tcW w:w="7507" w:type="dxa"/>
          </w:tcPr>
          <w:p w14:paraId="297524D6" w14:textId="3C64BB0D" w:rsidR="00FD33FE" w:rsidRPr="00D33C00" w:rsidRDefault="00FD33FE" w:rsidP="001A2238">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Иная</w:t>
            </w:r>
          </w:p>
        </w:tc>
      </w:tr>
    </w:tbl>
    <w:p w14:paraId="3BE7A9B1" w14:textId="7F68B2DE" w:rsidR="00BD2951" w:rsidRPr="00D33C00" w:rsidRDefault="00BD2951" w:rsidP="001A2238">
      <w:pPr>
        <w:ind w:right="120"/>
        <w:jc w:val="both"/>
        <w:rPr>
          <w:rFonts w:ascii="Courier New" w:hAnsi="Courier New" w:cs="Courier New"/>
          <w:color w:val="000000"/>
          <w:sz w:val="22"/>
          <w:szCs w:val="22"/>
        </w:rPr>
      </w:pPr>
    </w:p>
    <w:p w14:paraId="6EA2E3FC" w14:textId="3CF82E4A" w:rsidR="00FD33FE" w:rsidRPr="00D33C00" w:rsidRDefault="00FD33FE" w:rsidP="001A2238">
      <w:pPr>
        <w:ind w:right="120"/>
        <w:jc w:val="both"/>
        <w:rPr>
          <w:rFonts w:ascii="Courier New" w:hAnsi="Courier New" w:cs="Courier New"/>
          <w:color w:val="000000"/>
          <w:sz w:val="22"/>
          <w:szCs w:val="22"/>
        </w:rPr>
      </w:pPr>
      <w:r w:rsidRPr="00D33C00">
        <w:rPr>
          <w:rFonts w:ascii="Courier New" w:hAnsi="Courier New" w:cs="Courier New"/>
          <w:color w:val="000000"/>
          <w:sz w:val="22"/>
          <w:szCs w:val="22"/>
        </w:rPr>
        <w:t>По результатам инвентаризации комиссия выносит решение в соответствии с заключением:</w:t>
      </w:r>
    </w:p>
    <w:p w14:paraId="1814A706" w14:textId="77777777" w:rsidR="00FD33FE" w:rsidRPr="00D33C00" w:rsidRDefault="00FD33FE" w:rsidP="001A2238">
      <w:pPr>
        <w:ind w:right="120"/>
        <w:jc w:val="both"/>
        <w:rPr>
          <w:rFonts w:ascii="Courier New" w:hAnsi="Courier New" w:cs="Courier New"/>
          <w:color w:val="000000"/>
          <w:sz w:val="22"/>
          <w:szCs w:val="22"/>
        </w:rPr>
      </w:pPr>
    </w:p>
    <w:tbl>
      <w:tblPr>
        <w:tblStyle w:val="a4"/>
        <w:tblW w:w="9776" w:type="dxa"/>
        <w:tblLook w:val="04A0" w:firstRow="1" w:lastRow="0" w:firstColumn="1" w:lastColumn="0" w:noHBand="0" w:noVBand="1"/>
      </w:tblPr>
      <w:tblGrid>
        <w:gridCol w:w="1970"/>
        <w:gridCol w:w="7806"/>
      </w:tblGrid>
      <w:tr w:rsidR="00BD2951" w:rsidRPr="00D33C00" w14:paraId="4588DED9" w14:textId="77777777" w:rsidTr="00BD2951">
        <w:trPr>
          <w:trHeight w:val="264"/>
        </w:trPr>
        <w:tc>
          <w:tcPr>
            <w:tcW w:w="1970" w:type="dxa"/>
            <w:noWrap/>
            <w:hideMark/>
          </w:tcPr>
          <w:p w14:paraId="74244879" w14:textId="625E3E8F" w:rsidR="00BD2951" w:rsidRPr="00D33C00" w:rsidRDefault="00FD33FE" w:rsidP="00C8296A">
            <w:pPr>
              <w:ind w:right="120" w:firstLine="29"/>
              <w:jc w:val="both"/>
              <w:rPr>
                <w:rFonts w:ascii="Courier New" w:hAnsi="Courier New" w:cs="Courier New"/>
                <w:color w:val="000000"/>
                <w:sz w:val="22"/>
                <w:szCs w:val="22"/>
              </w:rPr>
            </w:pPr>
            <w:bookmarkStart w:id="0" w:name="_GoBack"/>
            <w:r w:rsidRPr="00D33C00">
              <w:rPr>
                <w:rFonts w:ascii="Courier New" w:hAnsi="Courier New" w:cs="Courier New"/>
                <w:color w:val="000000"/>
                <w:sz w:val="22"/>
                <w:szCs w:val="22"/>
              </w:rPr>
              <w:t>Код заключения</w:t>
            </w:r>
            <w:bookmarkEnd w:id="0"/>
          </w:p>
        </w:tc>
        <w:tc>
          <w:tcPr>
            <w:tcW w:w="7806" w:type="dxa"/>
            <w:noWrap/>
            <w:hideMark/>
          </w:tcPr>
          <w:p w14:paraId="2EFD4690"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Наименование</w:t>
            </w:r>
          </w:p>
        </w:tc>
      </w:tr>
      <w:tr w:rsidR="00BD2951" w:rsidRPr="00D33C00" w14:paraId="5CB847A9" w14:textId="77777777" w:rsidTr="00BD2951">
        <w:trPr>
          <w:trHeight w:val="357"/>
        </w:trPr>
        <w:tc>
          <w:tcPr>
            <w:tcW w:w="1970" w:type="dxa"/>
            <w:tcBorders>
              <w:top w:val="single" w:sz="4" w:space="0" w:color="A0A0A0"/>
              <w:left w:val="single" w:sz="4" w:space="0" w:color="A0A0A0"/>
              <w:bottom w:val="single" w:sz="4" w:space="0" w:color="A0A0A0"/>
              <w:right w:val="single" w:sz="4" w:space="0" w:color="A0A0A0"/>
            </w:tcBorders>
            <w:shd w:val="clear" w:color="000000" w:fill="FFFFFF"/>
            <w:noWrap/>
            <w:hideMark/>
          </w:tcPr>
          <w:p w14:paraId="2EDA112F" w14:textId="400CBA48"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001</w:t>
            </w:r>
          </w:p>
        </w:tc>
        <w:tc>
          <w:tcPr>
            <w:tcW w:w="7806" w:type="dxa"/>
            <w:noWrap/>
            <w:hideMark/>
          </w:tcPr>
          <w:p w14:paraId="7ED2168E"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(менее 1000 рублей)</w:t>
            </w:r>
          </w:p>
        </w:tc>
      </w:tr>
      <w:tr w:rsidR="00BD2951" w:rsidRPr="00D33C00" w14:paraId="6C3E3D9D" w14:textId="77777777" w:rsidTr="00BD2951">
        <w:trPr>
          <w:trHeight w:val="405"/>
        </w:trPr>
        <w:tc>
          <w:tcPr>
            <w:tcW w:w="1970" w:type="dxa"/>
            <w:tcBorders>
              <w:top w:val="nil"/>
              <w:left w:val="single" w:sz="4" w:space="0" w:color="A0A0A0"/>
              <w:bottom w:val="single" w:sz="4" w:space="0" w:color="A0A0A0"/>
              <w:right w:val="single" w:sz="4" w:space="0" w:color="A0A0A0"/>
            </w:tcBorders>
            <w:shd w:val="clear" w:color="000000" w:fill="FFFFFF"/>
            <w:noWrap/>
            <w:hideMark/>
          </w:tcPr>
          <w:p w14:paraId="24A204D3" w14:textId="6748EBF7"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002</w:t>
            </w:r>
          </w:p>
        </w:tc>
        <w:tc>
          <w:tcPr>
            <w:tcW w:w="7806" w:type="dxa"/>
            <w:noWrap/>
            <w:hideMark/>
          </w:tcPr>
          <w:p w14:paraId="769FD1BD"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безнадежная ко взысканию (ликвидация)</w:t>
            </w:r>
          </w:p>
        </w:tc>
      </w:tr>
      <w:tr w:rsidR="00BD2951" w:rsidRPr="00D33C00" w14:paraId="1FC80699" w14:textId="77777777" w:rsidTr="00BD2951">
        <w:trPr>
          <w:trHeight w:val="342"/>
        </w:trPr>
        <w:tc>
          <w:tcPr>
            <w:tcW w:w="1970" w:type="dxa"/>
            <w:tcBorders>
              <w:top w:val="nil"/>
              <w:left w:val="single" w:sz="4" w:space="0" w:color="A0A0A0"/>
              <w:bottom w:val="single" w:sz="4" w:space="0" w:color="A0A0A0"/>
              <w:right w:val="single" w:sz="4" w:space="0" w:color="A0A0A0"/>
            </w:tcBorders>
            <w:shd w:val="clear" w:color="000000" w:fill="FFFFFF"/>
            <w:noWrap/>
            <w:hideMark/>
          </w:tcPr>
          <w:p w14:paraId="2ACE96EA" w14:textId="2A458B3E"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003</w:t>
            </w:r>
          </w:p>
        </w:tc>
        <w:tc>
          <w:tcPr>
            <w:tcW w:w="7806" w:type="dxa"/>
            <w:noWrap/>
            <w:hideMark/>
          </w:tcPr>
          <w:p w14:paraId="5280519E"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безнадежная ко взысканию (срок исковой давности)</w:t>
            </w:r>
          </w:p>
        </w:tc>
      </w:tr>
      <w:tr w:rsidR="00BD2951" w:rsidRPr="00D33C00" w14:paraId="7E346A77" w14:textId="77777777" w:rsidTr="00BD2951">
        <w:trPr>
          <w:trHeight w:val="250"/>
        </w:trPr>
        <w:tc>
          <w:tcPr>
            <w:tcW w:w="1970" w:type="dxa"/>
            <w:tcBorders>
              <w:top w:val="nil"/>
              <w:left w:val="single" w:sz="4" w:space="0" w:color="A0A0A0"/>
              <w:bottom w:val="single" w:sz="4" w:space="0" w:color="A0A0A0"/>
              <w:right w:val="single" w:sz="4" w:space="0" w:color="A0A0A0"/>
            </w:tcBorders>
            <w:shd w:val="clear" w:color="000000" w:fill="FFFFFF"/>
            <w:noWrap/>
            <w:hideMark/>
          </w:tcPr>
          <w:p w14:paraId="57B1DA25" w14:textId="74502B26"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004</w:t>
            </w:r>
          </w:p>
        </w:tc>
        <w:tc>
          <w:tcPr>
            <w:tcW w:w="7806" w:type="dxa"/>
            <w:noWrap/>
            <w:hideMark/>
          </w:tcPr>
          <w:p w14:paraId="5D0AB0FB"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сомнительная (банкротство)</w:t>
            </w:r>
          </w:p>
        </w:tc>
      </w:tr>
      <w:tr w:rsidR="00BD2951" w:rsidRPr="00D33C00" w14:paraId="0758580C" w14:textId="77777777" w:rsidTr="00BD2951">
        <w:trPr>
          <w:trHeight w:val="282"/>
        </w:trPr>
        <w:tc>
          <w:tcPr>
            <w:tcW w:w="1970" w:type="dxa"/>
            <w:tcBorders>
              <w:top w:val="nil"/>
              <w:left w:val="single" w:sz="4" w:space="0" w:color="A0A0A0"/>
              <w:bottom w:val="single" w:sz="4" w:space="0" w:color="A0A0A0"/>
              <w:right w:val="single" w:sz="4" w:space="0" w:color="A0A0A0"/>
            </w:tcBorders>
            <w:shd w:val="clear" w:color="000000" w:fill="FFFFFF"/>
            <w:noWrap/>
            <w:hideMark/>
          </w:tcPr>
          <w:p w14:paraId="3BE55CE7" w14:textId="4F844502"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005</w:t>
            </w:r>
          </w:p>
        </w:tc>
        <w:tc>
          <w:tcPr>
            <w:tcW w:w="7806" w:type="dxa"/>
            <w:noWrap/>
            <w:hideMark/>
          </w:tcPr>
          <w:p w14:paraId="6929E58E"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сомнительная (ликвидация)</w:t>
            </w:r>
          </w:p>
        </w:tc>
      </w:tr>
      <w:tr w:rsidR="00BD2951" w:rsidRPr="00D33C00" w14:paraId="7E7E7EEF" w14:textId="77777777" w:rsidTr="00BD2951">
        <w:trPr>
          <w:trHeight w:val="414"/>
        </w:trPr>
        <w:tc>
          <w:tcPr>
            <w:tcW w:w="1970" w:type="dxa"/>
            <w:tcBorders>
              <w:top w:val="nil"/>
              <w:left w:val="single" w:sz="4" w:space="0" w:color="A0A0A0"/>
              <w:bottom w:val="single" w:sz="4" w:space="0" w:color="A0A0A0"/>
              <w:right w:val="single" w:sz="4" w:space="0" w:color="A0A0A0"/>
            </w:tcBorders>
            <w:shd w:val="clear" w:color="000000" w:fill="FFFFFF"/>
            <w:noWrap/>
            <w:hideMark/>
          </w:tcPr>
          <w:p w14:paraId="63368791" w14:textId="723074AA"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006</w:t>
            </w:r>
          </w:p>
        </w:tc>
        <w:tc>
          <w:tcPr>
            <w:tcW w:w="7806" w:type="dxa"/>
            <w:noWrap/>
            <w:hideMark/>
          </w:tcPr>
          <w:p w14:paraId="3DFBC342"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сомнительная (образовательные услуги)</w:t>
            </w:r>
          </w:p>
        </w:tc>
      </w:tr>
      <w:tr w:rsidR="00BD2951" w:rsidRPr="00D33C00" w14:paraId="6426B037" w14:textId="77777777" w:rsidTr="00BD2951">
        <w:trPr>
          <w:trHeight w:val="179"/>
        </w:trPr>
        <w:tc>
          <w:tcPr>
            <w:tcW w:w="1970" w:type="dxa"/>
            <w:tcBorders>
              <w:top w:val="nil"/>
              <w:left w:val="single" w:sz="4" w:space="0" w:color="A0A0A0"/>
              <w:bottom w:val="single" w:sz="4" w:space="0" w:color="A0A0A0"/>
              <w:right w:val="single" w:sz="4" w:space="0" w:color="A0A0A0"/>
            </w:tcBorders>
            <w:shd w:val="clear" w:color="000000" w:fill="FFFFFF"/>
            <w:noWrap/>
            <w:hideMark/>
          </w:tcPr>
          <w:p w14:paraId="55D88D5C" w14:textId="281E54B3"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007</w:t>
            </w:r>
          </w:p>
        </w:tc>
        <w:tc>
          <w:tcPr>
            <w:tcW w:w="7806" w:type="dxa"/>
            <w:noWrap/>
            <w:hideMark/>
          </w:tcPr>
          <w:p w14:paraId="6FB3EA0C"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сомнительная (общежитие)</w:t>
            </w:r>
          </w:p>
        </w:tc>
      </w:tr>
      <w:tr w:rsidR="00BD2951" w:rsidRPr="00D33C00" w14:paraId="41D1B613" w14:textId="77777777" w:rsidTr="00BD2951">
        <w:trPr>
          <w:trHeight w:val="354"/>
        </w:trPr>
        <w:tc>
          <w:tcPr>
            <w:tcW w:w="1970" w:type="dxa"/>
            <w:tcBorders>
              <w:top w:val="nil"/>
              <w:left w:val="single" w:sz="4" w:space="0" w:color="A0A0A0"/>
              <w:bottom w:val="single" w:sz="4" w:space="0" w:color="A0A0A0"/>
              <w:right w:val="single" w:sz="4" w:space="0" w:color="A0A0A0"/>
            </w:tcBorders>
            <w:shd w:val="clear" w:color="000000" w:fill="FFFFFF"/>
            <w:noWrap/>
            <w:hideMark/>
          </w:tcPr>
          <w:p w14:paraId="3B431083" w14:textId="68CBCAA9"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008</w:t>
            </w:r>
          </w:p>
        </w:tc>
        <w:tc>
          <w:tcPr>
            <w:tcW w:w="7806" w:type="dxa"/>
            <w:noWrap/>
            <w:hideMark/>
          </w:tcPr>
          <w:p w14:paraId="16DD45F6"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сомнительная (оплата труда)</w:t>
            </w:r>
          </w:p>
        </w:tc>
      </w:tr>
      <w:tr w:rsidR="00BD2951" w:rsidRPr="00D33C00" w14:paraId="653ABB90" w14:textId="77777777" w:rsidTr="00BD2951">
        <w:trPr>
          <w:trHeight w:val="402"/>
        </w:trPr>
        <w:tc>
          <w:tcPr>
            <w:tcW w:w="1970" w:type="dxa"/>
            <w:tcBorders>
              <w:top w:val="nil"/>
              <w:left w:val="single" w:sz="4" w:space="0" w:color="A0A0A0"/>
              <w:bottom w:val="single" w:sz="4" w:space="0" w:color="A0A0A0"/>
              <w:right w:val="single" w:sz="4" w:space="0" w:color="A0A0A0"/>
            </w:tcBorders>
            <w:shd w:val="clear" w:color="000000" w:fill="FFFFFF"/>
            <w:noWrap/>
            <w:hideMark/>
          </w:tcPr>
          <w:p w14:paraId="2542CA39" w14:textId="15C596F6"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333333"/>
                <w:sz w:val="22"/>
                <w:szCs w:val="22"/>
              </w:rPr>
              <w:t>009</w:t>
            </w:r>
          </w:p>
        </w:tc>
        <w:tc>
          <w:tcPr>
            <w:tcW w:w="7806" w:type="dxa"/>
            <w:noWrap/>
            <w:hideMark/>
          </w:tcPr>
          <w:p w14:paraId="0E54C5F3"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сомнительная (ущерб)</w:t>
            </w:r>
          </w:p>
        </w:tc>
      </w:tr>
      <w:tr w:rsidR="00BD2951" w:rsidRPr="00D33C00" w14:paraId="71E6000A" w14:textId="77777777" w:rsidTr="00BD2951">
        <w:trPr>
          <w:trHeight w:val="563"/>
        </w:trPr>
        <w:tc>
          <w:tcPr>
            <w:tcW w:w="1970" w:type="dxa"/>
            <w:noWrap/>
            <w:hideMark/>
          </w:tcPr>
          <w:p w14:paraId="193A7DAC" w14:textId="6592D1A2"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000000"/>
                <w:sz w:val="22"/>
                <w:szCs w:val="22"/>
              </w:rPr>
              <w:t>010</w:t>
            </w:r>
          </w:p>
        </w:tc>
        <w:tc>
          <w:tcPr>
            <w:tcW w:w="7806" w:type="dxa"/>
            <w:noWrap/>
            <w:hideMark/>
          </w:tcPr>
          <w:p w14:paraId="73F3FAB6"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Дебиторская задолженность сомнительная (</w:t>
            </w:r>
            <w:proofErr w:type="spellStart"/>
            <w:r w:rsidRPr="00D33C00">
              <w:rPr>
                <w:rFonts w:ascii="Courier New" w:hAnsi="Courier New" w:cs="Courier New"/>
                <w:color w:val="000000"/>
                <w:sz w:val="22"/>
                <w:szCs w:val="22"/>
              </w:rPr>
              <w:t>физ</w:t>
            </w:r>
            <w:proofErr w:type="spellEnd"/>
            <w:r w:rsidRPr="00D33C00">
              <w:rPr>
                <w:rFonts w:ascii="Courier New" w:hAnsi="Courier New" w:cs="Courier New"/>
                <w:color w:val="000000"/>
                <w:sz w:val="22"/>
                <w:szCs w:val="22"/>
              </w:rPr>
              <w:t xml:space="preserve"> лицо за </w:t>
            </w:r>
            <w:proofErr w:type="spellStart"/>
            <w:r w:rsidRPr="00D33C00">
              <w:rPr>
                <w:rFonts w:ascii="Courier New" w:hAnsi="Courier New" w:cs="Courier New"/>
                <w:color w:val="000000"/>
                <w:sz w:val="22"/>
                <w:szCs w:val="22"/>
              </w:rPr>
              <w:t>медуслуги</w:t>
            </w:r>
            <w:proofErr w:type="spellEnd"/>
            <w:r w:rsidRPr="00D33C00">
              <w:rPr>
                <w:rFonts w:ascii="Courier New" w:hAnsi="Courier New" w:cs="Courier New"/>
                <w:color w:val="000000"/>
                <w:sz w:val="22"/>
                <w:szCs w:val="22"/>
              </w:rPr>
              <w:t>)</w:t>
            </w:r>
          </w:p>
        </w:tc>
      </w:tr>
      <w:tr w:rsidR="00BD2951" w:rsidRPr="00D33C00" w14:paraId="77F58D43" w14:textId="77777777" w:rsidTr="00BD2951">
        <w:trPr>
          <w:trHeight w:val="204"/>
        </w:trPr>
        <w:tc>
          <w:tcPr>
            <w:tcW w:w="1970" w:type="dxa"/>
            <w:noWrap/>
            <w:hideMark/>
          </w:tcPr>
          <w:p w14:paraId="1F9C7D71" w14:textId="71B182A7"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000000"/>
                <w:sz w:val="22"/>
                <w:szCs w:val="22"/>
              </w:rPr>
              <w:t>011</w:t>
            </w:r>
          </w:p>
        </w:tc>
        <w:tc>
          <w:tcPr>
            <w:tcW w:w="7806" w:type="dxa"/>
            <w:noWrap/>
            <w:hideMark/>
          </w:tcPr>
          <w:p w14:paraId="51850AA0"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 xml:space="preserve">Дебиторская задолженность текущая </w:t>
            </w:r>
          </w:p>
        </w:tc>
      </w:tr>
      <w:tr w:rsidR="00BD2951" w:rsidRPr="00D33C00" w14:paraId="426ED05B" w14:textId="77777777" w:rsidTr="00BD2951">
        <w:trPr>
          <w:trHeight w:val="408"/>
        </w:trPr>
        <w:tc>
          <w:tcPr>
            <w:tcW w:w="1970" w:type="dxa"/>
            <w:noWrap/>
            <w:hideMark/>
          </w:tcPr>
          <w:p w14:paraId="22394E2F" w14:textId="461F0474"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000000"/>
                <w:sz w:val="22"/>
                <w:szCs w:val="22"/>
              </w:rPr>
              <w:t>012</w:t>
            </w:r>
          </w:p>
        </w:tc>
        <w:tc>
          <w:tcPr>
            <w:tcW w:w="7806" w:type="dxa"/>
            <w:noWrap/>
            <w:hideMark/>
          </w:tcPr>
          <w:p w14:paraId="0B792AE2"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 xml:space="preserve">Кредиторская задолженность просроченная </w:t>
            </w:r>
          </w:p>
        </w:tc>
      </w:tr>
      <w:tr w:rsidR="00BD2951" w:rsidRPr="00D33C00" w14:paraId="7CCD84C5" w14:textId="77777777" w:rsidTr="00BD2951">
        <w:trPr>
          <w:trHeight w:val="204"/>
        </w:trPr>
        <w:tc>
          <w:tcPr>
            <w:tcW w:w="1970" w:type="dxa"/>
            <w:noWrap/>
            <w:hideMark/>
          </w:tcPr>
          <w:p w14:paraId="303C0C00" w14:textId="0450F23C"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000000"/>
                <w:sz w:val="22"/>
                <w:szCs w:val="22"/>
              </w:rPr>
              <w:lastRenderedPageBreak/>
              <w:t>013</w:t>
            </w:r>
          </w:p>
        </w:tc>
        <w:tc>
          <w:tcPr>
            <w:tcW w:w="7806" w:type="dxa"/>
            <w:noWrap/>
            <w:hideMark/>
          </w:tcPr>
          <w:p w14:paraId="0AA526C8"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Кредиторская задолженность с истекшим сроком исковой давности</w:t>
            </w:r>
          </w:p>
        </w:tc>
      </w:tr>
      <w:tr w:rsidR="00BD2951" w:rsidRPr="00D33C00" w14:paraId="63F5AB21" w14:textId="77777777" w:rsidTr="00BD2951">
        <w:trPr>
          <w:trHeight w:val="204"/>
        </w:trPr>
        <w:tc>
          <w:tcPr>
            <w:tcW w:w="1970" w:type="dxa"/>
            <w:noWrap/>
            <w:hideMark/>
          </w:tcPr>
          <w:p w14:paraId="736B69A8" w14:textId="16019B40" w:rsidR="00BD2951" w:rsidRPr="00D33C00" w:rsidRDefault="00BD2951" w:rsidP="00BD2951">
            <w:pPr>
              <w:ind w:right="120"/>
              <w:jc w:val="both"/>
              <w:rPr>
                <w:rFonts w:ascii="Courier New" w:hAnsi="Courier New" w:cs="Courier New"/>
                <w:color w:val="000000"/>
                <w:sz w:val="22"/>
                <w:szCs w:val="22"/>
              </w:rPr>
            </w:pPr>
            <w:r w:rsidRPr="00D33C00">
              <w:rPr>
                <w:rFonts w:ascii="Courier New" w:hAnsi="Courier New" w:cs="Courier New"/>
                <w:color w:val="000000"/>
                <w:sz w:val="22"/>
                <w:szCs w:val="22"/>
              </w:rPr>
              <w:t>014</w:t>
            </w:r>
          </w:p>
        </w:tc>
        <w:tc>
          <w:tcPr>
            <w:tcW w:w="7806" w:type="dxa"/>
            <w:noWrap/>
            <w:hideMark/>
          </w:tcPr>
          <w:p w14:paraId="7AC1480A" w14:textId="77777777" w:rsidR="00BD2951" w:rsidRPr="00D33C00" w:rsidRDefault="00BD2951" w:rsidP="00BD2951">
            <w:pPr>
              <w:ind w:right="120" w:firstLine="0"/>
              <w:jc w:val="both"/>
              <w:rPr>
                <w:rFonts w:ascii="Courier New" w:hAnsi="Courier New" w:cs="Courier New"/>
                <w:color w:val="000000"/>
                <w:sz w:val="22"/>
                <w:szCs w:val="22"/>
              </w:rPr>
            </w:pPr>
            <w:r w:rsidRPr="00D33C00">
              <w:rPr>
                <w:rFonts w:ascii="Courier New" w:hAnsi="Courier New" w:cs="Courier New"/>
                <w:color w:val="000000"/>
                <w:sz w:val="22"/>
                <w:szCs w:val="22"/>
              </w:rPr>
              <w:t xml:space="preserve">Кредиторская задолженность текущая </w:t>
            </w:r>
          </w:p>
        </w:tc>
      </w:tr>
    </w:tbl>
    <w:p w14:paraId="370FD529" w14:textId="77777777" w:rsidR="00BD2951" w:rsidRPr="00D33C00" w:rsidRDefault="00BD2951" w:rsidP="001A2238">
      <w:pPr>
        <w:ind w:right="120"/>
        <w:jc w:val="both"/>
        <w:rPr>
          <w:rFonts w:ascii="Courier New" w:hAnsi="Courier New" w:cs="Courier New"/>
          <w:color w:val="000000"/>
          <w:sz w:val="22"/>
          <w:szCs w:val="22"/>
        </w:rPr>
      </w:pPr>
    </w:p>
    <w:p w14:paraId="4C7D198A" w14:textId="77777777" w:rsidR="001A2238" w:rsidRPr="00413547" w:rsidRDefault="001A2238" w:rsidP="001A2238">
      <w:pPr>
        <w:ind w:right="120"/>
        <w:jc w:val="both"/>
        <w:rPr>
          <w:rFonts w:ascii="Courier New" w:hAnsi="Courier New" w:cs="Courier New"/>
          <w:i/>
          <w:iCs/>
          <w:color w:val="000000"/>
          <w:sz w:val="22"/>
          <w:szCs w:val="22"/>
        </w:rPr>
      </w:pPr>
      <w:r w:rsidRPr="00413547">
        <w:rPr>
          <w:rFonts w:ascii="Courier New" w:hAnsi="Courier New" w:cs="Courier New"/>
          <w:i/>
          <w:iCs/>
          <w:color w:val="000000"/>
          <w:sz w:val="22"/>
          <w:szCs w:val="22"/>
        </w:rPr>
        <w:t xml:space="preserve">- </w:t>
      </w:r>
      <w:r w:rsidRPr="00413547">
        <w:rPr>
          <w:rFonts w:ascii="Courier New" w:hAnsi="Courier New" w:cs="Courier New"/>
          <w:b/>
          <w:bCs/>
          <w:i/>
          <w:iCs/>
          <w:color w:val="000000"/>
          <w:sz w:val="22"/>
          <w:szCs w:val="22"/>
        </w:rPr>
        <w:t>в отношении инвентаризация музейных предметов и музейных коллекций</w:t>
      </w:r>
      <w:r w:rsidRPr="00413547">
        <w:rPr>
          <w:rFonts w:ascii="Courier New" w:hAnsi="Courier New" w:cs="Courier New"/>
          <w:i/>
          <w:iCs/>
          <w:color w:val="000000"/>
          <w:sz w:val="22"/>
          <w:szCs w:val="22"/>
        </w:rPr>
        <w:t xml:space="preserve"> </w:t>
      </w:r>
    </w:p>
    <w:p w14:paraId="7649B0F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осуществляется посредством сверки данных учетных документов музейных фондов (книг поступлений (описей, инвентарных книг) музейных предметов и музейных коллекций) и данных бухгалтерского учета субъекта учета, во владении или в пользовании которого находятся музейные предметы и музейные коллекции (далее - музей), при условии осуществления музеем плановых сверок наличия музейных предметов и музейных коллекций в соответствии с законодательством Российской Федерации о Музейном фонде Российской Федерации и музеях в Российской Федерации.</w:t>
      </w:r>
    </w:p>
    <w:p w14:paraId="04174B9A" w14:textId="77777777" w:rsidR="001A2238" w:rsidRPr="00413547" w:rsidRDefault="001A2238" w:rsidP="001A2238">
      <w:pPr>
        <w:ind w:right="120"/>
        <w:jc w:val="both"/>
        <w:rPr>
          <w:rFonts w:ascii="Courier New" w:hAnsi="Courier New" w:cs="Courier New"/>
          <w:b/>
          <w:bCs/>
          <w:i/>
          <w:iCs/>
          <w:color w:val="000000"/>
          <w:sz w:val="22"/>
          <w:szCs w:val="22"/>
        </w:rPr>
      </w:pPr>
      <w:r w:rsidRPr="00413547">
        <w:rPr>
          <w:rFonts w:ascii="Courier New" w:hAnsi="Courier New" w:cs="Courier New"/>
          <w:b/>
          <w:bCs/>
          <w:i/>
          <w:iCs/>
          <w:color w:val="000000"/>
          <w:sz w:val="22"/>
          <w:szCs w:val="22"/>
        </w:rPr>
        <w:t>- отношении объектов операционной аренды</w:t>
      </w:r>
    </w:p>
    <w:p w14:paraId="0CBC124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xml:space="preserve">Имущество, переданное университетом в аренду, учитывается на счетах группы 0 101 00 000 и включается в инвентаризационные описи, сформированные по соответствующим счетам в разрезе ответственных лиц, структурных подразделений и пр. </w:t>
      </w:r>
    </w:p>
    <w:p w14:paraId="26155A7A"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Переданная в аренду часть недвижимости (здания), учитывается на забалансовом счете 25. При инвентаризации переданного в аренду имущества анализируются балансовый счет 0 205 21 000, инвентарные карточки зданий (иного имущества), забалансовый счет 25.</w:t>
      </w:r>
    </w:p>
    <w:p w14:paraId="1C3CAE6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Если университет арендует недвижимость, транспорт, оборудование или другие объекты ОС, оно обязано провести инвентаризацию с указанием в описи:</w:t>
      </w:r>
    </w:p>
    <w:p w14:paraId="5EFB3BB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наименования арендуемого имущества;</w:t>
      </w:r>
    </w:p>
    <w:p w14:paraId="672FED2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инвентарного номера;</w:t>
      </w:r>
    </w:p>
    <w:p w14:paraId="34AA823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основных технических, эксплуатационных и функциональных характеристик;</w:t>
      </w:r>
    </w:p>
    <w:p w14:paraId="0C520133"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важнейших принадлежностей и приспособлений;</w:t>
      </w:r>
    </w:p>
    <w:p w14:paraId="4104C21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года выпуска, марки, модели для транспортного средства;</w:t>
      </w:r>
    </w:p>
    <w:p w14:paraId="6E97C26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стоимости права пользования активом.</w:t>
      </w:r>
    </w:p>
    <w:p w14:paraId="4F09CA8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Комиссии предоставляется договор аренды. Для оценки сохранности полученного в возмездное пользование имущества, комиссия правомочна провести обследование с привлечением профильных специалистов.</w:t>
      </w:r>
    </w:p>
    <w:p w14:paraId="45AB601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график перечисления арендной платы и компенсации коммунальных услуг и других расходов. Стоимость договора сверяется с данными бухгалтерского учета.</w:t>
      </w:r>
      <w:r w:rsidRPr="00413547">
        <w:rPr>
          <w:rFonts w:ascii="Courier New" w:hAnsi="Courier New" w:cs="Courier New"/>
          <w:sz w:val="22"/>
          <w:szCs w:val="22"/>
        </w:rPr>
        <w:t xml:space="preserve"> </w:t>
      </w:r>
    </w:p>
    <w:p w14:paraId="5A92B51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По объектам, переданным в аренду, безвозмездное пользование, а также полученным в аренду, безвозмездное пользование и по другим основаниям, составляются инвентаризационные описи (сличительные ведомости) по объектам нефинансовых активов.</w:t>
      </w:r>
    </w:p>
    <w:p w14:paraId="4939FF8F" w14:textId="77777777" w:rsidR="001A2238" w:rsidRPr="00413547" w:rsidRDefault="001A2238" w:rsidP="001A2238">
      <w:pPr>
        <w:ind w:right="120"/>
        <w:jc w:val="both"/>
        <w:rPr>
          <w:rFonts w:ascii="Courier New" w:hAnsi="Courier New" w:cs="Courier New"/>
          <w:i/>
          <w:iCs/>
          <w:color w:val="000000"/>
          <w:sz w:val="22"/>
          <w:szCs w:val="22"/>
        </w:rPr>
      </w:pPr>
      <w:r w:rsidRPr="00413547">
        <w:rPr>
          <w:rFonts w:ascii="Courier New" w:hAnsi="Courier New" w:cs="Courier New"/>
          <w:i/>
          <w:iCs/>
          <w:color w:val="000000"/>
          <w:sz w:val="22"/>
          <w:szCs w:val="22"/>
        </w:rPr>
        <w:t xml:space="preserve">- </w:t>
      </w:r>
      <w:r w:rsidRPr="00413547">
        <w:rPr>
          <w:rFonts w:ascii="Courier New" w:hAnsi="Courier New" w:cs="Courier New"/>
          <w:b/>
          <w:bCs/>
          <w:i/>
          <w:iCs/>
          <w:color w:val="000000"/>
          <w:sz w:val="22"/>
          <w:szCs w:val="22"/>
        </w:rPr>
        <w:t>в отношении расходов будущих периодов</w:t>
      </w:r>
    </w:p>
    <w:p w14:paraId="510DE05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При наличии в университете остатков на дату проведения инвентаризации на балансовом счете 0 401 50 000 «Расходы будущих периодов», комиссия проверяет:</w:t>
      </w:r>
    </w:p>
    <w:p w14:paraId="1C658B0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достоверность суммы, начисленной в текущем отчетном периоде, но подлежащей признанию в составе предстоящих затрат;</w:t>
      </w:r>
    </w:p>
    <w:p w14:paraId="7E9388A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обоснованность определения периода признания начисленных на счете 0 401 50 000 расходов в составе текущего финансового результата;</w:t>
      </w:r>
    </w:p>
    <w:p w14:paraId="7CEF155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наличие в учетной политике утвержденного порядка формирования расходов будущих периодов;</w:t>
      </w:r>
    </w:p>
    <w:p w14:paraId="7B13536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правильность сумм, списываемых на расходы текущего года.</w:t>
      </w:r>
    </w:p>
    <w:p w14:paraId="2F7335F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lastRenderedPageBreak/>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p>
    <w:p w14:paraId="71EA0A56" w14:textId="77777777" w:rsidR="001A2238" w:rsidRPr="00413547" w:rsidRDefault="001A2238" w:rsidP="001A2238">
      <w:pPr>
        <w:ind w:right="120"/>
        <w:jc w:val="both"/>
        <w:rPr>
          <w:rFonts w:ascii="Courier New" w:hAnsi="Courier New" w:cs="Courier New"/>
          <w:b/>
          <w:bCs/>
          <w:i/>
          <w:iCs/>
          <w:color w:val="000000"/>
          <w:sz w:val="22"/>
          <w:szCs w:val="22"/>
        </w:rPr>
      </w:pPr>
      <w:r w:rsidRPr="00413547">
        <w:rPr>
          <w:rFonts w:ascii="Courier New" w:hAnsi="Courier New" w:cs="Courier New"/>
          <w:b/>
          <w:bCs/>
          <w:i/>
          <w:iCs/>
          <w:color w:val="000000"/>
          <w:sz w:val="22"/>
          <w:szCs w:val="22"/>
        </w:rPr>
        <w:t xml:space="preserve"> - в отношении резервов</w:t>
      </w:r>
    </w:p>
    <w:p w14:paraId="3A9B7BA1"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Для инвентаризации резервов следует применять методы подтверждения, выверки документов и расчета. Специалисты, включенные в состав комиссии делают выводы об обоснованности сумм, числящихся на счетах 0 401 60, по каждому виду резерва производят расчеты реальной потребности средств, необходимых для оплаты предстоящих расходов.</w:t>
      </w:r>
    </w:p>
    <w:p w14:paraId="79E2A906"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части резерва на оплату отпусков проверяются:</w:t>
      </w:r>
    </w:p>
    <w:p w14:paraId="077B4DB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количество дней неиспользованного отпуска;</w:t>
      </w:r>
    </w:p>
    <w:p w14:paraId="2060DC6B"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среднедневная сумма расходов на оплату труда;</w:t>
      </w:r>
    </w:p>
    <w:p w14:paraId="3EF4A92C"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сумма отчислений ЕНП и на страхование от несчастных случаев и профзаболеваний.</w:t>
      </w:r>
    </w:p>
    <w:p w14:paraId="4B0ACE95"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результате инвентаризации возможно доначисление сумм резервов или сторнировать остатки по счету 0 401 60, которые не могут быть использованы для покрытия предстоящих затрат.</w:t>
      </w:r>
    </w:p>
    <w:p w14:paraId="78A3FC8C" w14:textId="77777777" w:rsidR="001A2238" w:rsidRPr="00413547" w:rsidRDefault="001A2238" w:rsidP="001A2238">
      <w:pPr>
        <w:ind w:right="120"/>
        <w:jc w:val="both"/>
        <w:rPr>
          <w:rFonts w:ascii="Courier New" w:hAnsi="Courier New" w:cs="Courier New"/>
          <w:iCs/>
          <w:color w:val="000000"/>
          <w:sz w:val="22"/>
          <w:szCs w:val="22"/>
        </w:rPr>
      </w:pPr>
      <w:r w:rsidRPr="00413547">
        <w:rPr>
          <w:rFonts w:ascii="Courier New" w:hAnsi="Courier New" w:cs="Courier New"/>
          <w:iCs/>
          <w:color w:val="000000"/>
          <w:sz w:val="22"/>
          <w:szCs w:val="22"/>
        </w:rPr>
        <w:t>Результаты инвентаризации комиссия отражает в акте инвентаризации резервов, форма которого утверждена в учетной политике учреждения.</w:t>
      </w:r>
    </w:p>
    <w:p w14:paraId="461C7F92" w14:textId="77777777" w:rsidR="001A2238" w:rsidRPr="00413547" w:rsidRDefault="001A2238" w:rsidP="001A2238">
      <w:pPr>
        <w:ind w:right="120"/>
        <w:jc w:val="both"/>
        <w:rPr>
          <w:rFonts w:ascii="Courier New" w:hAnsi="Courier New" w:cs="Courier New"/>
          <w:i/>
          <w:iCs/>
          <w:color w:val="000000"/>
          <w:sz w:val="22"/>
          <w:szCs w:val="22"/>
        </w:rPr>
      </w:pPr>
      <w:r w:rsidRPr="00413547">
        <w:rPr>
          <w:rFonts w:ascii="Courier New" w:hAnsi="Courier New" w:cs="Courier New"/>
          <w:i/>
          <w:iCs/>
          <w:color w:val="000000"/>
          <w:sz w:val="22"/>
          <w:szCs w:val="22"/>
        </w:rPr>
        <w:t xml:space="preserve">- </w:t>
      </w:r>
      <w:r w:rsidRPr="00413547">
        <w:rPr>
          <w:rFonts w:ascii="Courier New" w:hAnsi="Courier New" w:cs="Courier New"/>
          <w:b/>
          <w:bCs/>
          <w:i/>
          <w:iCs/>
          <w:color w:val="000000"/>
          <w:sz w:val="22"/>
          <w:szCs w:val="22"/>
        </w:rPr>
        <w:t>в отношении доходов будущих периодов</w:t>
      </w:r>
      <w:r w:rsidRPr="00413547">
        <w:rPr>
          <w:rFonts w:ascii="Courier New" w:hAnsi="Courier New" w:cs="Courier New"/>
          <w:i/>
          <w:iCs/>
          <w:color w:val="000000"/>
          <w:sz w:val="22"/>
          <w:szCs w:val="22"/>
        </w:rPr>
        <w:t xml:space="preserve"> </w:t>
      </w:r>
    </w:p>
    <w:p w14:paraId="4E56CF7E"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Комиссия проверяет правомерность отнесения полученных доходов к доходам будущих периодов. К доходам будущих периодов относятся в том числе:</w:t>
      </w:r>
    </w:p>
    <w:p w14:paraId="7362EB3D"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доходы от аренды;</w:t>
      </w:r>
    </w:p>
    <w:p w14:paraId="34E77487"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 суммы субсидии на финансовое обеспечение государственного задания по соглашению, которое подписано в текущем году на будущий год.</w:t>
      </w:r>
    </w:p>
    <w:p w14:paraId="2E6E322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p>
    <w:p w14:paraId="54865369"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
    <w:p w14:paraId="403AD629" w14:textId="77777777" w:rsidR="001A2238" w:rsidRPr="00413547" w:rsidRDefault="001A2238" w:rsidP="001A2238">
      <w:pPr>
        <w:pStyle w:val="a3"/>
        <w:numPr>
          <w:ilvl w:val="1"/>
          <w:numId w:val="5"/>
        </w:numPr>
        <w:spacing w:after="0" w:line="240" w:lineRule="auto"/>
        <w:ind w:left="0" w:right="120" w:firstLine="709"/>
        <w:jc w:val="both"/>
        <w:rPr>
          <w:rFonts w:ascii="Courier New" w:hAnsi="Courier New" w:cs="Courier New"/>
          <w:color w:val="000000"/>
        </w:rPr>
      </w:pPr>
      <w:r w:rsidRPr="00413547">
        <w:rPr>
          <w:rFonts w:ascii="Courier New" w:hAnsi="Courier New" w:cs="Courier New"/>
          <w:color w:val="000000"/>
        </w:rPr>
        <w:t>Для проведения инвентаризации должны быть созданы условия, обеспечивающие полное и точное выявление фактического наличия объектов инвентаризации, в том числе обеспечение профессиональными, техническими и технологическими ресурсами.</w:t>
      </w:r>
    </w:p>
    <w:p w14:paraId="2C36B5C4"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В случае проведения инвентаризации методом осмотра комиссия обеспечивается технически исправными измерительными приборами, весовым оборудованием, иными контрольными устройствами (средствами) с представлением информации о надлежащей поверке средств измерений, калибровочными таблицами для инвентаризации наливных емкостей, инвентарем, иными средствами, необходимыми для проведения инвентаризации, а также при необходимости - работниками для перемещения, укладки, перекладки материальных ценностей.</w:t>
      </w:r>
    </w:p>
    <w:p w14:paraId="49E7F5FF" w14:textId="77777777" w:rsidR="001A2238" w:rsidRPr="00413547" w:rsidRDefault="001A2238" w:rsidP="001A2238">
      <w:pPr>
        <w:ind w:right="120"/>
        <w:jc w:val="both"/>
        <w:rPr>
          <w:rFonts w:ascii="Courier New" w:hAnsi="Courier New" w:cs="Courier New"/>
          <w:color w:val="000000"/>
          <w:sz w:val="22"/>
          <w:szCs w:val="22"/>
        </w:rPr>
      </w:pPr>
      <w:r w:rsidRPr="00413547">
        <w:rPr>
          <w:rFonts w:ascii="Courier New" w:hAnsi="Courier New" w:cs="Courier New"/>
          <w:color w:val="000000"/>
          <w:sz w:val="22"/>
          <w:szCs w:val="22"/>
        </w:rPr>
        <w:t>3.7. Ответственные лица университета,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14:paraId="62D510A6" w14:textId="77777777" w:rsidR="001A2238" w:rsidRPr="00413547" w:rsidRDefault="001A2238" w:rsidP="001A2238">
      <w:pPr>
        <w:ind w:right="119"/>
        <w:jc w:val="both"/>
        <w:rPr>
          <w:rFonts w:ascii="Courier New" w:hAnsi="Courier New" w:cs="Courier New"/>
          <w:color w:val="000000"/>
          <w:sz w:val="22"/>
          <w:szCs w:val="22"/>
        </w:rPr>
      </w:pPr>
      <w:r w:rsidRPr="00413547">
        <w:rPr>
          <w:rFonts w:ascii="Courier New" w:hAnsi="Courier New" w:cs="Courier New"/>
          <w:color w:val="000000"/>
          <w:sz w:val="22"/>
          <w:szCs w:val="22"/>
        </w:rPr>
        <w:t>3.8.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14:paraId="22ECA86B" w14:textId="77777777" w:rsidR="001A2238" w:rsidRPr="00413547" w:rsidRDefault="001A2238" w:rsidP="001A2238">
      <w:pPr>
        <w:ind w:right="119"/>
        <w:jc w:val="both"/>
        <w:rPr>
          <w:rFonts w:ascii="Courier New" w:hAnsi="Courier New" w:cs="Courier New"/>
          <w:color w:val="000000"/>
          <w:sz w:val="22"/>
          <w:szCs w:val="22"/>
        </w:rPr>
      </w:pPr>
    </w:p>
    <w:p w14:paraId="6C05CADD" w14:textId="77777777" w:rsidR="001A2238" w:rsidRPr="00413547" w:rsidRDefault="001A2238" w:rsidP="001A2238">
      <w:pPr>
        <w:ind w:right="119"/>
        <w:jc w:val="center"/>
        <w:rPr>
          <w:rFonts w:ascii="Courier New" w:hAnsi="Courier New" w:cs="Courier New"/>
          <w:b/>
          <w:bCs/>
          <w:color w:val="252525"/>
          <w:spacing w:val="-2"/>
          <w:sz w:val="22"/>
          <w:szCs w:val="22"/>
        </w:rPr>
      </w:pPr>
      <w:r>
        <w:rPr>
          <w:rFonts w:ascii="Courier New" w:hAnsi="Courier New" w:cs="Courier New"/>
          <w:b/>
          <w:bCs/>
          <w:color w:val="252525"/>
          <w:spacing w:val="-2"/>
        </w:rPr>
        <w:t>4</w:t>
      </w:r>
      <w:r w:rsidRPr="00413547">
        <w:rPr>
          <w:rFonts w:ascii="Courier New" w:hAnsi="Courier New" w:cs="Courier New"/>
          <w:b/>
          <w:bCs/>
          <w:color w:val="252525"/>
          <w:spacing w:val="-2"/>
          <w:sz w:val="22"/>
          <w:szCs w:val="22"/>
        </w:rPr>
        <w:t>. Оформление итогов проведения инвентаризации</w:t>
      </w:r>
    </w:p>
    <w:p w14:paraId="354470C1"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xml:space="preserve">4.1. Инвентаризационная комиссия обеспечивает полноту и точность внесения в описи данных о фактических остатках основных средств, </w:t>
      </w:r>
      <w:r w:rsidRPr="00413547">
        <w:rPr>
          <w:rFonts w:ascii="Courier New" w:hAnsi="Courier New" w:cs="Courier New"/>
          <w:color w:val="252525"/>
          <w:spacing w:val="-2"/>
          <w:sz w:val="22"/>
          <w:szCs w:val="22"/>
        </w:rPr>
        <w:lastRenderedPageBreak/>
        <w:t>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14:paraId="1DA66851"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4.2.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r w:rsidRPr="00413547">
        <w:rPr>
          <w:rFonts w:ascii="Courier New" w:hAnsi="Courier New" w:cs="Courier New"/>
          <w:sz w:val="22"/>
          <w:szCs w:val="22"/>
        </w:rPr>
        <w:t xml:space="preserve"> </w:t>
      </w:r>
      <w:r w:rsidRPr="00413547">
        <w:rPr>
          <w:rFonts w:ascii="Courier New" w:hAnsi="Courier New" w:cs="Courier New"/>
          <w:color w:val="252525"/>
          <w:spacing w:val="-2"/>
          <w:sz w:val="22"/>
          <w:szCs w:val="22"/>
        </w:rPr>
        <w:t>Исправление в документе инвентаризации должно быть удостоверено подписями всех членов комиссии и соответствующего ответственного лица.</w:t>
      </w:r>
    </w:p>
    <w:p w14:paraId="13FCBADA"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Изменение документов инвентаризации, созданных в электронной форме, осуществляется посредством формирования документа, уточняющего ранее отраженные показатели (изменения инвентаризационной описи, сличительной ведомости, акта о результатах инвентаризации).</w:t>
      </w:r>
    </w:p>
    <w:p w14:paraId="61990559"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4.3.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отдел учета нефинансовых активов управления бухгалтерского учета и отчетности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14:paraId="466F2476"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4.4. В случае выявления при инвентаризации расхождений данных об объектах инвентаризации, отраженных в регистрах бухгалтерского учета и данных о фактическом наличии у субъекта учета соответствующих объектов (далее - отклонения при инвентаризации) комиссией обеспечивается обоснованная квалификация отклонений при инвентаризации.</w:t>
      </w:r>
    </w:p>
    <w:p w14:paraId="30D6A9BF"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Под квалификацией отклонений при инвентаризации понимается определение:</w:t>
      </w:r>
    </w:p>
    <w:p w14:paraId="363AC6ED"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объектов, фактическое наличие которых подтверждено результатами инвентаризации, информация о которых отсутствует в регистрах бухгалтерского учета и подлежит отражению в бухгалтерском учете по итогам инвентаризации (объектов, оказавшихся в излишке) (далее - излишки);</w:t>
      </w:r>
    </w:p>
    <w:p w14:paraId="07EE30F7"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объектов имущества (активов), утраченных и (или) оказавшихся испорченными (поврежденными) в пределах естественной убыли (далее - убыль в пределах норм), сверх норм естественной убыли или в отсутствии норм естественной убыли;</w:t>
      </w:r>
    </w:p>
    <w:p w14:paraId="57D9366A"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объектов имущества, выбывших из владения, пользования и распоряжения вследствие их гибели или уничтожения, в том числе помимо воли владельца;</w:t>
      </w:r>
    </w:p>
    <w:p w14:paraId="430973AC"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объектов имущества, по которым не представляется возможным комиссии установить их местонахождение (далее - утраченное имущество), информация о которых отражена в регистрах бухгалтерского учета на дату проведения инвентаризации и по которым выбытие активов (объектов инвентаризации) в бухгалтерском учете не отражено (далее - недостача);</w:t>
      </w:r>
    </w:p>
    <w:p w14:paraId="5CA76E4A"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объектов, непригодных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иных объектов, не соответствующих критериям активов или обязательств, в том числе наличия оснований для реклассификации объектов, признания сомнительной дебиторской задолженности, безнадежной к взысканию задолженности, списания обязательств, а также объектов, по которым выявлены признаки обесценения активов (далее - качественные отклонения);</w:t>
      </w:r>
    </w:p>
    <w:p w14:paraId="1E3F00CD"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xml:space="preserve">- объектов инвентаризации, по которым выявлены взаимоисключающие отклонения по соответствующей категории (номенклатуре, виду) объекта инвентаризации, возникшие в результате допустимых расхождений отдельных </w:t>
      </w:r>
      <w:r w:rsidRPr="00413547">
        <w:rPr>
          <w:rFonts w:ascii="Courier New" w:hAnsi="Courier New" w:cs="Courier New"/>
          <w:color w:val="252525"/>
          <w:spacing w:val="-2"/>
          <w:sz w:val="22"/>
          <w:szCs w:val="22"/>
        </w:rPr>
        <w:lastRenderedPageBreak/>
        <w:t>аналитических признаков объекта инвентаризации при их поступлении, выбытии (перемещении) (далее - пересортица).</w:t>
      </w:r>
    </w:p>
    <w:p w14:paraId="720E6BDF"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4.5.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14:paraId="2E4D3B14"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4.6.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14:paraId="63E04BD9"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xml:space="preserve">4.7.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w:t>
      </w:r>
    </w:p>
    <w:p w14:paraId="2ECABF04"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4.8. Данные о фактическом наличии объектов инвентаризации, полученные комиссией в ходе проведения инвентаризации, о результатах сопоставления их с данными об объектах инвентаризации, отраженных в регистрах бухгалтерского учета (далее - результаты инвентаризации), подлежат обязательному отражению в документах инвентаризации.</w:t>
      </w:r>
    </w:p>
    <w:p w14:paraId="330EC79B"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4.9.  В документах, оформляющих результаты инвентаризации, комиссия отражает выявленные в ходе инвентаризации:</w:t>
      </w:r>
    </w:p>
    <w:p w14:paraId="590C6644"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условия списания объектов инвентаризации с бухгалтерского учета, в частности: утрату (снижение) будущих экономических выгод и (или) полезного потенциала, заключенного в активе, в связи с физическим и (или) моральным износом, нарушением условий содержания и (или) эксплуатации, влиянием на состояние имущества аварий, стихийных бедствий, иных чрезвычайных ситуаций, длительного неиспользования имущества или иных причин, которые привели к утрате (снижению) будущих экономических выгод и (или) полезного потенциала, заключенного в активе;</w:t>
      </w:r>
    </w:p>
    <w:p w14:paraId="4BBC1A31"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целесообразность (пригодность) дальнейшего использования имущества, возможности и эффективности его восстановления, возможность использования отдельных узлов, деталей, конструкций и материалов имущества;</w:t>
      </w:r>
    </w:p>
    <w:p w14:paraId="0A459B54"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основания для возмещения недостачи (возмещения ущерба, причиненного ввиду утраты или порчи материальных ценностей);</w:t>
      </w:r>
    </w:p>
    <w:p w14:paraId="2B648A9B"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условия признания просроченной дебиторской задолженности сомнительной или безнадежной к взысканию;</w:t>
      </w:r>
    </w:p>
    <w:p w14:paraId="4B2632C7"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обязательства, не востребованные в течение срока исковой давности кредитором;</w:t>
      </w:r>
    </w:p>
    <w:p w14:paraId="1376C74D"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документально подтвержденные основания для признания в бухгалтерском учете объектов инвентаризации (в случае выявления излишков), отражения выбытия объектов инвентаризации (в случае выявления недостачи) или корректировки бухгалтерских данных (в случае выявления пересортицы);</w:t>
      </w:r>
    </w:p>
    <w:p w14:paraId="4EC881A1"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документально подтвержденные основания изменения стоимостных оценок объектов инвентаризации.</w:t>
      </w:r>
    </w:p>
    <w:p w14:paraId="7D21E137"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В случае если по итогам инвентаризации излишки и (или) недостачи не выявлены, в акте о результатах инвентаризации отражается следующее заключение комиссии – «Расхождения не выявлены. Принять результаты инвентаризации: фактическое наличие объектов инвентаризации соответствует данным регистров бухгалтерского учета».</w:t>
      </w:r>
    </w:p>
    <w:p w14:paraId="17C9F21F"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4.10. Отражение в бухгалтерском учете операций по увеличению (уменьшению) объектов инвентаризации согласно выявленным отклонениям при инвентаризации осуществляется на основании первичных учетных документов и документов инвентаризации с учетом следующих положений:</w:t>
      </w:r>
    </w:p>
    <w:p w14:paraId="395A3B8C"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xml:space="preserve">- при выявлении излишков увеличение объектов бухгалтерского учета отражается на основании документов, являющихся основанием для их </w:t>
      </w:r>
      <w:r w:rsidRPr="00413547">
        <w:rPr>
          <w:rFonts w:ascii="Courier New" w:hAnsi="Courier New" w:cs="Courier New"/>
          <w:color w:val="252525"/>
          <w:spacing w:val="-2"/>
          <w:sz w:val="22"/>
          <w:szCs w:val="22"/>
        </w:rPr>
        <w:lastRenderedPageBreak/>
        <w:t>признания в бухгалтерском учете и (или) основанием отражения выявленных в результате ошибок. В случае выявления излишков по результатам инвентаризации материальных ценностей, в отношении которых подтвердить государственную (муниципальную) собственность не представляется возможным, такие материальные ценности принимаются к забалансовому учету на основании акта о приеме-передачи объектов нефинансовых активов, составленного по результатам инвентаризации;</w:t>
      </w:r>
    </w:p>
    <w:p w14:paraId="55AB2ABF"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при выявлении убыли в пределах норм уменьшение объектов бухгалтерского учета отражается на основании документально подтвержденных расчетов и первичных учетных документов, составленных в ходе инвентаризации;</w:t>
      </w:r>
    </w:p>
    <w:p w14:paraId="2293C6C4"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при выявлении недостачи выбытие утраченного имущества отражается на основании документов инвентаризации. При наличии оснований по возмещению ущерба выбытие утраченного имущества отражается с признанием задолженности виновных и (или) иных лиц (в том числе при наличии намерения субъекта учета предъявить требование по возмещению ущерба) и оценочных значений ожидаемых поступлений от возмещения ущерба;</w:t>
      </w:r>
    </w:p>
    <w:p w14:paraId="1A3D1DD4"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 при выявлении качественных отклонений, а также пересортицы, увеличение (уменьшение) объектов бухгалтерского учета отражается бухгалтерскими записями, обеспечивающими достоверное отражение в регистрах бухгалтерского учета данных об активах и обязательствах, иных объектах бухгалтерского учета.</w:t>
      </w:r>
    </w:p>
    <w:p w14:paraId="35AE1293"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4.11. При инвентаризации большого количества активов, относящихся к весовым (навальным, наливным) запасам (товарам), Акт обмера, замера ведется раздельно одним из членов комиссии и ответственным лицом. В конце рабочего дня (или по окончании перевеса, расчетов) данные этих документов сличают и выверенный итог вносится в документы инвентаризации.</w:t>
      </w:r>
    </w:p>
    <w:p w14:paraId="720B72F5"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4.12. В случае если инвентаризация проводится в течение нескольких дней, то доступ в места, где находятся объекты инвентаризации (в частности, помещения складов, кладовых секций, иных соответствующих структурных подразделений), в отсутствие комиссии должен быть ограничен (в том числе помещения опечатаны, установлена сигнализация или видеонаблюдение).</w:t>
      </w:r>
    </w:p>
    <w:p w14:paraId="3C460DE0"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Исправление в документе инвентаризации должно быть удостоверено подписями всех членов комиссии и соответствующего ответственного лица.</w:t>
      </w:r>
    </w:p>
    <w:p w14:paraId="668F215D"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Изменение документов инвентаризации, созданных в электронной форме, осуществляется посредством формирования документа, уточняющего ранее отраженные показатели (изменения инвентаризационной описи, сличительной ведомости, акта о результатах инвентаризации).</w:t>
      </w:r>
    </w:p>
    <w:p w14:paraId="1BFFE892"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4.13.</w:t>
      </w:r>
      <w:r w:rsidRPr="00413547">
        <w:rPr>
          <w:rFonts w:ascii="Courier New" w:hAnsi="Courier New" w:cs="Courier New"/>
          <w:sz w:val="22"/>
          <w:szCs w:val="22"/>
        </w:rPr>
        <w:t xml:space="preserve"> </w:t>
      </w:r>
      <w:r w:rsidRPr="00413547">
        <w:rPr>
          <w:rFonts w:ascii="Courier New" w:hAnsi="Courier New" w:cs="Courier New"/>
          <w:color w:val="252525"/>
          <w:spacing w:val="-2"/>
          <w:sz w:val="22"/>
          <w:szCs w:val="22"/>
        </w:rPr>
        <w:t>Принятие решения (голосования) по результатам инвентаризации:</w:t>
      </w:r>
    </w:p>
    <w:p w14:paraId="4389DF36"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Для обобщения результатов проведенной инвентаризации инвентаризационной комиссией составляется Акт о результатах инвентаризации (ф. 0510463).</w:t>
      </w:r>
    </w:p>
    <w:p w14:paraId="1B4500F9"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В Акте (ф. 0510463) обобщаются результаты инвентаризации в разрезе материально-ответственных (ответственных) лиц отраженные в инвентаризационных описях, если инвентаризация была проведена по одному Решению (ф. 0510439) и по состоянию на одну дату.</w:t>
      </w:r>
    </w:p>
    <w:p w14:paraId="41430894"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Акт (ф. 0510463) оформляется не позднее дня, следующего за днем окончания инвентаризации по всем группам объектов, проведенных инвентаризационной комиссией.</w:t>
      </w:r>
    </w:p>
    <w:p w14:paraId="43ACF17A"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Акт (ф. 0510463) формируется на основании данных инвентаризационных описей (сличительных ведомостей) секретарем, уполномоченным на его формирование.</w:t>
      </w:r>
    </w:p>
    <w:p w14:paraId="5CB8BBBF"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В Акте (ф. 0510463) в разделах 2 «Результаты инвентаризации с выявленными отклонениями», 3 «Результаты выявления качественных характеристик» в случае выявления отклонений указывается заключение Комиссии по каждому случаю выявленных отклонений, принятое Решение Комиссии по каждому случаю выявленных отклонений.</w:t>
      </w:r>
    </w:p>
    <w:p w14:paraId="360773D7"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lastRenderedPageBreak/>
        <w:t>Акт (ф. 0510463) подписывается членами Комиссии, председателем Комиссии.</w:t>
      </w:r>
    </w:p>
    <w:p w14:paraId="56F3D6B2"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В случаях если Решением (ф. 0510439) назначены рабочие инвентаризационные комиссии, Акт (ф. 0510463) подписывается председателем Комиссии и уполномоченными председателем Комиссии лицами от рабочих инвентаризационных комиссий.</w:t>
      </w:r>
    </w:p>
    <w:p w14:paraId="63805177" w14:textId="77777777" w:rsidR="001A2238" w:rsidRPr="00413547" w:rsidRDefault="001A2238" w:rsidP="001A2238">
      <w:pPr>
        <w:ind w:right="120"/>
        <w:jc w:val="both"/>
        <w:rPr>
          <w:rFonts w:ascii="Courier New" w:hAnsi="Courier New" w:cs="Courier New"/>
          <w:color w:val="252525"/>
          <w:spacing w:val="-2"/>
          <w:sz w:val="22"/>
          <w:szCs w:val="22"/>
        </w:rPr>
      </w:pPr>
      <w:r w:rsidRPr="00413547">
        <w:rPr>
          <w:rFonts w:ascii="Courier New" w:hAnsi="Courier New" w:cs="Courier New"/>
          <w:color w:val="252525"/>
          <w:spacing w:val="-2"/>
          <w:sz w:val="22"/>
          <w:szCs w:val="22"/>
        </w:rPr>
        <w:t>Акт (ф. 0510463) утверждается ректором университета.</w:t>
      </w:r>
    </w:p>
    <w:p w14:paraId="4CC22429" w14:textId="77777777" w:rsidR="001A2238" w:rsidRPr="00413547" w:rsidRDefault="001A2238" w:rsidP="001A2238">
      <w:pPr>
        <w:ind w:right="120"/>
        <w:jc w:val="both"/>
        <w:rPr>
          <w:rFonts w:ascii="Courier New" w:hAnsi="Courier New" w:cs="Courier New"/>
          <w:iCs/>
          <w:color w:val="000000"/>
          <w:sz w:val="22"/>
          <w:szCs w:val="22"/>
        </w:rPr>
      </w:pPr>
      <w:r w:rsidRPr="00413547">
        <w:rPr>
          <w:rFonts w:ascii="Courier New" w:hAnsi="Courier New" w:cs="Courier New"/>
          <w:iCs/>
          <w:color w:val="000000"/>
          <w:sz w:val="22"/>
          <w:szCs w:val="22"/>
        </w:rPr>
        <w:t xml:space="preserve">4.14. Для оформления инвентаризации комиссия применяет </w:t>
      </w:r>
      <w:proofErr w:type="spellStart"/>
      <w:r w:rsidRPr="00413547">
        <w:rPr>
          <w:rFonts w:ascii="Courier New" w:hAnsi="Courier New" w:cs="Courier New"/>
          <w:iCs/>
          <w:color w:val="000000"/>
          <w:sz w:val="22"/>
          <w:szCs w:val="22"/>
        </w:rPr>
        <w:t>формы,утвержденные</w:t>
      </w:r>
      <w:proofErr w:type="spellEnd"/>
      <w:r w:rsidRPr="00413547">
        <w:rPr>
          <w:rFonts w:ascii="Courier New" w:hAnsi="Courier New" w:cs="Courier New"/>
          <w:iCs/>
          <w:color w:val="000000"/>
          <w:sz w:val="22"/>
          <w:szCs w:val="22"/>
        </w:rPr>
        <w:t> приказами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 от 15.04.2021 № 61н «</w:t>
      </w:r>
      <w:r w:rsidRPr="00413547">
        <w:rPr>
          <w:rFonts w:ascii="Courier New" w:hAnsi="Courier New" w:cs="Courier New"/>
          <w:sz w:val="22"/>
          <w:szCs w:val="22"/>
        </w:rPr>
        <w:t xml:space="preserve"> </w:t>
      </w:r>
      <w:r w:rsidRPr="00413547">
        <w:rPr>
          <w:rFonts w:ascii="Courier New" w:hAnsi="Courier New" w:cs="Courier New"/>
          <w:iCs/>
          <w:color w:val="000000"/>
          <w:sz w:val="22"/>
          <w:szCs w:val="22"/>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4EF2223E" w14:textId="77777777" w:rsidR="001A2238" w:rsidRPr="00413547" w:rsidRDefault="001A2238" w:rsidP="001A2238">
      <w:pPr>
        <w:ind w:right="120"/>
        <w:jc w:val="both"/>
        <w:rPr>
          <w:rFonts w:ascii="Courier New" w:hAnsi="Courier New" w:cs="Courier New"/>
          <w:iCs/>
          <w:color w:val="000000"/>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19"/>
        <w:gridCol w:w="1580"/>
        <w:gridCol w:w="1447"/>
        <w:gridCol w:w="1701"/>
      </w:tblGrid>
      <w:tr w:rsidR="0058033B" w:rsidRPr="00632CA5" w14:paraId="3BB176D6" w14:textId="77777777" w:rsidTr="00480B74">
        <w:trPr>
          <w:trHeight w:val="275"/>
        </w:trPr>
        <w:tc>
          <w:tcPr>
            <w:tcW w:w="846" w:type="dxa"/>
            <w:vMerge w:val="restart"/>
            <w:shd w:val="clear" w:color="auto" w:fill="auto"/>
          </w:tcPr>
          <w:p w14:paraId="3A188D33" w14:textId="77777777" w:rsidR="0058033B" w:rsidRPr="00632CA5" w:rsidRDefault="0058033B" w:rsidP="00F96C5B">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 п\п</w:t>
            </w:r>
          </w:p>
        </w:tc>
        <w:tc>
          <w:tcPr>
            <w:tcW w:w="3919" w:type="dxa"/>
            <w:vMerge w:val="restart"/>
            <w:shd w:val="clear" w:color="auto" w:fill="auto"/>
          </w:tcPr>
          <w:p w14:paraId="5AEDADD9" w14:textId="77777777" w:rsidR="0058033B" w:rsidRPr="00632CA5" w:rsidRDefault="0058033B" w:rsidP="00F96C5B">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Наименование формы</w:t>
            </w:r>
          </w:p>
        </w:tc>
        <w:tc>
          <w:tcPr>
            <w:tcW w:w="1580" w:type="dxa"/>
            <w:vMerge w:val="restart"/>
            <w:shd w:val="clear" w:color="auto" w:fill="auto"/>
          </w:tcPr>
          <w:p w14:paraId="6B33533E" w14:textId="77777777" w:rsidR="0058033B" w:rsidRPr="00632CA5" w:rsidRDefault="0058033B" w:rsidP="00F96C5B">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Номер формы</w:t>
            </w:r>
          </w:p>
        </w:tc>
        <w:tc>
          <w:tcPr>
            <w:tcW w:w="3148" w:type="dxa"/>
            <w:gridSpan w:val="2"/>
            <w:shd w:val="clear" w:color="auto" w:fill="auto"/>
          </w:tcPr>
          <w:p w14:paraId="2B0D6391" w14:textId="77777777" w:rsidR="0058033B" w:rsidRPr="00632CA5" w:rsidRDefault="0058033B" w:rsidP="00F96C5B">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Период применения</w:t>
            </w:r>
          </w:p>
        </w:tc>
      </w:tr>
      <w:tr w:rsidR="001577CA" w:rsidRPr="00632CA5" w14:paraId="3AB9BD82" w14:textId="77777777" w:rsidTr="00480B74">
        <w:trPr>
          <w:trHeight w:val="275"/>
        </w:trPr>
        <w:tc>
          <w:tcPr>
            <w:tcW w:w="846" w:type="dxa"/>
            <w:vMerge/>
            <w:shd w:val="clear" w:color="auto" w:fill="auto"/>
          </w:tcPr>
          <w:p w14:paraId="2228BC52" w14:textId="77777777" w:rsidR="001577CA" w:rsidRPr="00632CA5" w:rsidRDefault="001577CA" w:rsidP="00F96C5B">
            <w:pPr>
              <w:ind w:right="120" w:firstLine="0"/>
              <w:jc w:val="center"/>
              <w:rPr>
                <w:rFonts w:ascii="Courier New" w:hAnsi="Courier New" w:cs="Courier New"/>
                <w:iCs/>
                <w:color w:val="000000"/>
                <w:sz w:val="22"/>
                <w:szCs w:val="22"/>
              </w:rPr>
            </w:pPr>
          </w:p>
        </w:tc>
        <w:tc>
          <w:tcPr>
            <w:tcW w:w="3919" w:type="dxa"/>
            <w:vMerge/>
            <w:shd w:val="clear" w:color="auto" w:fill="auto"/>
          </w:tcPr>
          <w:p w14:paraId="0FCD61B2" w14:textId="77777777" w:rsidR="001577CA" w:rsidRPr="00632CA5" w:rsidRDefault="001577CA" w:rsidP="00F96C5B">
            <w:pPr>
              <w:ind w:right="120" w:firstLine="0"/>
              <w:jc w:val="center"/>
              <w:rPr>
                <w:rFonts w:ascii="Courier New" w:hAnsi="Courier New" w:cs="Courier New"/>
                <w:iCs/>
                <w:color w:val="000000"/>
                <w:sz w:val="22"/>
                <w:szCs w:val="22"/>
              </w:rPr>
            </w:pPr>
          </w:p>
        </w:tc>
        <w:tc>
          <w:tcPr>
            <w:tcW w:w="1580" w:type="dxa"/>
            <w:vMerge/>
            <w:shd w:val="clear" w:color="auto" w:fill="auto"/>
          </w:tcPr>
          <w:p w14:paraId="55299D37" w14:textId="77777777" w:rsidR="001577CA" w:rsidRPr="00632CA5" w:rsidRDefault="001577CA" w:rsidP="00F96C5B">
            <w:pPr>
              <w:ind w:right="120" w:firstLine="0"/>
              <w:jc w:val="center"/>
              <w:rPr>
                <w:rFonts w:ascii="Courier New" w:hAnsi="Courier New" w:cs="Courier New"/>
                <w:iCs/>
                <w:color w:val="000000"/>
                <w:sz w:val="22"/>
                <w:szCs w:val="22"/>
              </w:rPr>
            </w:pPr>
          </w:p>
        </w:tc>
        <w:tc>
          <w:tcPr>
            <w:tcW w:w="1447" w:type="dxa"/>
            <w:shd w:val="clear" w:color="auto" w:fill="auto"/>
          </w:tcPr>
          <w:p w14:paraId="38811F9F" w14:textId="77777777" w:rsidR="001577CA" w:rsidRPr="00632CA5" w:rsidRDefault="001577CA" w:rsidP="00F96C5B">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С 2025</w:t>
            </w:r>
          </w:p>
        </w:tc>
        <w:tc>
          <w:tcPr>
            <w:tcW w:w="1701" w:type="dxa"/>
          </w:tcPr>
          <w:p w14:paraId="4CA6EC08" w14:textId="77777777" w:rsidR="001577CA" w:rsidRPr="00632CA5" w:rsidRDefault="001577CA" w:rsidP="00F96C5B">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С 2026</w:t>
            </w:r>
          </w:p>
        </w:tc>
      </w:tr>
      <w:tr w:rsidR="001577CA" w:rsidRPr="00632CA5" w14:paraId="68DCA20D" w14:textId="77777777" w:rsidTr="00480B74">
        <w:tc>
          <w:tcPr>
            <w:tcW w:w="846" w:type="dxa"/>
            <w:shd w:val="clear" w:color="auto" w:fill="auto"/>
          </w:tcPr>
          <w:p w14:paraId="02A7EC76"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1</w:t>
            </w:r>
          </w:p>
        </w:tc>
        <w:tc>
          <w:tcPr>
            <w:tcW w:w="3919" w:type="dxa"/>
            <w:shd w:val="clear" w:color="auto" w:fill="auto"/>
          </w:tcPr>
          <w:p w14:paraId="7F27223C"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Решение о проведении инвентаризации</w:t>
            </w:r>
          </w:p>
        </w:tc>
        <w:tc>
          <w:tcPr>
            <w:tcW w:w="1580" w:type="dxa"/>
            <w:shd w:val="clear" w:color="auto" w:fill="auto"/>
          </w:tcPr>
          <w:p w14:paraId="1B5960EC"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0510439</w:t>
            </w:r>
          </w:p>
        </w:tc>
        <w:tc>
          <w:tcPr>
            <w:tcW w:w="1447" w:type="dxa"/>
            <w:shd w:val="clear" w:color="auto" w:fill="auto"/>
          </w:tcPr>
          <w:p w14:paraId="4EE7F15C"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c>
          <w:tcPr>
            <w:tcW w:w="1701" w:type="dxa"/>
            <w:shd w:val="clear" w:color="auto" w:fill="auto"/>
          </w:tcPr>
          <w:p w14:paraId="33233608"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r>
      <w:tr w:rsidR="001577CA" w:rsidRPr="00632CA5" w14:paraId="5B3B232F" w14:textId="77777777" w:rsidTr="00480B74">
        <w:tc>
          <w:tcPr>
            <w:tcW w:w="846" w:type="dxa"/>
            <w:shd w:val="clear" w:color="auto" w:fill="auto"/>
          </w:tcPr>
          <w:p w14:paraId="7341C20F"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2</w:t>
            </w:r>
          </w:p>
        </w:tc>
        <w:tc>
          <w:tcPr>
            <w:tcW w:w="3919" w:type="dxa"/>
            <w:shd w:val="clear" w:color="auto" w:fill="auto"/>
          </w:tcPr>
          <w:p w14:paraId="3CBEA486"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Изменение Решения о проведении инвентаризации</w:t>
            </w:r>
          </w:p>
        </w:tc>
        <w:tc>
          <w:tcPr>
            <w:tcW w:w="1580" w:type="dxa"/>
            <w:shd w:val="clear" w:color="auto" w:fill="auto"/>
          </w:tcPr>
          <w:p w14:paraId="78BA71E2"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0510447</w:t>
            </w:r>
          </w:p>
        </w:tc>
        <w:tc>
          <w:tcPr>
            <w:tcW w:w="1447" w:type="dxa"/>
            <w:shd w:val="clear" w:color="auto" w:fill="auto"/>
          </w:tcPr>
          <w:p w14:paraId="23AFD6B3"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sz w:val="22"/>
                <w:szCs w:val="22"/>
              </w:rPr>
              <w:t>V</w:t>
            </w:r>
          </w:p>
        </w:tc>
        <w:tc>
          <w:tcPr>
            <w:tcW w:w="1701" w:type="dxa"/>
            <w:shd w:val="clear" w:color="auto" w:fill="auto"/>
          </w:tcPr>
          <w:p w14:paraId="2BCC6493"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sz w:val="22"/>
                <w:szCs w:val="22"/>
              </w:rPr>
              <w:t>V</w:t>
            </w:r>
          </w:p>
        </w:tc>
      </w:tr>
      <w:tr w:rsidR="001577CA" w:rsidRPr="00632CA5" w14:paraId="628AB613" w14:textId="77777777" w:rsidTr="00480B74">
        <w:tc>
          <w:tcPr>
            <w:tcW w:w="846" w:type="dxa"/>
            <w:shd w:val="clear" w:color="auto" w:fill="auto"/>
          </w:tcPr>
          <w:p w14:paraId="06C19C5E" w14:textId="77777777" w:rsidR="001577CA" w:rsidRPr="00632CA5" w:rsidRDefault="001577CA" w:rsidP="00C44248">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3</w:t>
            </w:r>
          </w:p>
        </w:tc>
        <w:tc>
          <w:tcPr>
            <w:tcW w:w="3919" w:type="dxa"/>
            <w:shd w:val="clear" w:color="auto" w:fill="auto"/>
          </w:tcPr>
          <w:p w14:paraId="4C9870E7"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Инвентаризационная опись остатков на счетах учета денежных средств</w:t>
            </w:r>
          </w:p>
        </w:tc>
        <w:tc>
          <w:tcPr>
            <w:tcW w:w="1580" w:type="dxa"/>
            <w:shd w:val="clear" w:color="auto" w:fill="auto"/>
          </w:tcPr>
          <w:p w14:paraId="0F3034F3"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0510464</w:t>
            </w:r>
          </w:p>
        </w:tc>
        <w:tc>
          <w:tcPr>
            <w:tcW w:w="1447" w:type="dxa"/>
            <w:shd w:val="clear" w:color="auto" w:fill="auto"/>
          </w:tcPr>
          <w:p w14:paraId="476BF863"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c>
          <w:tcPr>
            <w:tcW w:w="1701" w:type="dxa"/>
          </w:tcPr>
          <w:p w14:paraId="1424CAF4" w14:textId="77777777" w:rsidR="001577CA" w:rsidRPr="0058033B" w:rsidRDefault="001577CA" w:rsidP="00C44248">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V</w:t>
            </w:r>
          </w:p>
        </w:tc>
      </w:tr>
      <w:tr w:rsidR="001577CA" w:rsidRPr="00632CA5" w14:paraId="16C8227C" w14:textId="77777777" w:rsidTr="00480B74">
        <w:tc>
          <w:tcPr>
            <w:tcW w:w="846" w:type="dxa"/>
            <w:shd w:val="clear" w:color="auto" w:fill="auto"/>
          </w:tcPr>
          <w:p w14:paraId="7E77E305" w14:textId="77777777" w:rsidR="001577CA" w:rsidRPr="00632CA5" w:rsidRDefault="001577CA" w:rsidP="00C44248">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4</w:t>
            </w:r>
          </w:p>
        </w:tc>
        <w:tc>
          <w:tcPr>
            <w:tcW w:w="3919" w:type="dxa"/>
            <w:shd w:val="clear" w:color="auto" w:fill="auto"/>
          </w:tcPr>
          <w:p w14:paraId="584D3B23"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Инвентаризационная опись (сличительная ведомость) бланков строгой отчетности и денежных документов</w:t>
            </w:r>
          </w:p>
        </w:tc>
        <w:tc>
          <w:tcPr>
            <w:tcW w:w="1580" w:type="dxa"/>
            <w:shd w:val="clear" w:color="auto" w:fill="auto"/>
          </w:tcPr>
          <w:p w14:paraId="25E2A587"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0510465</w:t>
            </w:r>
          </w:p>
        </w:tc>
        <w:tc>
          <w:tcPr>
            <w:tcW w:w="1447" w:type="dxa"/>
            <w:shd w:val="clear" w:color="auto" w:fill="auto"/>
          </w:tcPr>
          <w:p w14:paraId="02F4F088"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c>
          <w:tcPr>
            <w:tcW w:w="1701" w:type="dxa"/>
          </w:tcPr>
          <w:p w14:paraId="09BC45A3" w14:textId="77777777" w:rsidR="001577CA" w:rsidRPr="00C44248" w:rsidRDefault="001577CA" w:rsidP="00C44248">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V</w:t>
            </w:r>
          </w:p>
        </w:tc>
      </w:tr>
      <w:tr w:rsidR="001577CA" w:rsidRPr="00632CA5" w14:paraId="5BA9F8FA" w14:textId="77777777" w:rsidTr="00480B74">
        <w:trPr>
          <w:trHeight w:val="634"/>
        </w:trPr>
        <w:tc>
          <w:tcPr>
            <w:tcW w:w="846" w:type="dxa"/>
            <w:shd w:val="clear" w:color="auto" w:fill="auto"/>
          </w:tcPr>
          <w:p w14:paraId="16DFB639" w14:textId="77777777" w:rsidR="001577CA" w:rsidRPr="00632CA5" w:rsidRDefault="001577CA" w:rsidP="00C44248">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5</w:t>
            </w:r>
          </w:p>
        </w:tc>
        <w:tc>
          <w:tcPr>
            <w:tcW w:w="3919" w:type="dxa"/>
            <w:shd w:val="clear" w:color="auto" w:fill="auto"/>
          </w:tcPr>
          <w:p w14:paraId="1F5E625E"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Инвентаризационная опись (сличительная ведомость) по объектам нефинансовых активов</w:t>
            </w:r>
          </w:p>
        </w:tc>
        <w:tc>
          <w:tcPr>
            <w:tcW w:w="1580" w:type="dxa"/>
            <w:shd w:val="clear" w:color="auto" w:fill="auto"/>
          </w:tcPr>
          <w:p w14:paraId="02F06E15"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0510466</w:t>
            </w:r>
          </w:p>
        </w:tc>
        <w:tc>
          <w:tcPr>
            <w:tcW w:w="1447" w:type="dxa"/>
            <w:shd w:val="clear" w:color="auto" w:fill="auto"/>
          </w:tcPr>
          <w:p w14:paraId="5CBBC0C1"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c>
          <w:tcPr>
            <w:tcW w:w="1701" w:type="dxa"/>
          </w:tcPr>
          <w:p w14:paraId="29DE9940" w14:textId="77777777" w:rsidR="001577CA" w:rsidRPr="00C44248" w:rsidRDefault="001577CA" w:rsidP="00C44248">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V</w:t>
            </w:r>
          </w:p>
        </w:tc>
      </w:tr>
      <w:tr w:rsidR="001577CA" w:rsidRPr="00632CA5" w14:paraId="0D6A5F5B" w14:textId="77777777" w:rsidTr="00480B74">
        <w:tc>
          <w:tcPr>
            <w:tcW w:w="846" w:type="dxa"/>
            <w:shd w:val="clear" w:color="auto" w:fill="auto"/>
          </w:tcPr>
          <w:p w14:paraId="22C168A9" w14:textId="77777777" w:rsidR="001577CA" w:rsidRPr="00632CA5" w:rsidRDefault="001577CA" w:rsidP="00C44248">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6</w:t>
            </w:r>
          </w:p>
        </w:tc>
        <w:tc>
          <w:tcPr>
            <w:tcW w:w="3919" w:type="dxa"/>
            <w:shd w:val="clear" w:color="auto" w:fill="auto"/>
          </w:tcPr>
          <w:p w14:paraId="70D8ED10"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Инвентаризационная опись наличных денежных средств</w:t>
            </w:r>
          </w:p>
        </w:tc>
        <w:tc>
          <w:tcPr>
            <w:tcW w:w="1580" w:type="dxa"/>
            <w:shd w:val="clear" w:color="auto" w:fill="auto"/>
          </w:tcPr>
          <w:p w14:paraId="4D0B7E91"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0510467</w:t>
            </w:r>
          </w:p>
        </w:tc>
        <w:tc>
          <w:tcPr>
            <w:tcW w:w="1447" w:type="dxa"/>
            <w:shd w:val="clear" w:color="auto" w:fill="auto"/>
          </w:tcPr>
          <w:p w14:paraId="4D034EFA"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c>
          <w:tcPr>
            <w:tcW w:w="1701" w:type="dxa"/>
          </w:tcPr>
          <w:p w14:paraId="12F99F8B" w14:textId="77777777" w:rsidR="001577CA" w:rsidRPr="00C44248" w:rsidRDefault="001577CA" w:rsidP="00C44248">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V</w:t>
            </w:r>
          </w:p>
        </w:tc>
      </w:tr>
      <w:tr w:rsidR="001577CA" w:rsidRPr="00632CA5" w14:paraId="7D87D492" w14:textId="77777777" w:rsidTr="00480B74">
        <w:tc>
          <w:tcPr>
            <w:tcW w:w="846" w:type="dxa"/>
            <w:shd w:val="clear" w:color="auto" w:fill="auto"/>
          </w:tcPr>
          <w:p w14:paraId="44D8E0F4" w14:textId="77777777" w:rsidR="001577CA" w:rsidRPr="00632CA5" w:rsidRDefault="001577CA" w:rsidP="00C44248">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7</w:t>
            </w:r>
          </w:p>
        </w:tc>
        <w:tc>
          <w:tcPr>
            <w:tcW w:w="3919" w:type="dxa"/>
            <w:shd w:val="clear" w:color="auto" w:fill="auto"/>
          </w:tcPr>
          <w:p w14:paraId="4F3AC1A3"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Инвентаризационная опись расчетов с покупателями, поставщиками и прочими дебиторами и кредиторами</w:t>
            </w:r>
          </w:p>
        </w:tc>
        <w:tc>
          <w:tcPr>
            <w:tcW w:w="1580" w:type="dxa"/>
            <w:shd w:val="clear" w:color="auto" w:fill="auto"/>
          </w:tcPr>
          <w:p w14:paraId="1C23719E" w14:textId="77777777" w:rsidR="001577CA" w:rsidRPr="00632CA5" w:rsidRDefault="001577CA" w:rsidP="00C44248">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0504089</w:t>
            </w:r>
          </w:p>
        </w:tc>
        <w:tc>
          <w:tcPr>
            <w:tcW w:w="1447" w:type="dxa"/>
            <w:shd w:val="clear" w:color="auto" w:fill="auto"/>
          </w:tcPr>
          <w:p w14:paraId="16CA875A" w14:textId="77777777" w:rsidR="001577CA" w:rsidRPr="00632CA5" w:rsidRDefault="001577CA" w:rsidP="00C44248">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c>
          <w:tcPr>
            <w:tcW w:w="1701" w:type="dxa"/>
          </w:tcPr>
          <w:p w14:paraId="72B75013" w14:textId="77777777" w:rsidR="001577CA" w:rsidRPr="001577CA" w:rsidRDefault="001577CA" w:rsidP="00C44248">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w:t>
            </w:r>
          </w:p>
        </w:tc>
      </w:tr>
      <w:tr w:rsidR="001577CA" w:rsidRPr="00632CA5" w14:paraId="0D572BD7" w14:textId="77777777" w:rsidTr="00480B74">
        <w:tc>
          <w:tcPr>
            <w:tcW w:w="846" w:type="dxa"/>
            <w:shd w:val="clear" w:color="auto" w:fill="auto"/>
          </w:tcPr>
          <w:p w14:paraId="5EF2E5FD" w14:textId="77777777" w:rsidR="001577CA" w:rsidRPr="00632CA5" w:rsidRDefault="001577CA" w:rsidP="001577CA">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8</w:t>
            </w:r>
          </w:p>
        </w:tc>
        <w:tc>
          <w:tcPr>
            <w:tcW w:w="3919" w:type="dxa"/>
            <w:shd w:val="clear" w:color="auto" w:fill="auto"/>
          </w:tcPr>
          <w:p w14:paraId="276E0BFB" w14:textId="77777777" w:rsidR="001577CA" w:rsidRPr="00632CA5" w:rsidRDefault="001577CA" w:rsidP="001577CA">
            <w:pPr>
              <w:ind w:right="120" w:firstLine="0"/>
              <w:jc w:val="both"/>
              <w:rPr>
                <w:rFonts w:ascii="Courier New" w:hAnsi="Courier New" w:cs="Courier New"/>
                <w:iCs/>
                <w:color w:val="000000"/>
                <w:sz w:val="22"/>
                <w:szCs w:val="22"/>
              </w:rPr>
            </w:pPr>
            <w:r w:rsidRPr="001577CA">
              <w:rPr>
                <w:rFonts w:ascii="Courier New" w:hAnsi="Courier New" w:cs="Courier New"/>
                <w:iCs/>
                <w:color w:val="000000"/>
                <w:sz w:val="22"/>
                <w:szCs w:val="22"/>
              </w:rPr>
              <w:t>Инвентаризационная опись расчетов с поставщиками и прочими дебиторами и кредиторами</w:t>
            </w:r>
          </w:p>
        </w:tc>
        <w:tc>
          <w:tcPr>
            <w:tcW w:w="1580" w:type="dxa"/>
            <w:shd w:val="clear" w:color="auto" w:fill="auto"/>
          </w:tcPr>
          <w:p w14:paraId="43CE5355" w14:textId="77777777" w:rsidR="001577CA" w:rsidRPr="00632CA5" w:rsidRDefault="001577CA" w:rsidP="001577CA">
            <w:pPr>
              <w:ind w:right="120" w:firstLine="0"/>
              <w:jc w:val="both"/>
              <w:rPr>
                <w:rFonts w:ascii="Courier New" w:hAnsi="Courier New" w:cs="Courier New"/>
                <w:iCs/>
                <w:color w:val="000000"/>
                <w:sz w:val="22"/>
                <w:szCs w:val="22"/>
              </w:rPr>
            </w:pPr>
            <w:r w:rsidRPr="001577CA">
              <w:rPr>
                <w:rFonts w:ascii="Courier New" w:hAnsi="Courier New" w:cs="Courier New"/>
                <w:iCs/>
                <w:color w:val="000000"/>
                <w:sz w:val="22"/>
                <w:szCs w:val="22"/>
              </w:rPr>
              <w:t>0510469</w:t>
            </w:r>
          </w:p>
        </w:tc>
        <w:tc>
          <w:tcPr>
            <w:tcW w:w="1447" w:type="dxa"/>
            <w:shd w:val="clear" w:color="auto" w:fill="auto"/>
          </w:tcPr>
          <w:p w14:paraId="5D5FB1BA" w14:textId="77777777" w:rsidR="001577CA" w:rsidRPr="001577CA" w:rsidRDefault="001577CA" w:rsidP="001577CA">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w:t>
            </w:r>
          </w:p>
        </w:tc>
        <w:tc>
          <w:tcPr>
            <w:tcW w:w="1701" w:type="dxa"/>
          </w:tcPr>
          <w:p w14:paraId="3B322235" w14:textId="77777777" w:rsidR="001577CA" w:rsidRPr="001577CA" w:rsidRDefault="001577CA" w:rsidP="001577CA">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V</w:t>
            </w:r>
          </w:p>
        </w:tc>
      </w:tr>
      <w:tr w:rsidR="001577CA" w:rsidRPr="00632CA5" w14:paraId="723CB57D" w14:textId="77777777" w:rsidTr="00480B74">
        <w:tc>
          <w:tcPr>
            <w:tcW w:w="846" w:type="dxa"/>
            <w:shd w:val="clear" w:color="auto" w:fill="auto"/>
          </w:tcPr>
          <w:p w14:paraId="64398FC0" w14:textId="77777777" w:rsidR="001577CA" w:rsidRPr="00632CA5" w:rsidRDefault="001577CA" w:rsidP="001577CA">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9</w:t>
            </w:r>
          </w:p>
        </w:tc>
        <w:tc>
          <w:tcPr>
            <w:tcW w:w="3919" w:type="dxa"/>
            <w:shd w:val="clear" w:color="auto" w:fill="auto"/>
          </w:tcPr>
          <w:p w14:paraId="0F4C9EE1"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Инвентаризационная опись расчетов по поступлениям</w:t>
            </w:r>
          </w:p>
        </w:tc>
        <w:tc>
          <w:tcPr>
            <w:tcW w:w="1580" w:type="dxa"/>
            <w:shd w:val="clear" w:color="auto" w:fill="auto"/>
          </w:tcPr>
          <w:p w14:paraId="0977E752"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0510468</w:t>
            </w:r>
          </w:p>
        </w:tc>
        <w:tc>
          <w:tcPr>
            <w:tcW w:w="1447" w:type="dxa"/>
            <w:shd w:val="clear" w:color="auto" w:fill="auto"/>
          </w:tcPr>
          <w:p w14:paraId="57F1F680" w14:textId="77777777" w:rsidR="001577CA" w:rsidRPr="00632CA5" w:rsidRDefault="001577CA" w:rsidP="001577CA">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c>
          <w:tcPr>
            <w:tcW w:w="1701" w:type="dxa"/>
          </w:tcPr>
          <w:p w14:paraId="788A71CD" w14:textId="77777777" w:rsidR="001577CA" w:rsidRPr="00C44248" w:rsidRDefault="001577CA" w:rsidP="001577CA">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V</w:t>
            </w:r>
          </w:p>
        </w:tc>
      </w:tr>
      <w:tr w:rsidR="001577CA" w:rsidRPr="00632CA5" w14:paraId="38C4DF0E" w14:textId="77777777" w:rsidTr="00480B74">
        <w:tc>
          <w:tcPr>
            <w:tcW w:w="846" w:type="dxa"/>
            <w:shd w:val="clear" w:color="auto" w:fill="auto"/>
          </w:tcPr>
          <w:p w14:paraId="1E0B6B88" w14:textId="77777777" w:rsidR="001577CA" w:rsidRPr="00632CA5" w:rsidRDefault="001577CA" w:rsidP="001577CA">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10</w:t>
            </w:r>
          </w:p>
        </w:tc>
        <w:tc>
          <w:tcPr>
            <w:tcW w:w="3919" w:type="dxa"/>
            <w:shd w:val="clear" w:color="auto" w:fill="auto"/>
          </w:tcPr>
          <w:p w14:paraId="37290245"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Ведомость расхождений по результатам инвентаризации</w:t>
            </w:r>
          </w:p>
        </w:tc>
        <w:tc>
          <w:tcPr>
            <w:tcW w:w="1580" w:type="dxa"/>
            <w:shd w:val="clear" w:color="auto" w:fill="auto"/>
          </w:tcPr>
          <w:p w14:paraId="3B48DDF2"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0504092</w:t>
            </w:r>
          </w:p>
        </w:tc>
        <w:tc>
          <w:tcPr>
            <w:tcW w:w="1447" w:type="dxa"/>
            <w:shd w:val="clear" w:color="auto" w:fill="auto"/>
          </w:tcPr>
          <w:p w14:paraId="75774E53" w14:textId="77777777" w:rsidR="001577CA" w:rsidRPr="00632CA5" w:rsidRDefault="001577CA" w:rsidP="001577CA">
            <w:pPr>
              <w:ind w:right="120" w:firstLine="0"/>
              <w:jc w:val="center"/>
              <w:rPr>
                <w:rFonts w:ascii="Courier New" w:hAnsi="Courier New" w:cs="Courier New"/>
                <w:iCs/>
                <w:color w:val="000000"/>
                <w:sz w:val="22"/>
                <w:szCs w:val="22"/>
              </w:rPr>
            </w:pPr>
            <w:r w:rsidRPr="00632CA5">
              <w:rPr>
                <w:rFonts w:ascii="Courier New" w:hAnsi="Courier New" w:cs="Courier New"/>
                <w:iCs/>
                <w:color w:val="000000"/>
                <w:sz w:val="22"/>
                <w:szCs w:val="22"/>
              </w:rPr>
              <w:t>V</w:t>
            </w:r>
          </w:p>
        </w:tc>
        <w:tc>
          <w:tcPr>
            <w:tcW w:w="1701" w:type="dxa"/>
          </w:tcPr>
          <w:p w14:paraId="7D04B5F1" w14:textId="77777777" w:rsidR="001577CA" w:rsidRPr="001577CA" w:rsidRDefault="001577CA" w:rsidP="001577CA">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V</w:t>
            </w:r>
          </w:p>
        </w:tc>
      </w:tr>
      <w:tr w:rsidR="001577CA" w:rsidRPr="00632CA5" w14:paraId="5BE6E6EA" w14:textId="77777777" w:rsidTr="00480B74">
        <w:tc>
          <w:tcPr>
            <w:tcW w:w="846" w:type="dxa"/>
            <w:shd w:val="clear" w:color="auto" w:fill="auto"/>
          </w:tcPr>
          <w:p w14:paraId="73ADE357" w14:textId="77777777" w:rsidR="001577CA" w:rsidRPr="00632CA5" w:rsidRDefault="001577CA" w:rsidP="001577CA">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11</w:t>
            </w:r>
          </w:p>
        </w:tc>
        <w:tc>
          <w:tcPr>
            <w:tcW w:w="3919" w:type="dxa"/>
            <w:shd w:val="clear" w:color="auto" w:fill="auto"/>
          </w:tcPr>
          <w:p w14:paraId="70F776D7"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Акт о результатах инвентаризации</w:t>
            </w:r>
          </w:p>
        </w:tc>
        <w:tc>
          <w:tcPr>
            <w:tcW w:w="1580" w:type="dxa"/>
            <w:shd w:val="clear" w:color="auto" w:fill="auto"/>
          </w:tcPr>
          <w:p w14:paraId="60970838"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0510463</w:t>
            </w:r>
          </w:p>
        </w:tc>
        <w:tc>
          <w:tcPr>
            <w:tcW w:w="1447" w:type="dxa"/>
            <w:shd w:val="clear" w:color="auto" w:fill="auto"/>
          </w:tcPr>
          <w:p w14:paraId="1D233EC3" w14:textId="77777777" w:rsidR="001577CA" w:rsidRPr="00632CA5" w:rsidRDefault="001577CA" w:rsidP="001577CA">
            <w:pPr>
              <w:ind w:right="120" w:firstLine="0"/>
              <w:jc w:val="center"/>
              <w:rPr>
                <w:rFonts w:ascii="Courier New" w:hAnsi="Courier New" w:cs="Courier New"/>
                <w:iCs/>
                <w:color w:val="000000"/>
                <w:sz w:val="22"/>
                <w:szCs w:val="22"/>
              </w:rPr>
            </w:pPr>
            <w:r w:rsidRPr="00632CA5">
              <w:rPr>
                <w:rFonts w:ascii="Courier New" w:hAnsi="Courier New" w:cs="Courier New"/>
                <w:iCs/>
                <w:sz w:val="22"/>
                <w:szCs w:val="22"/>
              </w:rPr>
              <w:t>V</w:t>
            </w:r>
          </w:p>
        </w:tc>
        <w:tc>
          <w:tcPr>
            <w:tcW w:w="1701" w:type="dxa"/>
          </w:tcPr>
          <w:p w14:paraId="6C2B8053" w14:textId="77777777" w:rsidR="001577CA" w:rsidRPr="00C44248" w:rsidRDefault="001577CA" w:rsidP="001577CA">
            <w:pPr>
              <w:ind w:right="120" w:firstLine="0"/>
              <w:jc w:val="center"/>
              <w:rPr>
                <w:rFonts w:ascii="Courier New" w:hAnsi="Courier New" w:cs="Courier New"/>
                <w:iCs/>
                <w:sz w:val="22"/>
                <w:szCs w:val="22"/>
                <w:lang w:val="en-US"/>
              </w:rPr>
            </w:pPr>
            <w:r>
              <w:rPr>
                <w:rFonts w:ascii="Courier New" w:hAnsi="Courier New" w:cs="Courier New"/>
                <w:iCs/>
                <w:sz w:val="22"/>
                <w:szCs w:val="22"/>
                <w:lang w:val="en-US"/>
              </w:rPr>
              <w:t>V</w:t>
            </w:r>
          </w:p>
        </w:tc>
      </w:tr>
      <w:tr w:rsidR="001577CA" w:rsidRPr="00632CA5" w14:paraId="60212093" w14:textId="77777777" w:rsidTr="00480B74">
        <w:tc>
          <w:tcPr>
            <w:tcW w:w="846" w:type="dxa"/>
            <w:shd w:val="clear" w:color="auto" w:fill="auto"/>
          </w:tcPr>
          <w:p w14:paraId="4435751A" w14:textId="77777777" w:rsidR="001577CA" w:rsidRPr="00632CA5" w:rsidRDefault="001577CA" w:rsidP="001577CA">
            <w:pPr>
              <w:ind w:right="120" w:firstLine="0"/>
              <w:jc w:val="center"/>
              <w:rPr>
                <w:rFonts w:ascii="Courier New" w:hAnsi="Courier New" w:cs="Courier New"/>
                <w:iCs/>
                <w:color w:val="000000"/>
                <w:sz w:val="22"/>
                <w:szCs w:val="22"/>
              </w:rPr>
            </w:pPr>
            <w:r>
              <w:rPr>
                <w:rFonts w:ascii="Courier New" w:hAnsi="Courier New" w:cs="Courier New"/>
                <w:iCs/>
                <w:color w:val="000000"/>
                <w:sz w:val="22"/>
                <w:szCs w:val="22"/>
              </w:rPr>
              <w:t>12</w:t>
            </w:r>
          </w:p>
        </w:tc>
        <w:tc>
          <w:tcPr>
            <w:tcW w:w="3919" w:type="dxa"/>
            <w:shd w:val="clear" w:color="auto" w:fill="auto"/>
          </w:tcPr>
          <w:p w14:paraId="51DA34F8"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Акт о результатах инвентаризации наличных денежных средств</w:t>
            </w:r>
          </w:p>
        </w:tc>
        <w:tc>
          <w:tcPr>
            <w:tcW w:w="1580" w:type="dxa"/>
            <w:shd w:val="clear" w:color="auto" w:fill="auto"/>
          </w:tcPr>
          <w:p w14:paraId="3B2EF5B8"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0510836</w:t>
            </w:r>
          </w:p>
        </w:tc>
        <w:tc>
          <w:tcPr>
            <w:tcW w:w="1447" w:type="dxa"/>
            <w:shd w:val="clear" w:color="auto" w:fill="auto"/>
          </w:tcPr>
          <w:p w14:paraId="139575B4" w14:textId="77777777" w:rsidR="001577CA" w:rsidRPr="00632CA5" w:rsidRDefault="001577CA" w:rsidP="001577CA">
            <w:pPr>
              <w:ind w:right="120" w:firstLine="0"/>
              <w:jc w:val="center"/>
              <w:rPr>
                <w:rFonts w:ascii="Courier New" w:hAnsi="Courier New" w:cs="Courier New"/>
                <w:iCs/>
                <w:color w:val="000000"/>
                <w:sz w:val="22"/>
                <w:szCs w:val="22"/>
              </w:rPr>
            </w:pPr>
            <w:r w:rsidRPr="00632CA5">
              <w:rPr>
                <w:rFonts w:ascii="Courier New" w:hAnsi="Courier New" w:cs="Courier New"/>
                <w:iCs/>
                <w:sz w:val="22"/>
                <w:szCs w:val="22"/>
              </w:rPr>
              <w:t>V</w:t>
            </w:r>
          </w:p>
        </w:tc>
        <w:tc>
          <w:tcPr>
            <w:tcW w:w="1701" w:type="dxa"/>
          </w:tcPr>
          <w:p w14:paraId="67D13668" w14:textId="77777777" w:rsidR="001577CA" w:rsidRPr="00C44248" w:rsidRDefault="001577CA" w:rsidP="001577CA">
            <w:pPr>
              <w:ind w:right="120" w:firstLine="0"/>
              <w:jc w:val="center"/>
              <w:rPr>
                <w:rFonts w:ascii="Courier New" w:hAnsi="Courier New" w:cs="Courier New"/>
                <w:iCs/>
                <w:sz w:val="22"/>
                <w:szCs w:val="22"/>
                <w:lang w:val="en-US"/>
              </w:rPr>
            </w:pPr>
            <w:r>
              <w:rPr>
                <w:rFonts w:ascii="Courier New" w:hAnsi="Courier New" w:cs="Courier New"/>
                <w:iCs/>
                <w:sz w:val="22"/>
                <w:szCs w:val="22"/>
                <w:lang w:val="en-US"/>
              </w:rPr>
              <w:t>V</w:t>
            </w:r>
          </w:p>
        </w:tc>
      </w:tr>
      <w:tr w:rsidR="001577CA" w:rsidRPr="00632CA5" w14:paraId="4A1D5E04" w14:textId="77777777" w:rsidTr="00480B74">
        <w:tc>
          <w:tcPr>
            <w:tcW w:w="846" w:type="dxa"/>
            <w:shd w:val="clear" w:color="auto" w:fill="auto"/>
          </w:tcPr>
          <w:p w14:paraId="71EB9DB6" w14:textId="77777777" w:rsidR="001577CA" w:rsidRPr="001577CA" w:rsidRDefault="001577CA" w:rsidP="001577CA">
            <w:pPr>
              <w:ind w:right="120" w:firstLine="0"/>
              <w:jc w:val="center"/>
              <w:rPr>
                <w:rFonts w:ascii="Courier New" w:hAnsi="Courier New" w:cs="Courier New"/>
                <w:iCs/>
                <w:color w:val="000000"/>
                <w:sz w:val="22"/>
                <w:szCs w:val="22"/>
                <w:lang w:val="en-US"/>
              </w:rPr>
            </w:pPr>
            <w:r>
              <w:rPr>
                <w:rFonts w:ascii="Courier New" w:hAnsi="Courier New" w:cs="Courier New"/>
                <w:iCs/>
                <w:color w:val="000000"/>
                <w:sz w:val="22"/>
                <w:szCs w:val="22"/>
                <w:lang w:val="en-US"/>
              </w:rPr>
              <w:t>13</w:t>
            </w:r>
          </w:p>
        </w:tc>
        <w:tc>
          <w:tcPr>
            <w:tcW w:w="3919" w:type="dxa"/>
            <w:shd w:val="clear" w:color="auto" w:fill="auto"/>
          </w:tcPr>
          <w:p w14:paraId="770E480C"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Акт инвентаризации расходов будущих периодов № ИНВ-11</w:t>
            </w:r>
          </w:p>
        </w:tc>
        <w:tc>
          <w:tcPr>
            <w:tcW w:w="1580" w:type="dxa"/>
            <w:shd w:val="clear" w:color="auto" w:fill="auto"/>
          </w:tcPr>
          <w:p w14:paraId="79EEFB27" w14:textId="77777777" w:rsidR="001577CA" w:rsidRPr="00632CA5" w:rsidRDefault="001577CA" w:rsidP="001577CA">
            <w:pPr>
              <w:ind w:right="120" w:firstLine="0"/>
              <w:jc w:val="both"/>
              <w:rPr>
                <w:rFonts w:ascii="Courier New" w:hAnsi="Courier New" w:cs="Courier New"/>
                <w:iCs/>
                <w:color w:val="000000"/>
                <w:sz w:val="22"/>
                <w:szCs w:val="22"/>
              </w:rPr>
            </w:pPr>
            <w:r w:rsidRPr="00632CA5">
              <w:rPr>
                <w:rFonts w:ascii="Courier New" w:hAnsi="Courier New" w:cs="Courier New"/>
                <w:iCs/>
                <w:color w:val="000000"/>
                <w:sz w:val="22"/>
                <w:szCs w:val="22"/>
              </w:rPr>
              <w:t>0317012*</w:t>
            </w:r>
          </w:p>
        </w:tc>
        <w:tc>
          <w:tcPr>
            <w:tcW w:w="1447" w:type="dxa"/>
            <w:shd w:val="clear" w:color="auto" w:fill="auto"/>
          </w:tcPr>
          <w:p w14:paraId="6025FEAD" w14:textId="77777777" w:rsidR="001577CA" w:rsidRPr="00632CA5" w:rsidRDefault="001577CA" w:rsidP="001577CA">
            <w:pPr>
              <w:ind w:right="120" w:firstLine="0"/>
              <w:jc w:val="center"/>
              <w:rPr>
                <w:rFonts w:ascii="Courier New" w:hAnsi="Courier New" w:cs="Courier New"/>
                <w:iCs/>
                <w:sz w:val="22"/>
                <w:szCs w:val="22"/>
              </w:rPr>
            </w:pPr>
            <w:r w:rsidRPr="00632CA5">
              <w:rPr>
                <w:rFonts w:ascii="Courier New" w:hAnsi="Courier New" w:cs="Courier New"/>
                <w:iCs/>
                <w:sz w:val="22"/>
                <w:szCs w:val="22"/>
              </w:rPr>
              <w:t>V</w:t>
            </w:r>
          </w:p>
        </w:tc>
        <w:tc>
          <w:tcPr>
            <w:tcW w:w="1701" w:type="dxa"/>
          </w:tcPr>
          <w:p w14:paraId="2CA82843" w14:textId="77777777" w:rsidR="001577CA" w:rsidRPr="00C44248" w:rsidRDefault="001577CA" w:rsidP="001577CA">
            <w:pPr>
              <w:ind w:right="120" w:firstLine="0"/>
              <w:jc w:val="center"/>
              <w:rPr>
                <w:rFonts w:ascii="Courier New" w:hAnsi="Courier New" w:cs="Courier New"/>
                <w:iCs/>
                <w:sz w:val="22"/>
                <w:szCs w:val="22"/>
                <w:lang w:val="en-US"/>
              </w:rPr>
            </w:pPr>
            <w:r>
              <w:rPr>
                <w:rFonts w:ascii="Courier New" w:hAnsi="Courier New" w:cs="Courier New"/>
                <w:iCs/>
                <w:sz w:val="22"/>
                <w:szCs w:val="22"/>
                <w:lang w:val="en-US"/>
              </w:rPr>
              <w:t>V</w:t>
            </w:r>
          </w:p>
        </w:tc>
      </w:tr>
    </w:tbl>
    <w:p w14:paraId="63ACAAD3" w14:textId="77777777" w:rsidR="001A2238" w:rsidRPr="00413547" w:rsidRDefault="001A2238" w:rsidP="001A2238">
      <w:pPr>
        <w:ind w:right="120" w:firstLine="0"/>
        <w:jc w:val="both"/>
        <w:rPr>
          <w:rFonts w:ascii="Courier New" w:hAnsi="Courier New" w:cs="Courier New"/>
          <w:i/>
          <w:color w:val="000000"/>
          <w:sz w:val="22"/>
          <w:szCs w:val="22"/>
        </w:rPr>
      </w:pPr>
      <w:r w:rsidRPr="00413547">
        <w:rPr>
          <w:rFonts w:ascii="Courier New" w:hAnsi="Courier New" w:cs="Courier New"/>
          <w:i/>
          <w:color w:val="000000"/>
          <w:sz w:val="22"/>
          <w:szCs w:val="22"/>
        </w:rPr>
        <w:lastRenderedPageBreak/>
        <w:t>*</w:t>
      </w:r>
      <w:r w:rsidRPr="00413547">
        <w:rPr>
          <w:rFonts w:ascii="Courier New" w:hAnsi="Courier New" w:cs="Courier New"/>
          <w:sz w:val="22"/>
          <w:szCs w:val="22"/>
        </w:rPr>
        <w:t xml:space="preserve"> </w:t>
      </w:r>
      <w:r w:rsidRPr="00413547">
        <w:rPr>
          <w:rFonts w:ascii="Courier New" w:hAnsi="Courier New" w:cs="Courier New"/>
          <w:i/>
          <w:color w:val="000000"/>
          <w:sz w:val="22"/>
          <w:szCs w:val="22"/>
        </w:rPr>
        <w:t>утвержден приказом Госкомстата от 18.08.1998 № 88.</w:t>
      </w:r>
    </w:p>
    <w:p w14:paraId="722245A7" w14:textId="77777777" w:rsidR="001A2238" w:rsidRPr="00413547" w:rsidRDefault="001A2238" w:rsidP="001A2238">
      <w:pPr>
        <w:ind w:right="120" w:firstLine="0"/>
        <w:jc w:val="center"/>
        <w:rPr>
          <w:rFonts w:ascii="Courier New" w:hAnsi="Courier New" w:cs="Courier New"/>
          <w:b/>
          <w:bCs/>
          <w:color w:val="252525"/>
          <w:spacing w:val="-2"/>
          <w:sz w:val="22"/>
          <w:szCs w:val="22"/>
        </w:rPr>
      </w:pPr>
      <w:r w:rsidRPr="00413547">
        <w:rPr>
          <w:rFonts w:ascii="Courier New" w:hAnsi="Courier New" w:cs="Courier New"/>
          <w:iCs/>
          <w:sz w:val="22"/>
          <w:szCs w:val="22"/>
        </w:rPr>
        <w:br/>
      </w:r>
      <w:r w:rsidRPr="00413547">
        <w:rPr>
          <w:rFonts w:ascii="Courier New" w:hAnsi="Courier New" w:cs="Courier New"/>
          <w:b/>
          <w:bCs/>
          <w:color w:val="252525"/>
          <w:spacing w:val="-2"/>
          <w:sz w:val="22"/>
          <w:szCs w:val="22"/>
        </w:rPr>
        <w:t>5. Особенности инвентаризации имущества</w:t>
      </w:r>
      <w:r>
        <w:rPr>
          <w:rFonts w:ascii="Courier New" w:hAnsi="Courier New" w:cs="Courier New"/>
          <w:b/>
          <w:bCs/>
          <w:color w:val="252525"/>
          <w:spacing w:val="-2"/>
          <w:sz w:val="22"/>
          <w:szCs w:val="22"/>
        </w:rPr>
        <w:t xml:space="preserve"> </w:t>
      </w:r>
      <w:r w:rsidRPr="00413547">
        <w:rPr>
          <w:rFonts w:ascii="Courier New" w:hAnsi="Courier New" w:cs="Courier New"/>
          <w:b/>
          <w:bCs/>
          <w:color w:val="252525"/>
          <w:spacing w:val="-2"/>
          <w:sz w:val="22"/>
          <w:szCs w:val="22"/>
        </w:rPr>
        <w:t>с помощью видео- и фотофиксации</w:t>
      </w:r>
    </w:p>
    <w:p w14:paraId="27D7122D" w14:textId="77777777" w:rsidR="001A2238" w:rsidRPr="00413547" w:rsidRDefault="001A2238" w:rsidP="001A2238">
      <w:pPr>
        <w:ind w:right="120" w:firstLine="567"/>
        <w:jc w:val="both"/>
        <w:rPr>
          <w:rFonts w:ascii="Courier New" w:hAnsi="Courier New" w:cs="Courier New"/>
          <w:iCs/>
          <w:color w:val="000000"/>
          <w:sz w:val="22"/>
          <w:szCs w:val="22"/>
        </w:rPr>
      </w:pPr>
      <w:r w:rsidRPr="00413547">
        <w:rPr>
          <w:rFonts w:ascii="Courier New" w:hAnsi="Courier New" w:cs="Courier New"/>
          <w:iCs/>
          <w:color w:val="000000"/>
          <w:sz w:val="22"/>
          <w:szCs w:val="22"/>
        </w:rPr>
        <w:t>5.1.  В тех структурных подразделениях где ограничен доступ, по решению ректора (уполномоченного лица) инвентаризацию разрешено проводить с помощью видео и фотофиксацией. Инвентаризируется имущество в структурных подразделениях учреждения, филиале, складе с помощью видео- и фотофиксации в режиме реального времени.</w:t>
      </w:r>
    </w:p>
    <w:p w14:paraId="00E12197" w14:textId="77777777" w:rsidR="001A2238" w:rsidRPr="00413547" w:rsidRDefault="001A2238" w:rsidP="001A2238">
      <w:pPr>
        <w:ind w:right="120" w:firstLine="567"/>
        <w:jc w:val="both"/>
        <w:rPr>
          <w:rFonts w:ascii="Courier New" w:hAnsi="Courier New" w:cs="Courier New"/>
          <w:iCs/>
          <w:color w:val="000000"/>
          <w:sz w:val="22"/>
          <w:szCs w:val="22"/>
        </w:rPr>
      </w:pPr>
      <w:r w:rsidRPr="00413547">
        <w:rPr>
          <w:rFonts w:ascii="Courier New" w:hAnsi="Courier New" w:cs="Courier New"/>
          <w:iCs/>
          <w:color w:val="000000"/>
          <w:sz w:val="22"/>
          <w:szCs w:val="22"/>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14:paraId="57D25E25" w14:textId="77777777" w:rsidR="001A2238" w:rsidRPr="00413547" w:rsidRDefault="001A2238" w:rsidP="001A2238">
      <w:pPr>
        <w:ind w:right="120" w:firstLine="567"/>
        <w:jc w:val="both"/>
        <w:rPr>
          <w:rFonts w:ascii="Courier New" w:hAnsi="Courier New" w:cs="Courier New"/>
          <w:iCs/>
          <w:color w:val="000000"/>
          <w:sz w:val="22"/>
          <w:szCs w:val="22"/>
        </w:rPr>
      </w:pPr>
      <w:r w:rsidRPr="00413547">
        <w:rPr>
          <w:rFonts w:ascii="Courier New" w:hAnsi="Courier New" w:cs="Courier New"/>
          <w:iCs/>
          <w:color w:val="000000"/>
          <w:sz w:val="22"/>
          <w:szCs w:val="22"/>
        </w:rPr>
        <w:t xml:space="preserve">5.3. Файлы с видео- и фотофиксацией ответственный член комиссии отправляет другим членам комиссии, чтобы зафиксировать наличие имущества и оформить это в инвентаризационных описях. </w:t>
      </w:r>
    </w:p>
    <w:p w14:paraId="3C728570" w14:textId="77777777" w:rsidR="001A2238" w:rsidRDefault="001A2238" w:rsidP="001A2238">
      <w:pPr>
        <w:ind w:right="120" w:firstLine="567"/>
        <w:jc w:val="both"/>
        <w:rPr>
          <w:rFonts w:ascii="Courier New" w:hAnsi="Courier New" w:cs="Courier New"/>
          <w:iCs/>
          <w:color w:val="000000"/>
          <w:sz w:val="22"/>
          <w:szCs w:val="22"/>
        </w:rPr>
      </w:pPr>
      <w:r w:rsidRPr="00413547">
        <w:rPr>
          <w:rFonts w:ascii="Courier New" w:hAnsi="Courier New" w:cs="Courier New"/>
          <w:iCs/>
          <w:color w:val="000000"/>
          <w:sz w:val="22"/>
          <w:szCs w:val="22"/>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отдел учета нефинансовых активов управления бухгалтерского учета и отчетности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14:paraId="1075F062" w14:textId="77777777" w:rsidR="001A2238" w:rsidRPr="00413547" w:rsidRDefault="001A2238" w:rsidP="001A2238">
      <w:pPr>
        <w:ind w:right="120" w:firstLine="567"/>
        <w:jc w:val="both"/>
        <w:rPr>
          <w:rFonts w:ascii="Courier New" w:hAnsi="Courier New" w:cs="Courier New"/>
          <w:iCs/>
          <w:color w:val="000000"/>
          <w:sz w:val="22"/>
          <w:szCs w:val="22"/>
        </w:rPr>
      </w:pPr>
    </w:p>
    <w:p w14:paraId="17939926" w14:textId="77777777" w:rsidR="001A2238" w:rsidRDefault="001A2238" w:rsidP="001A2238">
      <w:pPr>
        <w:ind w:right="119" w:firstLine="567"/>
        <w:jc w:val="center"/>
        <w:rPr>
          <w:rFonts w:ascii="Courier New" w:hAnsi="Courier New" w:cs="Courier New"/>
          <w:b/>
          <w:bCs/>
          <w:color w:val="252525"/>
          <w:spacing w:val="-2"/>
        </w:rPr>
      </w:pPr>
      <w:r w:rsidRPr="00413547">
        <w:rPr>
          <w:rFonts w:ascii="Courier New" w:hAnsi="Courier New" w:cs="Courier New"/>
          <w:b/>
          <w:bCs/>
          <w:color w:val="252525"/>
          <w:spacing w:val="-2"/>
          <w:sz w:val="22"/>
          <w:szCs w:val="22"/>
        </w:rPr>
        <w:t>6. График проведения инвентаризации</w:t>
      </w:r>
    </w:p>
    <w:p w14:paraId="14670D77" w14:textId="77777777" w:rsidR="001A2238" w:rsidRPr="00413547" w:rsidRDefault="001A2238" w:rsidP="001A2238">
      <w:pPr>
        <w:ind w:right="119" w:firstLine="567"/>
        <w:jc w:val="center"/>
        <w:rPr>
          <w:rFonts w:ascii="Courier New" w:hAnsi="Courier New" w:cs="Courier New"/>
          <w:iCs/>
          <w:color w:val="000000"/>
          <w:sz w:val="22"/>
          <w:szCs w:val="22"/>
        </w:rPr>
      </w:pPr>
      <w:r>
        <w:rPr>
          <w:rFonts w:ascii="Courier New" w:hAnsi="Courier New" w:cs="Courier New"/>
          <w:iCs/>
          <w:color w:val="000000"/>
        </w:rPr>
        <w:t>И</w:t>
      </w:r>
      <w:r w:rsidRPr="00413547">
        <w:rPr>
          <w:rFonts w:ascii="Courier New" w:hAnsi="Courier New" w:cs="Courier New"/>
          <w:iCs/>
          <w:color w:val="000000"/>
          <w:sz w:val="22"/>
          <w:szCs w:val="22"/>
        </w:rPr>
        <w:t>нвентаризация проводится со следующей периодичностью и в сроки.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600" w:firstRow="0" w:lastRow="0" w:firstColumn="0" w:lastColumn="0" w:noHBand="1" w:noVBand="1"/>
      </w:tblPr>
      <w:tblGrid>
        <w:gridCol w:w="567"/>
        <w:gridCol w:w="4006"/>
        <w:gridCol w:w="2630"/>
        <w:gridCol w:w="2290"/>
      </w:tblGrid>
      <w:tr w:rsidR="001A2238" w:rsidRPr="003C5141" w14:paraId="2BB171B6" w14:textId="77777777" w:rsidTr="00480B74">
        <w:tc>
          <w:tcPr>
            <w:tcW w:w="567" w:type="dxa"/>
            <w:tcMar>
              <w:top w:w="75" w:type="dxa"/>
              <w:left w:w="75" w:type="dxa"/>
              <w:bottom w:w="75" w:type="dxa"/>
              <w:right w:w="75" w:type="dxa"/>
            </w:tcMar>
          </w:tcPr>
          <w:p w14:paraId="507C4CB8" w14:textId="77777777" w:rsidR="001A2238" w:rsidRPr="003C5141" w:rsidRDefault="001A2238" w:rsidP="00F96C5B">
            <w:pPr>
              <w:ind w:right="120" w:firstLine="0"/>
              <w:jc w:val="center"/>
              <w:rPr>
                <w:rFonts w:ascii="Courier New" w:hAnsi="Courier New" w:cs="Courier New"/>
                <w:iCs/>
                <w:sz w:val="20"/>
                <w:szCs w:val="20"/>
              </w:rPr>
            </w:pPr>
            <w:r w:rsidRPr="003C5141">
              <w:rPr>
                <w:rFonts w:ascii="Courier New" w:hAnsi="Courier New" w:cs="Courier New"/>
                <w:iCs/>
                <w:color w:val="000000"/>
                <w:sz w:val="20"/>
                <w:szCs w:val="20"/>
              </w:rPr>
              <w:t>№</w:t>
            </w:r>
            <w:r w:rsidRPr="003C5141">
              <w:rPr>
                <w:rFonts w:ascii="Courier New" w:hAnsi="Courier New" w:cs="Courier New"/>
                <w:iCs/>
                <w:sz w:val="20"/>
                <w:szCs w:val="20"/>
              </w:rPr>
              <w:br/>
            </w:r>
            <w:r w:rsidRPr="003C5141">
              <w:rPr>
                <w:rFonts w:ascii="Courier New" w:hAnsi="Courier New" w:cs="Courier New"/>
                <w:iCs/>
                <w:color w:val="000000"/>
                <w:sz w:val="20"/>
                <w:szCs w:val="20"/>
              </w:rPr>
              <w:t>п/п</w:t>
            </w:r>
          </w:p>
        </w:tc>
        <w:tc>
          <w:tcPr>
            <w:tcW w:w="4006" w:type="dxa"/>
            <w:tcMar>
              <w:top w:w="75" w:type="dxa"/>
              <w:left w:w="75" w:type="dxa"/>
              <w:bottom w:w="75" w:type="dxa"/>
              <w:right w:w="75" w:type="dxa"/>
            </w:tcMar>
          </w:tcPr>
          <w:p w14:paraId="4B981B6A" w14:textId="77777777" w:rsidR="001A2238" w:rsidRPr="003C5141" w:rsidRDefault="001A2238" w:rsidP="00F96C5B">
            <w:pPr>
              <w:ind w:right="120" w:firstLine="0"/>
              <w:rPr>
                <w:rFonts w:ascii="Courier New" w:hAnsi="Courier New" w:cs="Courier New"/>
                <w:iCs/>
                <w:sz w:val="20"/>
                <w:szCs w:val="20"/>
              </w:rPr>
            </w:pPr>
            <w:r w:rsidRPr="003C5141">
              <w:rPr>
                <w:rFonts w:ascii="Courier New" w:hAnsi="Courier New" w:cs="Courier New"/>
                <w:iCs/>
                <w:color w:val="000000"/>
                <w:sz w:val="20"/>
                <w:szCs w:val="20"/>
              </w:rPr>
              <w:t>Наименование объектов</w:t>
            </w:r>
            <w:r w:rsidRPr="003C5141">
              <w:rPr>
                <w:rFonts w:ascii="Courier New" w:hAnsi="Courier New" w:cs="Courier New"/>
                <w:iCs/>
                <w:sz w:val="20"/>
                <w:szCs w:val="20"/>
              </w:rPr>
              <w:br/>
            </w:r>
            <w:r w:rsidRPr="003C5141">
              <w:rPr>
                <w:rFonts w:ascii="Courier New" w:hAnsi="Courier New" w:cs="Courier New"/>
                <w:iCs/>
                <w:color w:val="000000"/>
                <w:sz w:val="20"/>
                <w:szCs w:val="20"/>
              </w:rPr>
              <w:t>инвентаризации</w:t>
            </w:r>
          </w:p>
        </w:tc>
        <w:tc>
          <w:tcPr>
            <w:tcW w:w="2630" w:type="dxa"/>
            <w:tcMar>
              <w:top w:w="75" w:type="dxa"/>
              <w:left w:w="75" w:type="dxa"/>
              <w:bottom w:w="75" w:type="dxa"/>
              <w:right w:w="75" w:type="dxa"/>
            </w:tcMar>
          </w:tcPr>
          <w:p w14:paraId="256092EB" w14:textId="0E49135A" w:rsidR="001A2238" w:rsidRPr="003C5141" w:rsidRDefault="001A2238" w:rsidP="00480B74">
            <w:pPr>
              <w:ind w:right="120" w:firstLine="0"/>
              <w:jc w:val="both"/>
              <w:rPr>
                <w:rFonts w:ascii="Courier New" w:hAnsi="Courier New" w:cs="Courier New"/>
                <w:iCs/>
                <w:sz w:val="20"/>
                <w:szCs w:val="20"/>
              </w:rPr>
            </w:pPr>
            <w:r w:rsidRPr="003C5141">
              <w:rPr>
                <w:rFonts w:ascii="Courier New" w:hAnsi="Courier New" w:cs="Courier New"/>
                <w:iCs/>
                <w:color w:val="000000"/>
                <w:sz w:val="20"/>
                <w:szCs w:val="20"/>
              </w:rPr>
              <w:t xml:space="preserve">Сроки </w:t>
            </w:r>
            <w:proofErr w:type="spellStart"/>
            <w:r w:rsidRPr="003C5141">
              <w:rPr>
                <w:rFonts w:ascii="Courier New" w:hAnsi="Courier New" w:cs="Courier New"/>
                <w:iCs/>
                <w:color w:val="000000"/>
                <w:sz w:val="20"/>
                <w:szCs w:val="20"/>
              </w:rPr>
              <w:t>проведенияинвентаризации</w:t>
            </w:r>
            <w:proofErr w:type="spellEnd"/>
          </w:p>
        </w:tc>
        <w:tc>
          <w:tcPr>
            <w:tcW w:w="2290" w:type="dxa"/>
            <w:tcMar>
              <w:top w:w="75" w:type="dxa"/>
              <w:left w:w="75" w:type="dxa"/>
              <w:bottom w:w="75" w:type="dxa"/>
              <w:right w:w="75" w:type="dxa"/>
            </w:tcMar>
          </w:tcPr>
          <w:p w14:paraId="04F0F9F2" w14:textId="77777777" w:rsidR="001A2238" w:rsidRPr="003C5141" w:rsidRDefault="001A2238" w:rsidP="00480B74">
            <w:pPr>
              <w:ind w:firstLine="0"/>
              <w:jc w:val="both"/>
              <w:rPr>
                <w:rFonts w:ascii="Courier New" w:hAnsi="Courier New" w:cs="Courier New"/>
                <w:iCs/>
                <w:sz w:val="20"/>
                <w:szCs w:val="20"/>
              </w:rPr>
            </w:pPr>
            <w:r w:rsidRPr="003C5141">
              <w:rPr>
                <w:rFonts w:ascii="Courier New" w:hAnsi="Courier New" w:cs="Courier New"/>
                <w:iCs/>
                <w:color w:val="000000"/>
                <w:sz w:val="20"/>
                <w:szCs w:val="20"/>
              </w:rPr>
              <w:t>Периодичность проведения</w:t>
            </w:r>
            <w:r w:rsidRPr="003C5141">
              <w:rPr>
                <w:rFonts w:ascii="Courier New" w:hAnsi="Courier New" w:cs="Courier New"/>
                <w:iCs/>
                <w:sz w:val="20"/>
                <w:szCs w:val="20"/>
              </w:rPr>
              <w:br/>
            </w:r>
            <w:r w:rsidRPr="003C5141">
              <w:rPr>
                <w:rFonts w:ascii="Courier New" w:hAnsi="Courier New" w:cs="Courier New"/>
                <w:iCs/>
                <w:color w:val="000000"/>
                <w:sz w:val="20"/>
                <w:szCs w:val="20"/>
              </w:rPr>
              <w:t>инвентаризации</w:t>
            </w:r>
          </w:p>
        </w:tc>
      </w:tr>
      <w:tr w:rsidR="001A2238" w:rsidRPr="003C5141" w14:paraId="408B4BF1" w14:textId="77777777" w:rsidTr="00480B74">
        <w:trPr>
          <w:trHeight w:val="930"/>
        </w:trPr>
        <w:tc>
          <w:tcPr>
            <w:tcW w:w="567" w:type="dxa"/>
            <w:tcMar>
              <w:top w:w="75" w:type="dxa"/>
              <w:left w:w="75" w:type="dxa"/>
              <w:bottom w:w="75" w:type="dxa"/>
              <w:right w:w="75" w:type="dxa"/>
            </w:tcMar>
          </w:tcPr>
          <w:p w14:paraId="516420D1" w14:textId="77777777" w:rsidR="001A2238" w:rsidRPr="003C5141" w:rsidRDefault="001A2238" w:rsidP="00F96C5B">
            <w:pPr>
              <w:tabs>
                <w:tab w:val="left" w:pos="0"/>
              </w:tabs>
              <w:ind w:right="120" w:firstLine="0"/>
              <w:jc w:val="center"/>
              <w:rPr>
                <w:rFonts w:ascii="Courier New" w:hAnsi="Courier New" w:cs="Courier New"/>
                <w:iCs/>
                <w:sz w:val="20"/>
                <w:szCs w:val="20"/>
              </w:rPr>
            </w:pPr>
            <w:r w:rsidRPr="003C5141">
              <w:rPr>
                <w:rFonts w:ascii="Courier New" w:hAnsi="Courier New" w:cs="Courier New"/>
                <w:iCs/>
                <w:sz w:val="20"/>
                <w:szCs w:val="20"/>
              </w:rPr>
              <w:t>1</w:t>
            </w:r>
          </w:p>
        </w:tc>
        <w:tc>
          <w:tcPr>
            <w:tcW w:w="4006" w:type="dxa"/>
            <w:tcMar>
              <w:top w:w="75" w:type="dxa"/>
              <w:left w:w="75" w:type="dxa"/>
              <w:bottom w:w="75" w:type="dxa"/>
              <w:right w:w="75" w:type="dxa"/>
            </w:tcMar>
          </w:tcPr>
          <w:p w14:paraId="094BD9A1" w14:textId="77777777" w:rsidR="001A2238" w:rsidRPr="003C5141" w:rsidRDefault="001A2238" w:rsidP="00F96C5B">
            <w:pPr>
              <w:ind w:right="120" w:firstLine="0"/>
              <w:rPr>
                <w:rFonts w:ascii="Courier New" w:hAnsi="Courier New" w:cs="Courier New"/>
                <w:iCs/>
                <w:sz w:val="20"/>
                <w:szCs w:val="20"/>
              </w:rPr>
            </w:pPr>
            <w:r w:rsidRPr="003C5141">
              <w:rPr>
                <w:rFonts w:ascii="Courier New" w:hAnsi="Courier New" w:cs="Courier New"/>
                <w:iCs/>
                <w:color w:val="000000"/>
                <w:sz w:val="20"/>
                <w:szCs w:val="20"/>
              </w:rPr>
              <w:t>Нефинансовые активы</w:t>
            </w:r>
            <w:r w:rsidRPr="003C5141">
              <w:rPr>
                <w:rFonts w:ascii="Courier New" w:hAnsi="Courier New" w:cs="Courier New"/>
                <w:iCs/>
                <w:sz w:val="20"/>
                <w:szCs w:val="20"/>
              </w:rPr>
              <w:br/>
            </w:r>
            <w:r w:rsidRPr="003C5141">
              <w:rPr>
                <w:rFonts w:ascii="Courier New" w:hAnsi="Courier New" w:cs="Courier New"/>
                <w:iCs/>
                <w:color w:val="000000"/>
                <w:sz w:val="20"/>
                <w:szCs w:val="20"/>
              </w:rPr>
              <w:t>(основные средства,</w:t>
            </w:r>
            <w:r w:rsidRPr="003C5141">
              <w:rPr>
                <w:rFonts w:ascii="Courier New" w:hAnsi="Courier New" w:cs="Courier New"/>
                <w:iCs/>
                <w:sz w:val="20"/>
                <w:szCs w:val="20"/>
              </w:rPr>
              <w:br/>
            </w:r>
            <w:r w:rsidRPr="003C5141">
              <w:rPr>
                <w:rFonts w:ascii="Courier New" w:hAnsi="Courier New" w:cs="Courier New"/>
                <w:iCs/>
                <w:color w:val="000000"/>
                <w:sz w:val="20"/>
                <w:szCs w:val="20"/>
              </w:rPr>
              <w:t>материальные запасы)</w:t>
            </w:r>
          </w:p>
        </w:tc>
        <w:tc>
          <w:tcPr>
            <w:tcW w:w="2630" w:type="dxa"/>
            <w:tcMar>
              <w:top w:w="75" w:type="dxa"/>
              <w:left w:w="75" w:type="dxa"/>
              <w:bottom w:w="75" w:type="dxa"/>
              <w:right w:w="75" w:type="dxa"/>
            </w:tcMar>
          </w:tcPr>
          <w:p w14:paraId="3DE8B7F3" w14:textId="77777777" w:rsidR="001A2238" w:rsidRPr="003C5141" w:rsidRDefault="004B5995" w:rsidP="004B5995">
            <w:pPr>
              <w:ind w:right="120" w:firstLine="0"/>
              <w:rPr>
                <w:rFonts w:ascii="Courier New" w:hAnsi="Courier New" w:cs="Courier New"/>
                <w:iCs/>
                <w:sz w:val="20"/>
                <w:szCs w:val="20"/>
              </w:rPr>
            </w:pPr>
            <w:r>
              <w:rPr>
                <w:rFonts w:ascii="Courier New" w:hAnsi="Courier New" w:cs="Courier New"/>
                <w:iCs/>
                <w:sz w:val="20"/>
                <w:szCs w:val="20"/>
              </w:rPr>
              <w:t xml:space="preserve">По </w:t>
            </w:r>
            <w:r w:rsidR="001A2238" w:rsidRPr="003C5141">
              <w:rPr>
                <w:rFonts w:ascii="Courier New" w:hAnsi="Courier New" w:cs="Courier New"/>
                <w:iCs/>
                <w:sz w:val="20"/>
                <w:szCs w:val="20"/>
              </w:rPr>
              <w:t>графику проведения инвентаризации</w:t>
            </w:r>
          </w:p>
        </w:tc>
        <w:tc>
          <w:tcPr>
            <w:tcW w:w="2290" w:type="dxa"/>
            <w:tcMar>
              <w:top w:w="75" w:type="dxa"/>
              <w:left w:w="75" w:type="dxa"/>
              <w:bottom w:w="75" w:type="dxa"/>
              <w:right w:w="75" w:type="dxa"/>
            </w:tcMar>
          </w:tcPr>
          <w:p w14:paraId="23E5C38A" w14:textId="77777777" w:rsidR="001A2238" w:rsidRPr="003C5141" w:rsidRDefault="001A2238" w:rsidP="00F96C5B">
            <w:pPr>
              <w:ind w:right="120" w:firstLine="0"/>
              <w:jc w:val="both"/>
              <w:rPr>
                <w:rFonts w:ascii="Courier New" w:hAnsi="Courier New" w:cs="Courier New"/>
                <w:iCs/>
                <w:sz w:val="20"/>
                <w:szCs w:val="20"/>
              </w:rPr>
            </w:pPr>
            <w:r w:rsidRPr="003C5141">
              <w:rPr>
                <w:rFonts w:ascii="Courier New" w:hAnsi="Courier New" w:cs="Courier New"/>
                <w:iCs/>
                <w:color w:val="000000"/>
                <w:sz w:val="20"/>
                <w:szCs w:val="20"/>
              </w:rPr>
              <w:t>Один раз в три года</w:t>
            </w:r>
          </w:p>
        </w:tc>
      </w:tr>
      <w:tr w:rsidR="004B5995" w:rsidRPr="003C5141" w14:paraId="68E95B49" w14:textId="77777777" w:rsidTr="00480B74">
        <w:trPr>
          <w:trHeight w:val="930"/>
        </w:trPr>
        <w:tc>
          <w:tcPr>
            <w:tcW w:w="567" w:type="dxa"/>
            <w:tcMar>
              <w:top w:w="75" w:type="dxa"/>
              <w:left w:w="75" w:type="dxa"/>
              <w:bottom w:w="75" w:type="dxa"/>
              <w:right w:w="75" w:type="dxa"/>
            </w:tcMar>
          </w:tcPr>
          <w:p w14:paraId="3AED28FA" w14:textId="77777777" w:rsidR="004B5995" w:rsidRPr="00C0275E" w:rsidRDefault="004B5995" w:rsidP="00F96C5B">
            <w:pPr>
              <w:tabs>
                <w:tab w:val="left" w:pos="0"/>
              </w:tabs>
              <w:ind w:right="120" w:firstLine="0"/>
              <w:jc w:val="center"/>
              <w:rPr>
                <w:rFonts w:ascii="Courier New" w:hAnsi="Courier New" w:cs="Courier New"/>
                <w:iCs/>
                <w:sz w:val="16"/>
                <w:szCs w:val="16"/>
              </w:rPr>
            </w:pPr>
            <w:r w:rsidRPr="00C0275E">
              <w:rPr>
                <w:rFonts w:ascii="Courier New" w:hAnsi="Courier New" w:cs="Courier New"/>
                <w:iCs/>
                <w:sz w:val="16"/>
                <w:szCs w:val="16"/>
              </w:rPr>
              <w:t>1.1</w:t>
            </w:r>
          </w:p>
        </w:tc>
        <w:tc>
          <w:tcPr>
            <w:tcW w:w="4006" w:type="dxa"/>
            <w:tcMar>
              <w:top w:w="75" w:type="dxa"/>
              <w:left w:w="75" w:type="dxa"/>
              <w:bottom w:w="75" w:type="dxa"/>
              <w:right w:w="75" w:type="dxa"/>
            </w:tcMar>
          </w:tcPr>
          <w:p w14:paraId="3749E326" w14:textId="77777777" w:rsidR="004B5995" w:rsidRPr="00C0275E" w:rsidRDefault="004B5995" w:rsidP="004B5995">
            <w:pPr>
              <w:ind w:right="120" w:firstLine="0"/>
              <w:rPr>
                <w:rFonts w:ascii="Courier New" w:hAnsi="Courier New" w:cs="Courier New"/>
                <w:iCs/>
                <w:color w:val="000000"/>
                <w:sz w:val="20"/>
                <w:szCs w:val="20"/>
              </w:rPr>
            </w:pPr>
            <w:r w:rsidRPr="00C0275E">
              <w:rPr>
                <w:rFonts w:ascii="Courier New" w:hAnsi="Courier New" w:cs="Courier New"/>
                <w:iCs/>
                <w:color w:val="000000"/>
                <w:sz w:val="20"/>
                <w:szCs w:val="20"/>
              </w:rPr>
              <w:t>Нефинансовые активы в ФГБОУ ВО ЮУГМУ (Клиника, Черкасская 2)</w:t>
            </w:r>
          </w:p>
        </w:tc>
        <w:tc>
          <w:tcPr>
            <w:tcW w:w="2630" w:type="dxa"/>
            <w:tcMar>
              <w:top w:w="75" w:type="dxa"/>
              <w:left w:w="75" w:type="dxa"/>
              <w:bottom w:w="75" w:type="dxa"/>
              <w:right w:w="75" w:type="dxa"/>
            </w:tcMar>
          </w:tcPr>
          <w:p w14:paraId="289C0AF6" w14:textId="77777777" w:rsidR="004B5995" w:rsidRPr="00C0275E" w:rsidRDefault="004B5995" w:rsidP="004B5995">
            <w:pPr>
              <w:ind w:firstLine="0"/>
            </w:pPr>
            <w:r w:rsidRPr="00C0275E">
              <w:rPr>
                <w:rFonts w:ascii="Courier New" w:hAnsi="Courier New" w:cs="Courier New"/>
                <w:iCs/>
                <w:sz w:val="20"/>
                <w:szCs w:val="20"/>
              </w:rPr>
              <w:t>По графику проведения инвентаризации</w:t>
            </w:r>
          </w:p>
        </w:tc>
        <w:tc>
          <w:tcPr>
            <w:tcW w:w="2290" w:type="dxa"/>
            <w:tcMar>
              <w:top w:w="75" w:type="dxa"/>
              <w:left w:w="75" w:type="dxa"/>
              <w:bottom w:w="75" w:type="dxa"/>
              <w:right w:w="75" w:type="dxa"/>
            </w:tcMar>
          </w:tcPr>
          <w:p w14:paraId="055D5743" w14:textId="77777777" w:rsidR="004B5995" w:rsidRPr="00C0275E" w:rsidRDefault="004B5995" w:rsidP="00F96C5B">
            <w:pPr>
              <w:ind w:right="120" w:firstLine="0"/>
              <w:jc w:val="both"/>
              <w:rPr>
                <w:rFonts w:ascii="Courier New" w:hAnsi="Courier New" w:cs="Courier New"/>
                <w:iCs/>
                <w:color w:val="000000"/>
                <w:sz w:val="20"/>
                <w:szCs w:val="20"/>
              </w:rPr>
            </w:pPr>
            <w:r w:rsidRPr="00C0275E">
              <w:rPr>
                <w:rFonts w:ascii="Courier New" w:hAnsi="Courier New" w:cs="Courier New"/>
                <w:iCs/>
                <w:color w:val="000000"/>
                <w:sz w:val="20"/>
                <w:szCs w:val="20"/>
              </w:rPr>
              <w:t>Один раз в три года</w:t>
            </w:r>
            <w:r w:rsidR="003F1C0A" w:rsidRPr="00C0275E">
              <w:rPr>
                <w:rFonts w:ascii="Courier New" w:hAnsi="Courier New" w:cs="Courier New"/>
                <w:iCs/>
                <w:color w:val="000000"/>
                <w:sz w:val="20"/>
                <w:szCs w:val="20"/>
              </w:rPr>
              <w:t>,</w:t>
            </w:r>
            <w:r w:rsidRPr="00C0275E">
              <w:rPr>
                <w:rFonts w:ascii="Courier New" w:hAnsi="Courier New" w:cs="Courier New"/>
                <w:iCs/>
                <w:color w:val="000000"/>
                <w:sz w:val="20"/>
                <w:szCs w:val="20"/>
              </w:rPr>
              <w:t xml:space="preserve"> начиная с 2024г</w:t>
            </w:r>
          </w:p>
        </w:tc>
      </w:tr>
      <w:tr w:rsidR="004B5995" w:rsidRPr="003C5141" w14:paraId="1ED94A68" w14:textId="77777777" w:rsidTr="00480B74">
        <w:trPr>
          <w:trHeight w:val="930"/>
        </w:trPr>
        <w:tc>
          <w:tcPr>
            <w:tcW w:w="567" w:type="dxa"/>
            <w:tcMar>
              <w:top w:w="75" w:type="dxa"/>
              <w:left w:w="75" w:type="dxa"/>
              <w:bottom w:w="75" w:type="dxa"/>
              <w:right w:w="75" w:type="dxa"/>
            </w:tcMar>
          </w:tcPr>
          <w:p w14:paraId="5B5FF754" w14:textId="77777777" w:rsidR="004B5995" w:rsidRPr="00C0275E" w:rsidRDefault="004B5995" w:rsidP="00F96C5B">
            <w:pPr>
              <w:tabs>
                <w:tab w:val="left" w:pos="0"/>
              </w:tabs>
              <w:ind w:right="120" w:firstLine="0"/>
              <w:jc w:val="center"/>
              <w:rPr>
                <w:rFonts w:ascii="Courier New" w:hAnsi="Courier New" w:cs="Courier New"/>
                <w:iCs/>
                <w:sz w:val="16"/>
                <w:szCs w:val="16"/>
              </w:rPr>
            </w:pPr>
            <w:r w:rsidRPr="00C0275E">
              <w:rPr>
                <w:rFonts w:ascii="Courier New" w:hAnsi="Courier New" w:cs="Courier New"/>
                <w:iCs/>
                <w:sz w:val="16"/>
                <w:szCs w:val="16"/>
              </w:rPr>
              <w:t>1.2</w:t>
            </w:r>
          </w:p>
        </w:tc>
        <w:tc>
          <w:tcPr>
            <w:tcW w:w="4006" w:type="dxa"/>
            <w:tcMar>
              <w:top w:w="75" w:type="dxa"/>
              <w:left w:w="75" w:type="dxa"/>
              <w:bottom w:w="75" w:type="dxa"/>
              <w:right w:w="75" w:type="dxa"/>
            </w:tcMar>
          </w:tcPr>
          <w:p w14:paraId="0BA03C5E" w14:textId="77777777" w:rsidR="004B5995" w:rsidRPr="00C0275E" w:rsidRDefault="004B5995" w:rsidP="004B5995">
            <w:pPr>
              <w:ind w:right="120" w:firstLine="0"/>
              <w:rPr>
                <w:rFonts w:ascii="Courier New" w:hAnsi="Courier New" w:cs="Courier New"/>
                <w:iCs/>
                <w:color w:val="000000"/>
                <w:sz w:val="20"/>
                <w:szCs w:val="20"/>
              </w:rPr>
            </w:pPr>
            <w:r w:rsidRPr="00C0275E">
              <w:rPr>
                <w:rFonts w:ascii="Courier New" w:hAnsi="Courier New" w:cs="Courier New"/>
                <w:iCs/>
                <w:color w:val="000000"/>
                <w:sz w:val="20"/>
                <w:szCs w:val="20"/>
              </w:rPr>
              <w:t>Нефинансовые активы в ФГБОУ ВО ЮУГМУ (Университет)</w:t>
            </w:r>
          </w:p>
        </w:tc>
        <w:tc>
          <w:tcPr>
            <w:tcW w:w="2630" w:type="dxa"/>
            <w:tcMar>
              <w:top w:w="75" w:type="dxa"/>
              <w:left w:w="75" w:type="dxa"/>
              <w:bottom w:w="75" w:type="dxa"/>
              <w:right w:w="75" w:type="dxa"/>
            </w:tcMar>
          </w:tcPr>
          <w:p w14:paraId="1D389660" w14:textId="77777777" w:rsidR="004B5995" w:rsidRPr="00C0275E" w:rsidRDefault="004B5995" w:rsidP="004B5995">
            <w:pPr>
              <w:ind w:firstLine="0"/>
            </w:pPr>
            <w:r w:rsidRPr="00C0275E">
              <w:rPr>
                <w:rFonts w:ascii="Courier New" w:hAnsi="Courier New" w:cs="Courier New"/>
                <w:iCs/>
                <w:sz w:val="20"/>
                <w:szCs w:val="20"/>
              </w:rPr>
              <w:t>По графику проведения инвентаризации</w:t>
            </w:r>
          </w:p>
        </w:tc>
        <w:tc>
          <w:tcPr>
            <w:tcW w:w="2290" w:type="dxa"/>
            <w:tcMar>
              <w:top w:w="75" w:type="dxa"/>
              <w:left w:w="75" w:type="dxa"/>
              <w:bottom w:w="75" w:type="dxa"/>
              <w:right w:w="75" w:type="dxa"/>
            </w:tcMar>
          </w:tcPr>
          <w:p w14:paraId="1EEDAB82" w14:textId="1AD518E7" w:rsidR="004B5995" w:rsidRPr="00C0275E" w:rsidRDefault="004B5995" w:rsidP="00F96C5B">
            <w:pPr>
              <w:ind w:right="120" w:firstLine="0"/>
              <w:jc w:val="both"/>
              <w:rPr>
                <w:rFonts w:ascii="Courier New" w:hAnsi="Courier New" w:cs="Courier New"/>
                <w:iCs/>
                <w:color w:val="000000"/>
                <w:sz w:val="20"/>
                <w:szCs w:val="20"/>
              </w:rPr>
            </w:pPr>
            <w:r w:rsidRPr="00C0275E">
              <w:rPr>
                <w:rFonts w:ascii="Courier New" w:hAnsi="Courier New" w:cs="Courier New"/>
                <w:iCs/>
                <w:color w:val="000000"/>
                <w:sz w:val="20"/>
                <w:szCs w:val="20"/>
              </w:rPr>
              <w:t>Один раз в три года</w:t>
            </w:r>
            <w:r w:rsidR="003F1C0A" w:rsidRPr="00C0275E">
              <w:rPr>
                <w:rFonts w:ascii="Courier New" w:hAnsi="Courier New" w:cs="Courier New"/>
                <w:iCs/>
                <w:color w:val="000000"/>
                <w:sz w:val="20"/>
                <w:szCs w:val="20"/>
              </w:rPr>
              <w:t>,</w:t>
            </w:r>
            <w:r w:rsidRPr="00C0275E">
              <w:rPr>
                <w:rFonts w:ascii="Courier New" w:hAnsi="Courier New" w:cs="Courier New"/>
                <w:iCs/>
                <w:color w:val="000000"/>
                <w:sz w:val="20"/>
                <w:szCs w:val="20"/>
              </w:rPr>
              <w:t xml:space="preserve"> начиная с 202</w:t>
            </w:r>
            <w:r w:rsidR="00F9122C" w:rsidRPr="00C0275E">
              <w:rPr>
                <w:rFonts w:ascii="Courier New" w:hAnsi="Courier New" w:cs="Courier New"/>
                <w:iCs/>
                <w:color w:val="000000"/>
                <w:sz w:val="20"/>
                <w:szCs w:val="20"/>
              </w:rPr>
              <w:t>4</w:t>
            </w:r>
            <w:r w:rsidRPr="00C0275E">
              <w:rPr>
                <w:rFonts w:ascii="Courier New" w:hAnsi="Courier New" w:cs="Courier New"/>
                <w:iCs/>
                <w:color w:val="000000"/>
                <w:sz w:val="20"/>
                <w:szCs w:val="20"/>
              </w:rPr>
              <w:t>г</w:t>
            </w:r>
          </w:p>
        </w:tc>
      </w:tr>
      <w:tr w:rsidR="004B5995" w:rsidRPr="003C5141" w14:paraId="145D94C4" w14:textId="77777777" w:rsidTr="00480B74">
        <w:trPr>
          <w:trHeight w:val="930"/>
        </w:trPr>
        <w:tc>
          <w:tcPr>
            <w:tcW w:w="567" w:type="dxa"/>
            <w:tcMar>
              <w:top w:w="75" w:type="dxa"/>
              <w:left w:w="75" w:type="dxa"/>
              <w:bottom w:w="75" w:type="dxa"/>
              <w:right w:w="75" w:type="dxa"/>
            </w:tcMar>
          </w:tcPr>
          <w:p w14:paraId="110849C2" w14:textId="77777777" w:rsidR="004B5995" w:rsidRPr="00C0275E" w:rsidRDefault="004B5995" w:rsidP="00F96C5B">
            <w:pPr>
              <w:tabs>
                <w:tab w:val="left" w:pos="0"/>
              </w:tabs>
              <w:ind w:right="120" w:firstLine="0"/>
              <w:jc w:val="center"/>
              <w:rPr>
                <w:rFonts w:ascii="Courier New" w:hAnsi="Courier New" w:cs="Courier New"/>
                <w:iCs/>
                <w:sz w:val="16"/>
                <w:szCs w:val="16"/>
              </w:rPr>
            </w:pPr>
            <w:r w:rsidRPr="00C0275E">
              <w:rPr>
                <w:rFonts w:ascii="Courier New" w:hAnsi="Courier New" w:cs="Courier New"/>
                <w:iCs/>
                <w:sz w:val="16"/>
                <w:szCs w:val="16"/>
              </w:rPr>
              <w:t>1.3</w:t>
            </w:r>
          </w:p>
        </w:tc>
        <w:tc>
          <w:tcPr>
            <w:tcW w:w="4006" w:type="dxa"/>
            <w:tcMar>
              <w:top w:w="75" w:type="dxa"/>
              <w:left w:w="75" w:type="dxa"/>
              <w:bottom w:w="75" w:type="dxa"/>
              <w:right w:w="75" w:type="dxa"/>
            </w:tcMar>
          </w:tcPr>
          <w:p w14:paraId="06024004" w14:textId="77777777" w:rsidR="004B5995" w:rsidRPr="00C0275E" w:rsidRDefault="004B5995" w:rsidP="004B5995">
            <w:pPr>
              <w:ind w:right="120" w:firstLine="0"/>
              <w:rPr>
                <w:rFonts w:ascii="Courier New" w:hAnsi="Courier New" w:cs="Courier New"/>
                <w:iCs/>
                <w:color w:val="000000"/>
                <w:sz w:val="20"/>
                <w:szCs w:val="20"/>
              </w:rPr>
            </w:pPr>
            <w:r w:rsidRPr="00C0275E">
              <w:rPr>
                <w:rFonts w:ascii="Courier New" w:hAnsi="Courier New" w:cs="Courier New"/>
                <w:iCs/>
                <w:color w:val="000000"/>
                <w:sz w:val="20"/>
                <w:szCs w:val="20"/>
              </w:rPr>
              <w:t>Нефинансовые активы в ФГБОУ ВО ЮУГМУ (Колледж)</w:t>
            </w:r>
          </w:p>
        </w:tc>
        <w:tc>
          <w:tcPr>
            <w:tcW w:w="2630" w:type="dxa"/>
            <w:tcMar>
              <w:top w:w="75" w:type="dxa"/>
              <w:left w:w="75" w:type="dxa"/>
              <w:bottom w:w="75" w:type="dxa"/>
              <w:right w:w="75" w:type="dxa"/>
            </w:tcMar>
          </w:tcPr>
          <w:p w14:paraId="1F5E9732" w14:textId="77777777" w:rsidR="004B5995" w:rsidRPr="00C0275E" w:rsidRDefault="004B5995" w:rsidP="004B5995">
            <w:pPr>
              <w:ind w:firstLine="0"/>
              <w:rPr>
                <w:rFonts w:ascii="Courier New" w:hAnsi="Courier New" w:cs="Courier New"/>
                <w:iCs/>
                <w:sz w:val="20"/>
                <w:szCs w:val="20"/>
              </w:rPr>
            </w:pPr>
            <w:r w:rsidRPr="00C0275E">
              <w:rPr>
                <w:rFonts w:ascii="Courier New" w:hAnsi="Courier New" w:cs="Courier New"/>
                <w:iCs/>
                <w:sz w:val="20"/>
                <w:szCs w:val="20"/>
              </w:rPr>
              <w:t>По графику проведения инвентаризации</w:t>
            </w:r>
          </w:p>
        </w:tc>
        <w:tc>
          <w:tcPr>
            <w:tcW w:w="2290" w:type="dxa"/>
            <w:tcMar>
              <w:top w:w="75" w:type="dxa"/>
              <w:left w:w="75" w:type="dxa"/>
              <w:bottom w:w="75" w:type="dxa"/>
              <w:right w:w="75" w:type="dxa"/>
            </w:tcMar>
          </w:tcPr>
          <w:p w14:paraId="0ADB266B" w14:textId="4FFADB1A" w:rsidR="004B5995" w:rsidRPr="00C0275E" w:rsidRDefault="004B5995" w:rsidP="00F96C5B">
            <w:pPr>
              <w:ind w:right="120" w:firstLine="0"/>
              <w:jc w:val="both"/>
              <w:rPr>
                <w:rFonts w:ascii="Courier New" w:hAnsi="Courier New" w:cs="Courier New"/>
                <w:iCs/>
                <w:color w:val="000000"/>
                <w:sz w:val="20"/>
                <w:szCs w:val="20"/>
              </w:rPr>
            </w:pPr>
            <w:r w:rsidRPr="00C0275E">
              <w:rPr>
                <w:rFonts w:ascii="Courier New" w:hAnsi="Courier New" w:cs="Courier New"/>
                <w:iCs/>
                <w:color w:val="000000"/>
                <w:sz w:val="20"/>
                <w:szCs w:val="20"/>
              </w:rPr>
              <w:t>Один раз в три года</w:t>
            </w:r>
            <w:r w:rsidR="003F1C0A" w:rsidRPr="00C0275E">
              <w:rPr>
                <w:rFonts w:ascii="Courier New" w:hAnsi="Courier New" w:cs="Courier New"/>
                <w:iCs/>
                <w:color w:val="000000"/>
                <w:sz w:val="20"/>
                <w:szCs w:val="20"/>
              </w:rPr>
              <w:t>,</w:t>
            </w:r>
            <w:r w:rsidRPr="00C0275E">
              <w:rPr>
                <w:rFonts w:ascii="Courier New" w:hAnsi="Courier New" w:cs="Courier New"/>
                <w:iCs/>
                <w:color w:val="000000"/>
                <w:sz w:val="20"/>
                <w:szCs w:val="20"/>
              </w:rPr>
              <w:t xml:space="preserve"> начиная с 202</w:t>
            </w:r>
            <w:r w:rsidR="00F9122C" w:rsidRPr="00C0275E">
              <w:rPr>
                <w:rFonts w:ascii="Courier New" w:hAnsi="Courier New" w:cs="Courier New"/>
                <w:iCs/>
                <w:color w:val="000000"/>
                <w:sz w:val="20"/>
                <w:szCs w:val="20"/>
              </w:rPr>
              <w:t>4</w:t>
            </w:r>
            <w:r w:rsidRPr="00C0275E">
              <w:rPr>
                <w:rFonts w:ascii="Courier New" w:hAnsi="Courier New" w:cs="Courier New"/>
                <w:iCs/>
                <w:color w:val="000000"/>
                <w:sz w:val="20"/>
                <w:szCs w:val="20"/>
              </w:rPr>
              <w:t>г</w:t>
            </w:r>
          </w:p>
        </w:tc>
      </w:tr>
      <w:tr w:rsidR="001A2238" w:rsidRPr="003C5141" w14:paraId="5A92B965" w14:textId="77777777" w:rsidTr="00480B74">
        <w:trPr>
          <w:trHeight w:val="930"/>
        </w:trPr>
        <w:tc>
          <w:tcPr>
            <w:tcW w:w="567" w:type="dxa"/>
            <w:tcMar>
              <w:top w:w="75" w:type="dxa"/>
              <w:left w:w="75" w:type="dxa"/>
              <w:bottom w:w="75" w:type="dxa"/>
              <w:right w:w="75" w:type="dxa"/>
            </w:tcMar>
          </w:tcPr>
          <w:p w14:paraId="6520D807" w14:textId="77777777" w:rsidR="001A2238" w:rsidRPr="003C5141" w:rsidRDefault="001A2238" w:rsidP="00F96C5B">
            <w:pPr>
              <w:tabs>
                <w:tab w:val="left" w:pos="0"/>
              </w:tabs>
              <w:ind w:right="120" w:firstLine="0"/>
              <w:jc w:val="center"/>
              <w:rPr>
                <w:rFonts w:ascii="Courier New" w:hAnsi="Courier New" w:cs="Courier New"/>
                <w:iCs/>
                <w:sz w:val="20"/>
                <w:szCs w:val="20"/>
              </w:rPr>
            </w:pPr>
          </w:p>
        </w:tc>
        <w:tc>
          <w:tcPr>
            <w:tcW w:w="4006" w:type="dxa"/>
            <w:tcMar>
              <w:top w:w="75" w:type="dxa"/>
              <w:left w:w="75" w:type="dxa"/>
              <w:bottom w:w="75" w:type="dxa"/>
              <w:right w:w="75" w:type="dxa"/>
            </w:tcMar>
          </w:tcPr>
          <w:p w14:paraId="380C608E" w14:textId="77777777" w:rsidR="001A2238" w:rsidRPr="003C5141" w:rsidRDefault="001A2238" w:rsidP="00F96C5B">
            <w:pPr>
              <w:ind w:right="120" w:firstLine="0"/>
              <w:rPr>
                <w:rFonts w:ascii="Courier New" w:hAnsi="Courier New" w:cs="Courier New"/>
                <w:iCs/>
                <w:color w:val="000000"/>
                <w:sz w:val="20"/>
                <w:szCs w:val="20"/>
              </w:rPr>
            </w:pPr>
            <w:r w:rsidRPr="003C5141">
              <w:rPr>
                <w:rFonts w:ascii="Courier New" w:hAnsi="Courier New" w:cs="Courier New"/>
                <w:iCs/>
                <w:color w:val="000000"/>
                <w:sz w:val="20"/>
                <w:szCs w:val="20"/>
              </w:rPr>
              <w:t xml:space="preserve">В т.ч. выявление внеоборотных объектов нефинансовых активов, подлежащих списанию по причине физического, морального износа для целей дальнейшего списания </w:t>
            </w:r>
          </w:p>
        </w:tc>
        <w:tc>
          <w:tcPr>
            <w:tcW w:w="2630" w:type="dxa"/>
            <w:tcMar>
              <w:top w:w="75" w:type="dxa"/>
              <w:left w:w="75" w:type="dxa"/>
              <w:bottom w:w="75" w:type="dxa"/>
              <w:right w:w="75" w:type="dxa"/>
            </w:tcMar>
          </w:tcPr>
          <w:p w14:paraId="4DE10386" w14:textId="77777777" w:rsidR="001A2238" w:rsidRPr="003C5141" w:rsidRDefault="001A2238" w:rsidP="00F96C5B">
            <w:pPr>
              <w:ind w:right="120" w:firstLine="0"/>
              <w:jc w:val="both"/>
              <w:rPr>
                <w:rFonts w:ascii="Courier New" w:hAnsi="Courier New" w:cs="Courier New"/>
                <w:iCs/>
                <w:sz w:val="20"/>
                <w:szCs w:val="20"/>
              </w:rPr>
            </w:pPr>
            <w:r w:rsidRPr="003C5141">
              <w:rPr>
                <w:rFonts w:ascii="Courier New" w:hAnsi="Courier New" w:cs="Courier New"/>
                <w:iCs/>
                <w:sz w:val="20"/>
                <w:szCs w:val="20"/>
              </w:rPr>
              <w:t>В течении отчетного периода</w:t>
            </w:r>
          </w:p>
        </w:tc>
        <w:tc>
          <w:tcPr>
            <w:tcW w:w="2290" w:type="dxa"/>
            <w:tcMar>
              <w:top w:w="75" w:type="dxa"/>
              <w:left w:w="75" w:type="dxa"/>
              <w:bottom w:w="75" w:type="dxa"/>
              <w:right w:w="75" w:type="dxa"/>
            </w:tcMar>
          </w:tcPr>
          <w:p w14:paraId="4C5100A6"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В течение года по мере оформления документов, подтверждающие невозможность дальнейшей эксплуатации по причине </w:t>
            </w:r>
            <w:r w:rsidRPr="003C5141">
              <w:rPr>
                <w:rFonts w:ascii="Courier New" w:hAnsi="Courier New" w:cs="Courier New"/>
                <w:iCs/>
                <w:color w:val="000000"/>
                <w:sz w:val="20"/>
                <w:szCs w:val="20"/>
              </w:rPr>
              <w:lastRenderedPageBreak/>
              <w:t>физического, морального износа</w:t>
            </w:r>
          </w:p>
        </w:tc>
      </w:tr>
      <w:tr w:rsidR="001A2238" w:rsidRPr="003C5141" w14:paraId="780A33FC" w14:textId="77777777" w:rsidTr="00480B74">
        <w:tc>
          <w:tcPr>
            <w:tcW w:w="567" w:type="dxa"/>
            <w:tcMar>
              <w:top w:w="75" w:type="dxa"/>
              <w:left w:w="75" w:type="dxa"/>
              <w:bottom w:w="75" w:type="dxa"/>
              <w:right w:w="75" w:type="dxa"/>
            </w:tcMar>
          </w:tcPr>
          <w:p w14:paraId="49DF3068" w14:textId="77777777" w:rsidR="001A2238" w:rsidRPr="003C5141" w:rsidRDefault="001A2238" w:rsidP="00F96C5B">
            <w:pPr>
              <w:ind w:right="120" w:firstLine="0"/>
              <w:jc w:val="center"/>
              <w:rPr>
                <w:rFonts w:ascii="Courier New" w:hAnsi="Courier New" w:cs="Courier New"/>
                <w:iCs/>
                <w:sz w:val="20"/>
                <w:szCs w:val="20"/>
              </w:rPr>
            </w:pPr>
            <w:r w:rsidRPr="003C5141">
              <w:rPr>
                <w:rFonts w:ascii="Courier New" w:hAnsi="Courier New" w:cs="Courier New"/>
                <w:iCs/>
                <w:color w:val="000000"/>
                <w:sz w:val="20"/>
                <w:szCs w:val="20"/>
              </w:rPr>
              <w:lastRenderedPageBreak/>
              <w:t>2</w:t>
            </w:r>
          </w:p>
        </w:tc>
        <w:tc>
          <w:tcPr>
            <w:tcW w:w="4006" w:type="dxa"/>
            <w:tcMar>
              <w:top w:w="75" w:type="dxa"/>
              <w:left w:w="75" w:type="dxa"/>
              <w:bottom w:w="75" w:type="dxa"/>
              <w:right w:w="75" w:type="dxa"/>
            </w:tcMar>
          </w:tcPr>
          <w:p w14:paraId="1250E205" w14:textId="77777777" w:rsidR="001A2238" w:rsidRPr="003C5141" w:rsidRDefault="001A2238" w:rsidP="00F96C5B">
            <w:pPr>
              <w:ind w:right="120" w:firstLine="0"/>
              <w:rPr>
                <w:rFonts w:ascii="Courier New" w:hAnsi="Courier New" w:cs="Courier New"/>
                <w:iCs/>
                <w:sz w:val="20"/>
                <w:szCs w:val="20"/>
              </w:rPr>
            </w:pPr>
            <w:r w:rsidRPr="003C5141">
              <w:rPr>
                <w:rFonts w:ascii="Courier New" w:hAnsi="Courier New" w:cs="Courier New"/>
                <w:iCs/>
                <w:color w:val="000000"/>
                <w:sz w:val="20"/>
                <w:szCs w:val="20"/>
              </w:rPr>
              <w:t>Финансовые активы</w:t>
            </w:r>
            <w:r w:rsidRPr="003C5141">
              <w:rPr>
                <w:rFonts w:ascii="Courier New" w:hAnsi="Courier New" w:cs="Courier New"/>
                <w:iCs/>
                <w:sz w:val="20"/>
                <w:szCs w:val="20"/>
              </w:rPr>
              <w:br/>
            </w:r>
            <w:r w:rsidRPr="003C5141">
              <w:rPr>
                <w:rFonts w:ascii="Courier New" w:hAnsi="Courier New" w:cs="Courier New"/>
                <w:iCs/>
                <w:color w:val="000000"/>
                <w:sz w:val="20"/>
                <w:szCs w:val="20"/>
              </w:rPr>
              <w:t>(денежные средства на</w:t>
            </w:r>
            <w:r w:rsidRPr="003C5141">
              <w:rPr>
                <w:rFonts w:ascii="Courier New" w:hAnsi="Courier New" w:cs="Courier New"/>
                <w:iCs/>
                <w:sz w:val="20"/>
                <w:szCs w:val="20"/>
              </w:rPr>
              <w:br/>
            </w:r>
            <w:r w:rsidRPr="003C5141">
              <w:rPr>
                <w:rFonts w:ascii="Courier New" w:hAnsi="Courier New" w:cs="Courier New"/>
                <w:iCs/>
                <w:color w:val="000000"/>
                <w:sz w:val="20"/>
                <w:szCs w:val="20"/>
              </w:rPr>
              <w:t>счетах)</w:t>
            </w:r>
          </w:p>
        </w:tc>
        <w:tc>
          <w:tcPr>
            <w:tcW w:w="2630" w:type="dxa"/>
            <w:tcMar>
              <w:top w:w="75" w:type="dxa"/>
              <w:left w:w="75" w:type="dxa"/>
              <w:bottom w:w="75" w:type="dxa"/>
              <w:right w:w="75" w:type="dxa"/>
            </w:tcMar>
          </w:tcPr>
          <w:p w14:paraId="1DCEC451" w14:textId="77777777" w:rsidR="001A2238" w:rsidRPr="003C5141" w:rsidRDefault="001A2238" w:rsidP="00F96C5B">
            <w:pPr>
              <w:ind w:right="120" w:firstLine="0"/>
              <w:jc w:val="both"/>
              <w:rPr>
                <w:rFonts w:ascii="Courier New" w:hAnsi="Courier New" w:cs="Courier New"/>
                <w:iCs/>
                <w:sz w:val="20"/>
                <w:szCs w:val="20"/>
              </w:rPr>
            </w:pPr>
            <w:r w:rsidRPr="003C5141">
              <w:rPr>
                <w:rFonts w:ascii="Courier New" w:hAnsi="Courier New" w:cs="Courier New"/>
                <w:iCs/>
                <w:color w:val="000000"/>
                <w:sz w:val="20"/>
                <w:szCs w:val="20"/>
              </w:rPr>
              <w:t>- на 1 января</w:t>
            </w:r>
          </w:p>
        </w:tc>
        <w:tc>
          <w:tcPr>
            <w:tcW w:w="2290" w:type="dxa"/>
            <w:tcMar>
              <w:top w:w="75" w:type="dxa"/>
              <w:left w:w="75" w:type="dxa"/>
              <w:bottom w:w="75" w:type="dxa"/>
              <w:right w:w="75" w:type="dxa"/>
            </w:tcMar>
          </w:tcPr>
          <w:p w14:paraId="6F9D13B7" w14:textId="77777777" w:rsidR="008F5091" w:rsidRPr="003C5141" w:rsidRDefault="008F5091" w:rsidP="00F96C5B">
            <w:pPr>
              <w:ind w:right="-71" w:firstLine="0"/>
              <w:jc w:val="both"/>
              <w:rPr>
                <w:rFonts w:ascii="Courier New" w:hAnsi="Courier New" w:cs="Courier New"/>
                <w:iCs/>
                <w:sz w:val="20"/>
                <w:szCs w:val="20"/>
              </w:rPr>
            </w:pPr>
            <w:r w:rsidRPr="00C0275E">
              <w:rPr>
                <w:rFonts w:ascii="Courier New" w:hAnsi="Courier New" w:cs="Courier New"/>
                <w:iCs/>
                <w:color w:val="000000"/>
                <w:sz w:val="20"/>
                <w:szCs w:val="20"/>
              </w:rPr>
              <w:t>Ежегодно</w:t>
            </w:r>
          </w:p>
        </w:tc>
      </w:tr>
      <w:tr w:rsidR="001A2238" w:rsidRPr="003C5141" w14:paraId="46A5B4DF" w14:textId="77777777" w:rsidTr="00480B74">
        <w:tc>
          <w:tcPr>
            <w:tcW w:w="567" w:type="dxa"/>
            <w:tcMar>
              <w:top w:w="75" w:type="dxa"/>
              <w:left w:w="75" w:type="dxa"/>
              <w:bottom w:w="75" w:type="dxa"/>
              <w:right w:w="75" w:type="dxa"/>
            </w:tcMar>
          </w:tcPr>
          <w:p w14:paraId="3A7948F4" w14:textId="77777777" w:rsidR="001A2238" w:rsidRPr="003C5141" w:rsidRDefault="001A2238" w:rsidP="00F96C5B">
            <w:pPr>
              <w:ind w:right="120" w:firstLine="0"/>
              <w:jc w:val="center"/>
              <w:rPr>
                <w:rFonts w:ascii="Courier New" w:hAnsi="Courier New" w:cs="Courier New"/>
                <w:iCs/>
                <w:sz w:val="20"/>
                <w:szCs w:val="20"/>
              </w:rPr>
            </w:pPr>
            <w:r w:rsidRPr="003C5141">
              <w:rPr>
                <w:rFonts w:ascii="Courier New" w:hAnsi="Courier New" w:cs="Courier New"/>
                <w:iCs/>
                <w:color w:val="000000"/>
                <w:sz w:val="20"/>
                <w:szCs w:val="20"/>
              </w:rPr>
              <w:t>3</w:t>
            </w:r>
          </w:p>
        </w:tc>
        <w:tc>
          <w:tcPr>
            <w:tcW w:w="4006" w:type="dxa"/>
            <w:tcMar>
              <w:top w:w="75" w:type="dxa"/>
              <w:left w:w="75" w:type="dxa"/>
              <w:bottom w:w="75" w:type="dxa"/>
              <w:right w:w="75" w:type="dxa"/>
            </w:tcMar>
          </w:tcPr>
          <w:p w14:paraId="59F07C99" w14:textId="77777777" w:rsidR="001A2238" w:rsidRPr="003C5141" w:rsidRDefault="001A2238" w:rsidP="00F96C5B">
            <w:pPr>
              <w:ind w:right="120" w:firstLine="0"/>
              <w:rPr>
                <w:rFonts w:ascii="Courier New" w:hAnsi="Courier New" w:cs="Courier New"/>
                <w:iCs/>
                <w:sz w:val="20"/>
                <w:szCs w:val="20"/>
              </w:rPr>
            </w:pPr>
            <w:r w:rsidRPr="003C5141">
              <w:rPr>
                <w:rFonts w:ascii="Courier New" w:hAnsi="Courier New" w:cs="Courier New"/>
                <w:iCs/>
                <w:color w:val="000000"/>
                <w:sz w:val="20"/>
                <w:szCs w:val="20"/>
              </w:rPr>
              <w:t>Дебиторская и кредиторская</w:t>
            </w:r>
            <w:r w:rsidRPr="003C5141">
              <w:rPr>
                <w:rFonts w:ascii="Courier New" w:hAnsi="Courier New" w:cs="Courier New"/>
                <w:iCs/>
                <w:sz w:val="20"/>
                <w:szCs w:val="20"/>
              </w:rPr>
              <w:br/>
            </w:r>
            <w:r w:rsidRPr="003C5141">
              <w:rPr>
                <w:rFonts w:ascii="Courier New" w:hAnsi="Courier New" w:cs="Courier New"/>
                <w:iCs/>
                <w:color w:val="000000"/>
                <w:sz w:val="20"/>
                <w:szCs w:val="20"/>
              </w:rPr>
              <w:t>задолженность</w:t>
            </w:r>
          </w:p>
        </w:tc>
        <w:tc>
          <w:tcPr>
            <w:tcW w:w="2630" w:type="dxa"/>
            <w:tcMar>
              <w:top w:w="75" w:type="dxa"/>
              <w:left w:w="75" w:type="dxa"/>
              <w:bottom w:w="75" w:type="dxa"/>
              <w:right w:w="75" w:type="dxa"/>
            </w:tcMar>
          </w:tcPr>
          <w:p w14:paraId="79E8F01E"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В течении отчетного периода </w:t>
            </w:r>
          </w:p>
        </w:tc>
        <w:tc>
          <w:tcPr>
            <w:tcW w:w="2290" w:type="dxa"/>
            <w:tcMar>
              <w:top w:w="75" w:type="dxa"/>
              <w:left w:w="75" w:type="dxa"/>
              <w:bottom w:w="75" w:type="dxa"/>
              <w:right w:w="75" w:type="dxa"/>
            </w:tcMar>
          </w:tcPr>
          <w:p w14:paraId="7850965F" w14:textId="77777777" w:rsidR="001A2238" w:rsidRPr="003C5141" w:rsidRDefault="001A2238" w:rsidP="00F96C5B">
            <w:pPr>
              <w:ind w:left="75"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Ежеквартально</w:t>
            </w:r>
          </w:p>
        </w:tc>
      </w:tr>
      <w:tr w:rsidR="001A2238" w:rsidRPr="003C5141" w14:paraId="55CF03A7" w14:textId="77777777" w:rsidTr="00480B74">
        <w:tc>
          <w:tcPr>
            <w:tcW w:w="567" w:type="dxa"/>
            <w:tcMar>
              <w:top w:w="75" w:type="dxa"/>
              <w:left w:w="75" w:type="dxa"/>
              <w:bottom w:w="75" w:type="dxa"/>
              <w:right w:w="75" w:type="dxa"/>
            </w:tcMar>
          </w:tcPr>
          <w:p w14:paraId="5E189A50" w14:textId="759322AE" w:rsidR="001A2238" w:rsidRPr="003C5141" w:rsidRDefault="001A2238" w:rsidP="00F96C5B">
            <w:pPr>
              <w:ind w:right="-77" w:firstLine="0"/>
              <w:rPr>
                <w:rFonts w:ascii="Courier New" w:hAnsi="Courier New" w:cs="Courier New"/>
                <w:iCs/>
                <w:color w:val="000000"/>
                <w:sz w:val="20"/>
                <w:szCs w:val="20"/>
              </w:rPr>
            </w:pPr>
            <w:r w:rsidRPr="003C5141">
              <w:rPr>
                <w:rFonts w:ascii="Courier New" w:hAnsi="Courier New" w:cs="Courier New"/>
                <w:iCs/>
                <w:color w:val="000000"/>
                <w:sz w:val="20"/>
                <w:szCs w:val="20"/>
              </w:rPr>
              <w:t>.1</w:t>
            </w:r>
          </w:p>
        </w:tc>
        <w:tc>
          <w:tcPr>
            <w:tcW w:w="4006" w:type="dxa"/>
            <w:tcMar>
              <w:top w:w="75" w:type="dxa"/>
              <w:left w:w="75" w:type="dxa"/>
              <w:bottom w:w="75" w:type="dxa"/>
              <w:right w:w="75" w:type="dxa"/>
            </w:tcMar>
          </w:tcPr>
          <w:p w14:paraId="70E4DDF4" w14:textId="0FE9397D" w:rsidR="001A2238" w:rsidRPr="003C5141" w:rsidRDefault="001A2238" w:rsidP="00F96C5B">
            <w:pPr>
              <w:ind w:right="120" w:firstLine="0"/>
              <w:rPr>
                <w:rFonts w:ascii="Courier New" w:hAnsi="Courier New" w:cs="Courier New"/>
                <w:iCs/>
                <w:color w:val="000000"/>
                <w:sz w:val="20"/>
                <w:szCs w:val="20"/>
              </w:rPr>
            </w:pPr>
            <w:r w:rsidRPr="003C5141">
              <w:rPr>
                <w:rFonts w:ascii="Courier New" w:hAnsi="Courier New" w:cs="Courier New"/>
                <w:iCs/>
                <w:color w:val="000000"/>
                <w:sz w:val="20"/>
                <w:szCs w:val="20"/>
              </w:rPr>
              <w:t>Просроченная дебиторская и кредиторская задолженность</w:t>
            </w:r>
          </w:p>
        </w:tc>
        <w:tc>
          <w:tcPr>
            <w:tcW w:w="2630" w:type="dxa"/>
            <w:tcMar>
              <w:top w:w="75" w:type="dxa"/>
              <w:left w:w="75" w:type="dxa"/>
              <w:bottom w:w="75" w:type="dxa"/>
              <w:right w:w="75" w:type="dxa"/>
            </w:tcMar>
          </w:tcPr>
          <w:p w14:paraId="1723D341" w14:textId="31D5A8F1"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 на 1 </w:t>
            </w:r>
            <w:r w:rsidR="008D236C">
              <w:rPr>
                <w:rFonts w:ascii="Courier New" w:hAnsi="Courier New" w:cs="Courier New"/>
                <w:iCs/>
                <w:color w:val="000000"/>
                <w:sz w:val="20"/>
                <w:szCs w:val="20"/>
              </w:rPr>
              <w:t>мая</w:t>
            </w:r>
          </w:p>
          <w:p w14:paraId="546C1098" w14:textId="06CB806C"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 на 1 </w:t>
            </w:r>
            <w:r w:rsidR="008D236C">
              <w:rPr>
                <w:rFonts w:ascii="Courier New" w:hAnsi="Courier New" w:cs="Courier New"/>
                <w:iCs/>
                <w:color w:val="000000"/>
                <w:sz w:val="20"/>
                <w:szCs w:val="20"/>
              </w:rPr>
              <w:t>августа</w:t>
            </w:r>
          </w:p>
          <w:p w14:paraId="50C588F6" w14:textId="2B148BFB"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 на 1 </w:t>
            </w:r>
            <w:r w:rsidR="008D236C">
              <w:rPr>
                <w:rFonts w:ascii="Courier New" w:hAnsi="Courier New" w:cs="Courier New"/>
                <w:iCs/>
                <w:color w:val="000000"/>
                <w:sz w:val="20"/>
                <w:szCs w:val="20"/>
              </w:rPr>
              <w:t>ноября</w:t>
            </w:r>
            <w:r w:rsidRPr="003C5141">
              <w:rPr>
                <w:rFonts w:ascii="Courier New" w:hAnsi="Courier New" w:cs="Courier New"/>
                <w:iCs/>
                <w:color w:val="000000"/>
                <w:sz w:val="20"/>
                <w:szCs w:val="20"/>
              </w:rPr>
              <w:t xml:space="preserve"> </w:t>
            </w:r>
          </w:p>
          <w:p w14:paraId="452414DE"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на 1 января</w:t>
            </w:r>
          </w:p>
        </w:tc>
        <w:tc>
          <w:tcPr>
            <w:tcW w:w="2290" w:type="dxa"/>
            <w:tcMar>
              <w:top w:w="75" w:type="dxa"/>
              <w:left w:w="75" w:type="dxa"/>
              <w:bottom w:w="75" w:type="dxa"/>
              <w:right w:w="75" w:type="dxa"/>
            </w:tcMar>
          </w:tcPr>
          <w:p w14:paraId="144157C7" w14:textId="77777777" w:rsidR="001A2238" w:rsidRPr="003C5141" w:rsidRDefault="001A2238" w:rsidP="00F96C5B">
            <w:pPr>
              <w:ind w:left="75"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Ежеквартально</w:t>
            </w:r>
          </w:p>
          <w:p w14:paraId="29D11994" w14:textId="77777777" w:rsidR="001A2238" w:rsidRPr="003C5141" w:rsidRDefault="001A2238" w:rsidP="00F96C5B">
            <w:pPr>
              <w:ind w:left="75" w:right="120" w:firstLine="0"/>
              <w:jc w:val="both"/>
              <w:rPr>
                <w:rFonts w:ascii="Courier New" w:hAnsi="Courier New" w:cs="Courier New"/>
                <w:iCs/>
                <w:color w:val="000000"/>
                <w:sz w:val="20"/>
                <w:szCs w:val="20"/>
              </w:rPr>
            </w:pPr>
          </w:p>
        </w:tc>
      </w:tr>
      <w:tr w:rsidR="001A2238" w:rsidRPr="003C5141" w14:paraId="21547D33" w14:textId="77777777" w:rsidTr="00480B74">
        <w:tc>
          <w:tcPr>
            <w:tcW w:w="567" w:type="dxa"/>
            <w:tcMar>
              <w:top w:w="75" w:type="dxa"/>
              <w:left w:w="75" w:type="dxa"/>
              <w:bottom w:w="75" w:type="dxa"/>
              <w:right w:w="75" w:type="dxa"/>
            </w:tcMar>
          </w:tcPr>
          <w:p w14:paraId="01CC030D" w14:textId="77777777" w:rsidR="001A2238" w:rsidRPr="003C5141" w:rsidRDefault="001A2238" w:rsidP="00F96C5B">
            <w:pPr>
              <w:ind w:right="-503" w:firstLine="0"/>
              <w:rPr>
                <w:rFonts w:ascii="Courier New" w:hAnsi="Courier New" w:cs="Courier New"/>
                <w:iCs/>
                <w:color w:val="000000"/>
                <w:sz w:val="20"/>
                <w:szCs w:val="20"/>
              </w:rPr>
            </w:pPr>
            <w:r w:rsidRPr="003C5141">
              <w:rPr>
                <w:rFonts w:ascii="Courier New" w:hAnsi="Courier New" w:cs="Courier New"/>
                <w:iCs/>
                <w:color w:val="000000"/>
                <w:sz w:val="20"/>
                <w:szCs w:val="20"/>
              </w:rPr>
              <w:t>3.2</w:t>
            </w:r>
          </w:p>
        </w:tc>
        <w:tc>
          <w:tcPr>
            <w:tcW w:w="4006" w:type="dxa"/>
            <w:tcMar>
              <w:top w:w="75" w:type="dxa"/>
              <w:left w:w="75" w:type="dxa"/>
              <w:bottom w:w="75" w:type="dxa"/>
              <w:right w:w="75" w:type="dxa"/>
            </w:tcMar>
          </w:tcPr>
          <w:p w14:paraId="0A9DB3FC" w14:textId="77777777" w:rsidR="001A2238" w:rsidRPr="003C5141" w:rsidRDefault="001A2238" w:rsidP="00F96C5B">
            <w:pPr>
              <w:ind w:right="120" w:firstLine="0"/>
              <w:rPr>
                <w:rFonts w:ascii="Courier New" w:hAnsi="Courier New" w:cs="Courier New"/>
                <w:iCs/>
                <w:color w:val="000000"/>
                <w:sz w:val="20"/>
                <w:szCs w:val="20"/>
              </w:rPr>
            </w:pPr>
            <w:r w:rsidRPr="003C5141">
              <w:rPr>
                <w:rFonts w:ascii="Courier New" w:hAnsi="Courier New" w:cs="Courier New"/>
                <w:iCs/>
                <w:color w:val="000000"/>
                <w:sz w:val="20"/>
                <w:szCs w:val="20"/>
              </w:rPr>
              <w:t xml:space="preserve">Дебиторская и кредиторская </w:t>
            </w:r>
            <w:proofErr w:type="spellStart"/>
            <w:r w:rsidRPr="003C5141">
              <w:rPr>
                <w:rFonts w:ascii="Courier New" w:hAnsi="Courier New" w:cs="Courier New"/>
                <w:iCs/>
                <w:color w:val="000000"/>
                <w:sz w:val="20"/>
                <w:szCs w:val="20"/>
              </w:rPr>
              <w:t>задолженнность</w:t>
            </w:r>
            <w:proofErr w:type="spellEnd"/>
            <w:r w:rsidRPr="003C5141">
              <w:rPr>
                <w:rFonts w:ascii="Courier New" w:hAnsi="Courier New" w:cs="Courier New"/>
                <w:iCs/>
                <w:color w:val="000000"/>
                <w:sz w:val="20"/>
                <w:szCs w:val="20"/>
              </w:rPr>
              <w:t>, по которой в течении календарного года не было увеличения или уменьшения</w:t>
            </w:r>
          </w:p>
        </w:tc>
        <w:tc>
          <w:tcPr>
            <w:tcW w:w="2630" w:type="dxa"/>
            <w:tcMar>
              <w:top w:w="75" w:type="dxa"/>
              <w:left w:w="75" w:type="dxa"/>
              <w:bottom w:w="75" w:type="dxa"/>
              <w:right w:w="75" w:type="dxa"/>
            </w:tcMar>
          </w:tcPr>
          <w:p w14:paraId="5F0E8F1B" w14:textId="59861B78"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 на 1 </w:t>
            </w:r>
            <w:r w:rsidR="008D236C">
              <w:rPr>
                <w:rFonts w:ascii="Courier New" w:hAnsi="Courier New" w:cs="Courier New"/>
                <w:iCs/>
                <w:color w:val="000000"/>
                <w:sz w:val="20"/>
                <w:szCs w:val="20"/>
              </w:rPr>
              <w:t>мая</w:t>
            </w:r>
          </w:p>
          <w:p w14:paraId="4C94F75C" w14:textId="2E089F39"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 на 1 </w:t>
            </w:r>
            <w:r w:rsidR="008D236C">
              <w:rPr>
                <w:rFonts w:ascii="Courier New" w:hAnsi="Courier New" w:cs="Courier New"/>
                <w:iCs/>
                <w:color w:val="000000"/>
                <w:sz w:val="20"/>
                <w:szCs w:val="20"/>
              </w:rPr>
              <w:t>августа</w:t>
            </w:r>
          </w:p>
          <w:p w14:paraId="09E258F2" w14:textId="4670F516"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 на 1 </w:t>
            </w:r>
            <w:r w:rsidR="008D236C">
              <w:rPr>
                <w:rFonts w:ascii="Courier New" w:hAnsi="Courier New" w:cs="Courier New"/>
                <w:iCs/>
                <w:color w:val="000000"/>
                <w:sz w:val="20"/>
                <w:szCs w:val="20"/>
              </w:rPr>
              <w:t>ноября</w:t>
            </w:r>
            <w:r w:rsidRPr="003C5141">
              <w:rPr>
                <w:rFonts w:ascii="Courier New" w:hAnsi="Courier New" w:cs="Courier New"/>
                <w:iCs/>
                <w:color w:val="000000"/>
                <w:sz w:val="20"/>
                <w:szCs w:val="20"/>
              </w:rPr>
              <w:t xml:space="preserve"> </w:t>
            </w:r>
          </w:p>
          <w:p w14:paraId="4B7AEB32"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на 1 января</w:t>
            </w:r>
          </w:p>
        </w:tc>
        <w:tc>
          <w:tcPr>
            <w:tcW w:w="2290" w:type="dxa"/>
            <w:tcMar>
              <w:top w:w="75" w:type="dxa"/>
              <w:left w:w="75" w:type="dxa"/>
              <w:bottom w:w="75" w:type="dxa"/>
              <w:right w:w="75" w:type="dxa"/>
            </w:tcMar>
          </w:tcPr>
          <w:p w14:paraId="459DA83E" w14:textId="77777777" w:rsidR="001A2238" w:rsidRPr="003C5141" w:rsidRDefault="001A2238" w:rsidP="00F96C5B">
            <w:pPr>
              <w:ind w:left="75"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Ежеквартально</w:t>
            </w:r>
          </w:p>
          <w:p w14:paraId="4C4C2C83" w14:textId="77777777" w:rsidR="001A2238" w:rsidRPr="003C5141" w:rsidRDefault="001A2238" w:rsidP="00F96C5B">
            <w:pPr>
              <w:ind w:left="75" w:right="120" w:firstLine="0"/>
              <w:jc w:val="both"/>
              <w:rPr>
                <w:rFonts w:ascii="Courier New" w:hAnsi="Courier New" w:cs="Courier New"/>
                <w:iCs/>
                <w:color w:val="000000"/>
                <w:sz w:val="20"/>
                <w:szCs w:val="20"/>
              </w:rPr>
            </w:pPr>
          </w:p>
        </w:tc>
      </w:tr>
      <w:tr w:rsidR="001A2238" w:rsidRPr="003C5141" w14:paraId="21C96DA4" w14:textId="77777777" w:rsidTr="00480B74">
        <w:tc>
          <w:tcPr>
            <w:tcW w:w="567" w:type="dxa"/>
            <w:tcMar>
              <w:top w:w="75" w:type="dxa"/>
              <w:left w:w="75" w:type="dxa"/>
              <w:bottom w:w="75" w:type="dxa"/>
              <w:right w:w="75" w:type="dxa"/>
            </w:tcMar>
          </w:tcPr>
          <w:p w14:paraId="4153DEAD" w14:textId="77777777" w:rsidR="001A2238" w:rsidRPr="003C5141" w:rsidRDefault="001A2238" w:rsidP="00F96C5B">
            <w:pPr>
              <w:ind w:right="-503" w:firstLine="0"/>
              <w:rPr>
                <w:rFonts w:ascii="Courier New" w:hAnsi="Courier New" w:cs="Courier New"/>
                <w:iCs/>
                <w:color w:val="000000"/>
                <w:sz w:val="20"/>
                <w:szCs w:val="20"/>
              </w:rPr>
            </w:pPr>
            <w:r w:rsidRPr="003C5141">
              <w:rPr>
                <w:rFonts w:ascii="Courier New" w:hAnsi="Courier New" w:cs="Courier New"/>
                <w:iCs/>
                <w:color w:val="000000"/>
                <w:sz w:val="20"/>
                <w:szCs w:val="20"/>
              </w:rPr>
              <w:t>3.3</w:t>
            </w:r>
          </w:p>
        </w:tc>
        <w:tc>
          <w:tcPr>
            <w:tcW w:w="4006" w:type="dxa"/>
            <w:tcMar>
              <w:top w:w="75" w:type="dxa"/>
              <w:left w:w="75" w:type="dxa"/>
              <w:bottom w:w="75" w:type="dxa"/>
              <w:right w:w="75" w:type="dxa"/>
            </w:tcMar>
          </w:tcPr>
          <w:p w14:paraId="499261D2" w14:textId="77777777" w:rsidR="001A2238" w:rsidRPr="003C5141" w:rsidRDefault="001A2238" w:rsidP="00F96C5B">
            <w:pPr>
              <w:ind w:right="120" w:firstLine="0"/>
              <w:rPr>
                <w:rFonts w:ascii="Courier New" w:hAnsi="Courier New" w:cs="Courier New"/>
                <w:iCs/>
                <w:color w:val="000000"/>
                <w:sz w:val="20"/>
                <w:szCs w:val="20"/>
              </w:rPr>
            </w:pPr>
            <w:r w:rsidRPr="003C5141">
              <w:rPr>
                <w:rFonts w:ascii="Courier New" w:hAnsi="Courier New" w:cs="Courier New"/>
                <w:iCs/>
                <w:color w:val="000000"/>
                <w:sz w:val="20"/>
                <w:szCs w:val="20"/>
              </w:rPr>
              <w:t>Выявление признаков сомнительной, безнадежной дебиторской задолженности, невостребованной кредиторской задолженности для целей дальнейшего списания задолженности</w:t>
            </w:r>
          </w:p>
        </w:tc>
        <w:tc>
          <w:tcPr>
            <w:tcW w:w="2630" w:type="dxa"/>
            <w:tcMar>
              <w:top w:w="75" w:type="dxa"/>
              <w:left w:w="75" w:type="dxa"/>
              <w:bottom w:w="75" w:type="dxa"/>
              <w:right w:w="75" w:type="dxa"/>
            </w:tcMar>
          </w:tcPr>
          <w:p w14:paraId="0FBFA05D"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В течении отчетного периода</w:t>
            </w:r>
          </w:p>
        </w:tc>
        <w:tc>
          <w:tcPr>
            <w:tcW w:w="2290" w:type="dxa"/>
            <w:tcMar>
              <w:top w:w="75" w:type="dxa"/>
              <w:left w:w="75" w:type="dxa"/>
              <w:bottom w:w="75" w:type="dxa"/>
              <w:right w:w="75" w:type="dxa"/>
            </w:tcMar>
          </w:tcPr>
          <w:p w14:paraId="4577D8EA" w14:textId="77777777" w:rsidR="001A2238" w:rsidRPr="003C5141" w:rsidRDefault="001A2238" w:rsidP="00F96C5B">
            <w:pPr>
              <w:ind w:left="75"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По мере выявления признаков сомнительной, безнадежной дебиторской задолженности, невостребованной кредиторской задолженности</w:t>
            </w:r>
          </w:p>
        </w:tc>
      </w:tr>
      <w:tr w:rsidR="001A2238" w:rsidRPr="00C0275E" w14:paraId="0B67766E" w14:textId="77777777" w:rsidTr="00480B74">
        <w:tc>
          <w:tcPr>
            <w:tcW w:w="567" w:type="dxa"/>
            <w:tcMar>
              <w:top w:w="75" w:type="dxa"/>
              <w:left w:w="75" w:type="dxa"/>
              <w:bottom w:w="75" w:type="dxa"/>
              <w:right w:w="75" w:type="dxa"/>
            </w:tcMar>
          </w:tcPr>
          <w:p w14:paraId="477FDDE1" w14:textId="77777777" w:rsidR="001A2238" w:rsidRPr="00C0275E" w:rsidRDefault="001A2238" w:rsidP="00F96C5B">
            <w:pPr>
              <w:ind w:right="120" w:firstLine="0"/>
              <w:jc w:val="center"/>
              <w:rPr>
                <w:rFonts w:ascii="Courier New" w:hAnsi="Courier New" w:cs="Courier New"/>
                <w:iCs/>
                <w:color w:val="000000"/>
                <w:sz w:val="20"/>
                <w:szCs w:val="20"/>
              </w:rPr>
            </w:pPr>
            <w:r w:rsidRPr="00C0275E">
              <w:rPr>
                <w:rFonts w:ascii="Courier New" w:hAnsi="Courier New" w:cs="Courier New"/>
                <w:iCs/>
                <w:color w:val="000000"/>
                <w:sz w:val="20"/>
                <w:szCs w:val="20"/>
              </w:rPr>
              <w:t>4</w:t>
            </w:r>
          </w:p>
        </w:tc>
        <w:tc>
          <w:tcPr>
            <w:tcW w:w="4006" w:type="dxa"/>
            <w:tcMar>
              <w:top w:w="75" w:type="dxa"/>
              <w:left w:w="75" w:type="dxa"/>
              <w:bottom w:w="75" w:type="dxa"/>
              <w:right w:w="75" w:type="dxa"/>
            </w:tcMar>
          </w:tcPr>
          <w:p w14:paraId="0F6FEE83" w14:textId="77777777" w:rsidR="001A2238" w:rsidRPr="00C0275E" w:rsidRDefault="001A2238" w:rsidP="00F96C5B">
            <w:pPr>
              <w:ind w:right="120" w:firstLine="0"/>
              <w:rPr>
                <w:rFonts w:ascii="Courier New" w:hAnsi="Courier New" w:cs="Courier New"/>
                <w:iCs/>
                <w:color w:val="000000"/>
                <w:sz w:val="20"/>
                <w:szCs w:val="20"/>
              </w:rPr>
            </w:pPr>
            <w:r w:rsidRPr="00C0275E">
              <w:rPr>
                <w:rFonts w:ascii="Courier New" w:hAnsi="Courier New" w:cs="Courier New"/>
                <w:iCs/>
                <w:color w:val="000000"/>
                <w:sz w:val="20"/>
                <w:szCs w:val="20"/>
              </w:rPr>
              <w:t>Имущество по которому формируется налогооблагаемая база</w:t>
            </w:r>
          </w:p>
        </w:tc>
        <w:tc>
          <w:tcPr>
            <w:tcW w:w="2630" w:type="dxa"/>
            <w:tcMar>
              <w:top w:w="75" w:type="dxa"/>
              <w:left w:w="75" w:type="dxa"/>
              <w:bottom w:w="75" w:type="dxa"/>
              <w:right w:w="75" w:type="dxa"/>
            </w:tcMar>
          </w:tcPr>
          <w:p w14:paraId="541DCF09" w14:textId="77777777" w:rsidR="001A2238" w:rsidRPr="00C0275E" w:rsidRDefault="001A2238" w:rsidP="00F96C5B">
            <w:pPr>
              <w:ind w:right="120" w:firstLine="0"/>
              <w:jc w:val="both"/>
              <w:rPr>
                <w:rFonts w:ascii="Courier New" w:hAnsi="Courier New" w:cs="Courier New"/>
                <w:iCs/>
                <w:color w:val="000000"/>
                <w:sz w:val="20"/>
                <w:szCs w:val="20"/>
              </w:rPr>
            </w:pPr>
            <w:r w:rsidRPr="00C0275E">
              <w:rPr>
                <w:rFonts w:ascii="Courier New" w:hAnsi="Courier New" w:cs="Courier New"/>
                <w:iCs/>
                <w:color w:val="000000"/>
                <w:sz w:val="20"/>
                <w:szCs w:val="20"/>
              </w:rPr>
              <w:t>- на 1 января</w:t>
            </w:r>
          </w:p>
        </w:tc>
        <w:tc>
          <w:tcPr>
            <w:tcW w:w="2290" w:type="dxa"/>
            <w:tcMar>
              <w:top w:w="75" w:type="dxa"/>
              <w:left w:w="75" w:type="dxa"/>
              <w:bottom w:w="75" w:type="dxa"/>
              <w:right w:w="75" w:type="dxa"/>
            </w:tcMar>
          </w:tcPr>
          <w:p w14:paraId="169C75FF" w14:textId="77777777" w:rsidR="001A2238" w:rsidRPr="00C0275E" w:rsidRDefault="001A2238" w:rsidP="00F96C5B">
            <w:pPr>
              <w:ind w:left="75" w:right="120" w:firstLine="0"/>
              <w:jc w:val="both"/>
              <w:rPr>
                <w:rFonts w:ascii="Courier New" w:hAnsi="Courier New" w:cs="Courier New"/>
                <w:iCs/>
                <w:color w:val="000000"/>
                <w:sz w:val="20"/>
                <w:szCs w:val="20"/>
              </w:rPr>
            </w:pPr>
            <w:r w:rsidRPr="00C0275E">
              <w:rPr>
                <w:rFonts w:ascii="Courier New" w:hAnsi="Courier New" w:cs="Courier New"/>
                <w:iCs/>
                <w:color w:val="000000"/>
                <w:sz w:val="20"/>
                <w:szCs w:val="20"/>
              </w:rPr>
              <w:t>Ежегодно</w:t>
            </w:r>
          </w:p>
        </w:tc>
      </w:tr>
      <w:tr w:rsidR="001A2238" w:rsidRPr="003C5141" w14:paraId="01EEC58B" w14:textId="77777777" w:rsidTr="00480B74">
        <w:tc>
          <w:tcPr>
            <w:tcW w:w="567" w:type="dxa"/>
            <w:tcMar>
              <w:top w:w="75" w:type="dxa"/>
              <w:left w:w="75" w:type="dxa"/>
              <w:bottom w:w="75" w:type="dxa"/>
              <w:right w:w="75" w:type="dxa"/>
            </w:tcMar>
          </w:tcPr>
          <w:p w14:paraId="1B3715AE" w14:textId="77777777" w:rsidR="001A2238" w:rsidRPr="003C5141" w:rsidRDefault="001A2238" w:rsidP="00F96C5B">
            <w:pPr>
              <w:ind w:right="120" w:firstLine="0"/>
              <w:jc w:val="center"/>
              <w:rPr>
                <w:rFonts w:ascii="Courier New" w:hAnsi="Courier New" w:cs="Courier New"/>
                <w:iCs/>
                <w:sz w:val="20"/>
                <w:szCs w:val="20"/>
              </w:rPr>
            </w:pPr>
            <w:r w:rsidRPr="003C5141">
              <w:rPr>
                <w:rFonts w:ascii="Courier New" w:hAnsi="Courier New" w:cs="Courier New"/>
                <w:iCs/>
                <w:color w:val="000000"/>
                <w:sz w:val="20"/>
                <w:szCs w:val="20"/>
              </w:rPr>
              <w:t>5</w:t>
            </w:r>
          </w:p>
        </w:tc>
        <w:tc>
          <w:tcPr>
            <w:tcW w:w="4006" w:type="dxa"/>
            <w:tcMar>
              <w:top w:w="75" w:type="dxa"/>
              <w:left w:w="75" w:type="dxa"/>
              <w:bottom w:w="75" w:type="dxa"/>
              <w:right w:w="75" w:type="dxa"/>
            </w:tcMar>
          </w:tcPr>
          <w:p w14:paraId="2B478523" w14:textId="77777777" w:rsidR="001A2238" w:rsidRPr="003C5141" w:rsidRDefault="001A2238" w:rsidP="00F96C5B">
            <w:pPr>
              <w:ind w:right="120" w:firstLine="0"/>
              <w:rPr>
                <w:rFonts w:ascii="Courier New" w:hAnsi="Courier New" w:cs="Courier New"/>
                <w:iCs/>
                <w:color w:val="000000"/>
                <w:sz w:val="20"/>
                <w:szCs w:val="20"/>
              </w:rPr>
            </w:pPr>
            <w:r w:rsidRPr="003C5141">
              <w:rPr>
                <w:rFonts w:ascii="Courier New" w:hAnsi="Courier New" w:cs="Courier New"/>
                <w:iCs/>
                <w:color w:val="000000"/>
                <w:sz w:val="20"/>
                <w:szCs w:val="20"/>
              </w:rPr>
              <w:t>Ревизия кассы, соблюдение порядка ведения кассовых</w:t>
            </w:r>
            <w:r w:rsidRPr="003C5141">
              <w:rPr>
                <w:rFonts w:ascii="Courier New" w:hAnsi="Courier New" w:cs="Courier New"/>
                <w:iCs/>
                <w:sz w:val="20"/>
                <w:szCs w:val="20"/>
              </w:rPr>
              <w:br/>
            </w:r>
            <w:r w:rsidRPr="003C5141">
              <w:rPr>
                <w:rFonts w:ascii="Courier New" w:hAnsi="Courier New" w:cs="Courier New"/>
                <w:iCs/>
                <w:color w:val="000000"/>
                <w:sz w:val="20"/>
                <w:szCs w:val="20"/>
              </w:rPr>
              <w:t>операций (наличные денежные средства в кассе, денежные документы)</w:t>
            </w:r>
          </w:p>
          <w:p w14:paraId="71CB49C8" w14:textId="77777777" w:rsidR="001A2238" w:rsidRPr="003C5141" w:rsidRDefault="001A2238" w:rsidP="00F96C5B">
            <w:pPr>
              <w:ind w:right="120" w:firstLine="0"/>
              <w:rPr>
                <w:rFonts w:ascii="Courier New" w:hAnsi="Courier New" w:cs="Courier New"/>
                <w:iCs/>
                <w:color w:val="000000"/>
                <w:sz w:val="20"/>
                <w:szCs w:val="20"/>
              </w:rPr>
            </w:pPr>
            <w:r w:rsidRPr="003C5141">
              <w:rPr>
                <w:rFonts w:ascii="Courier New" w:hAnsi="Courier New" w:cs="Courier New"/>
                <w:iCs/>
                <w:color w:val="000000"/>
                <w:sz w:val="20"/>
                <w:szCs w:val="20"/>
              </w:rPr>
              <w:t>Проверка наличия, выдачи и списания бланков строгой отчетности</w:t>
            </w:r>
          </w:p>
        </w:tc>
        <w:tc>
          <w:tcPr>
            <w:tcW w:w="2630" w:type="dxa"/>
            <w:tcMar>
              <w:top w:w="75" w:type="dxa"/>
              <w:left w:w="75" w:type="dxa"/>
              <w:bottom w:w="75" w:type="dxa"/>
              <w:right w:w="75" w:type="dxa"/>
            </w:tcMar>
          </w:tcPr>
          <w:p w14:paraId="1EDA7518" w14:textId="77777777" w:rsidR="001A2238" w:rsidRDefault="001A2238" w:rsidP="00F96C5B">
            <w:pPr>
              <w:ind w:right="120" w:firstLine="0"/>
              <w:jc w:val="both"/>
              <w:rPr>
                <w:rFonts w:ascii="Courier New" w:hAnsi="Courier New" w:cs="Courier New"/>
                <w:iCs/>
                <w:sz w:val="20"/>
                <w:szCs w:val="20"/>
              </w:rPr>
            </w:pPr>
            <w:r w:rsidRPr="003C5141">
              <w:rPr>
                <w:rFonts w:ascii="Courier New" w:hAnsi="Courier New" w:cs="Courier New"/>
                <w:iCs/>
                <w:sz w:val="20"/>
                <w:szCs w:val="20"/>
              </w:rPr>
              <w:t>По решению ректора (уполномоченного лица)</w:t>
            </w:r>
          </w:p>
          <w:p w14:paraId="3DCAE1E0" w14:textId="77777777" w:rsidR="0031236A" w:rsidRPr="003C5141" w:rsidRDefault="0031236A" w:rsidP="00F96C5B">
            <w:pPr>
              <w:ind w:right="120" w:firstLine="0"/>
              <w:jc w:val="both"/>
              <w:rPr>
                <w:rFonts w:ascii="Courier New" w:hAnsi="Courier New" w:cs="Courier New"/>
                <w:iCs/>
                <w:sz w:val="20"/>
                <w:szCs w:val="20"/>
              </w:rPr>
            </w:pPr>
          </w:p>
        </w:tc>
        <w:tc>
          <w:tcPr>
            <w:tcW w:w="2290" w:type="dxa"/>
            <w:tcMar>
              <w:top w:w="75" w:type="dxa"/>
              <w:left w:w="75" w:type="dxa"/>
              <w:bottom w:w="75" w:type="dxa"/>
              <w:right w:w="75" w:type="dxa"/>
            </w:tcMar>
          </w:tcPr>
          <w:p w14:paraId="2B482525" w14:textId="2A35EF30" w:rsidR="001A2238" w:rsidRDefault="001A2238" w:rsidP="00F96C5B">
            <w:pPr>
              <w:ind w:right="120" w:firstLine="0"/>
              <w:jc w:val="both"/>
              <w:rPr>
                <w:rFonts w:ascii="Courier New" w:hAnsi="Courier New" w:cs="Courier New"/>
                <w:iCs/>
                <w:color w:val="000000"/>
                <w:sz w:val="20"/>
                <w:szCs w:val="20"/>
              </w:rPr>
            </w:pPr>
          </w:p>
          <w:p w14:paraId="09C5BCF5" w14:textId="77777777" w:rsidR="00F22982" w:rsidRPr="0031236A" w:rsidRDefault="0031236A" w:rsidP="00F96C5B">
            <w:pPr>
              <w:ind w:right="120" w:firstLine="0"/>
              <w:jc w:val="both"/>
              <w:rPr>
                <w:rFonts w:ascii="Courier New" w:hAnsi="Courier New" w:cs="Courier New"/>
                <w:iCs/>
                <w:sz w:val="20"/>
                <w:szCs w:val="20"/>
              </w:rPr>
            </w:pPr>
            <w:r w:rsidRPr="00C0275E">
              <w:rPr>
                <w:rFonts w:ascii="Courier New" w:hAnsi="Courier New" w:cs="Courier New"/>
                <w:color w:val="000000"/>
                <w:sz w:val="20"/>
                <w:szCs w:val="20"/>
              </w:rPr>
              <w:t>Ежеквартально на последний день отчетного квартала</w:t>
            </w:r>
          </w:p>
        </w:tc>
      </w:tr>
      <w:tr w:rsidR="001A2238" w:rsidRPr="003C5141" w14:paraId="3A1CD78E" w14:textId="77777777" w:rsidTr="00480B74">
        <w:tc>
          <w:tcPr>
            <w:tcW w:w="567" w:type="dxa"/>
            <w:tcMar>
              <w:top w:w="75" w:type="dxa"/>
              <w:left w:w="75" w:type="dxa"/>
              <w:bottom w:w="75" w:type="dxa"/>
              <w:right w:w="75" w:type="dxa"/>
            </w:tcMar>
          </w:tcPr>
          <w:p w14:paraId="401D245C" w14:textId="77777777" w:rsidR="001A2238" w:rsidRPr="003C5141" w:rsidRDefault="001A2238" w:rsidP="00F96C5B">
            <w:pPr>
              <w:ind w:right="120" w:firstLine="0"/>
              <w:jc w:val="center"/>
              <w:rPr>
                <w:rFonts w:ascii="Courier New" w:hAnsi="Courier New" w:cs="Courier New"/>
                <w:iCs/>
                <w:sz w:val="20"/>
                <w:szCs w:val="20"/>
              </w:rPr>
            </w:pPr>
            <w:r w:rsidRPr="003C5141">
              <w:rPr>
                <w:rFonts w:ascii="Courier New" w:hAnsi="Courier New" w:cs="Courier New"/>
                <w:iCs/>
                <w:color w:val="000000"/>
                <w:sz w:val="20"/>
                <w:szCs w:val="20"/>
              </w:rPr>
              <w:t>6</w:t>
            </w:r>
          </w:p>
        </w:tc>
        <w:tc>
          <w:tcPr>
            <w:tcW w:w="4006" w:type="dxa"/>
            <w:tcMar>
              <w:top w:w="75" w:type="dxa"/>
              <w:left w:w="75" w:type="dxa"/>
              <w:bottom w:w="75" w:type="dxa"/>
              <w:right w:w="75" w:type="dxa"/>
            </w:tcMar>
          </w:tcPr>
          <w:p w14:paraId="3908C679" w14:textId="77777777" w:rsidR="001A2238" w:rsidRPr="003C5141" w:rsidRDefault="001A2238" w:rsidP="00F96C5B">
            <w:pPr>
              <w:ind w:right="120" w:firstLine="0"/>
              <w:rPr>
                <w:rFonts w:ascii="Courier New" w:hAnsi="Courier New" w:cs="Courier New"/>
                <w:iCs/>
                <w:sz w:val="20"/>
                <w:szCs w:val="20"/>
              </w:rPr>
            </w:pPr>
            <w:r w:rsidRPr="003C5141">
              <w:rPr>
                <w:rFonts w:ascii="Courier New" w:hAnsi="Courier New" w:cs="Courier New"/>
                <w:iCs/>
                <w:color w:val="000000"/>
                <w:sz w:val="20"/>
                <w:szCs w:val="20"/>
              </w:rPr>
              <w:t>Внезапные инвентаризации</w:t>
            </w:r>
            <w:r w:rsidRPr="003C5141">
              <w:rPr>
                <w:rFonts w:ascii="Courier New" w:hAnsi="Courier New" w:cs="Courier New"/>
                <w:iCs/>
                <w:sz w:val="20"/>
                <w:szCs w:val="20"/>
              </w:rPr>
              <w:br/>
            </w:r>
            <w:r w:rsidRPr="003C5141">
              <w:rPr>
                <w:rFonts w:ascii="Courier New" w:hAnsi="Courier New" w:cs="Courier New"/>
                <w:iCs/>
                <w:color w:val="000000"/>
                <w:sz w:val="20"/>
                <w:szCs w:val="20"/>
              </w:rPr>
              <w:t>всех видов имущества</w:t>
            </w:r>
          </w:p>
        </w:tc>
        <w:tc>
          <w:tcPr>
            <w:tcW w:w="2630" w:type="dxa"/>
            <w:tcMar>
              <w:top w:w="75" w:type="dxa"/>
              <w:left w:w="75" w:type="dxa"/>
              <w:bottom w:w="75" w:type="dxa"/>
              <w:right w:w="75" w:type="dxa"/>
            </w:tcMar>
          </w:tcPr>
          <w:p w14:paraId="20B2F3C4" w14:textId="77777777" w:rsidR="001A2238" w:rsidRPr="003C5141" w:rsidRDefault="001A2238" w:rsidP="00F96C5B">
            <w:pPr>
              <w:ind w:right="120" w:firstLine="0"/>
              <w:jc w:val="both"/>
              <w:rPr>
                <w:rFonts w:ascii="Courier New" w:hAnsi="Courier New" w:cs="Courier New"/>
                <w:iCs/>
                <w:sz w:val="20"/>
                <w:szCs w:val="20"/>
              </w:rPr>
            </w:pPr>
            <w:r w:rsidRPr="003C5141">
              <w:rPr>
                <w:rFonts w:ascii="Courier New" w:hAnsi="Courier New" w:cs="Courier New"/>
                <w:iCs/>
                <w:color w:val="000000"/>
                <w:sz w:val="20"/>
                <w:szCs w:val="20"/>
              </w:rPr>
              <w:t>–</w:t>
            </w:r>
          </w:p>
        </w:tc>
        <w:tc>
          <w:tcPr>
            <w:tcW w:w="2290" w:type="dxa"/>
            <w:tcMar>
              <w:top w:w="75" w:type="dxa"/>
              <w:left w:w="75" w:type="dxa"/>
              <w:bottom w:w="75" w:type="dxa"/>
              <w:right w:w="75" w:type="dxa"/>
            </w:tcMar>
          </w:tcPr>
          <w:p w14:paraId="0C3E5796"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При необходимости в соответствии с </w:t>
            </w:r>
          </w:p>
          <w:p w14:paraId="4EB2BD81"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Решением о проведении инвентаризации (ф. 0510439)</w:t>
            </w:r>
          </w:p>
        </w:tc>
      </w:tr>
      <w:tr w:rsidR="001A2238" w:rsidRPr="003C5141" w14:paraId="316EC3F0" w14:textId="77777777" w:rsidTr="00480B74">
        <w:tc>
          <w:tcPr>
            <w:tcW w:w="567" w:type="dxa"/>
            <w:tcMar>
              <w:top w:w="75" w:type="dxa"/>
              <w:left w:w="75" w:type="dxa"/>
              <w:bottom w:w="75" w:type="dxa"/>
              <w:right w:w="75" w:type="dxa"/>
            </w:tcMar>
          </w:tcPr>
          <w:p w14:paraId="7F862651" w14:textId="77777777" w:rsidR="001A2238" w:rsidRPr="003C5141" w:rsidRDefault="001A2238" w:rsidP="00F96C5B">
            <w:pPr>
              <w:ind w:right="120" w:firstLine="0"/>
              <w:jc w:val="center"/>
              <w:rPr>
                <w:rFonts w:ascii="Courier New" w:hAnsi="Courier New" w:cs="Courier New"/>
                <w:iCs/>
                <w:color w:val="000000"/>
                <w:sz w:val="20"/>
                <w:szCs w:val="20"/>
              </w:rPr>
            </w:pPr>
            <w:r w:rsidRPr="003C5141">
              <w:rPr>
                <w:rFonts w:ascii="Courier New" w:hAnsi="Courier New" w:cs="Courier New"/>
                <w:iCs/>
                <w:color w:val="000000"/>
                <w:sz w:val="20"/>
                <w:szCs w:val="20"/>
              </w:rPr>
              <w:t>7</w:t>
            </w:r>
          </w:p>
        </w:tc>
        <w:tc>
          <w:tcPr>
            <w:tcW w:w="4006" w:type="dxa"/>
            <w:tcMar>
              <w:top w:w="75" w:type="dxa"/>
              <w:left w:w="75" w:type="dxa"/>
              <w:bottom w:w="75" w:type="dxa"/>
              <w:right w:w="75" w:type="dxa"/>
            </w:tcMar>
          </w:tcPr>
          <w:p w14:paraId="5878F96B" w14:textId="77777777" w:rsidR="001A2238" w:rsidRPr="003C5141" w:rsidRDefault="001A2238" w:rsidP="00F96C5B">
            <w:pPr>
              <w:ind w:right="120" w:firstLine="0"/>
              <w:rPr>
                <w:rFonts w:ascii="Courier New" w:hAnsi="Courier New" w:cs="Courier New"/>
                <w:iCs/>
                <w:color w:val="000000"/>
                <w:sz w:val="20"/>
                <w:szCs w:val="20"/>
              </w:rPr>
            </w:pPr>
            <w:r w:rsidRPr="003C5141">
              <w:rPr>
                <w:rFonts w:ascii="Courier New" w:hAnsi="Courier New" w:cs="Courier New"/>
                <w:iCs/>
                <w:color w:val="000000"/>
                <w:sz w:val="20"/>
                <w:szCs w:val="20"/>
              </w:rPr>
              <w:t>Нематериальные активы</w:t>
            </w:r>
          </w:p>
        </w:tc>
        <w:tc>
          <w:tcPr>
            <w:tcW w:w="2630" w:type="dxa"/>
            <w:tcMar>
              <w:top w:w="75" w:type="dxa"/>
              <w:left w:w="75" w:type="dxa"/>
              <w:bottom w:w="75" w:type="dxa"/>
              <w:right w:w="75" w:type="dxa"/>
            </w:tcMar>
          </w:tcPr>
          <w:p w14:paraId="0649BABA" w14:textId="4F767689"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на 1 ию</w:t>
            </w:r>
            <w:r w:rsidR="008D236C">
              <w:rPr>
                <w:rFonts w:ascii="Courier New" w:hAnsi="Courier New" w:cs="Courier New"/>
                <w:iCs/>
                <w:color w:val="000000"/>
                <w:sz w:val="20"/>
                <w:szCs w:val="20"/>
              </w:rPr>
              <w:t>ня</w:t>
            </w:r>
            <w:r w:rsidRPr="003C5141">
              <w:rPr>
                <w:rFonts w:ascii="Courier New" w:hAnsi="Courier New" w:cs="Courier New"/>
                <w:iCs/>
                <w:color w:val="000000"/>
                <w:sz w:val="20"/>
                <w:szCs w:val="20"/>
              </w:rPr>
              <w:t xml:space="preserve">  </w:t>
            </w:r>
          </w:p>
          <w:p w14:paraId="558D28B7"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xml:space="preserve">- на 1 января </w:t>
            </w:r>
          </w:p>
        </w:tc>
        <w:tc>
          <w:tcPr>
            <w:tcW w:w="2290" w:type="dxa"/>
            <w:tcMar>
              <w:top w:w="75" w:type="dxa"/>
              <w:left w:w="75" w:type="dxa"/>
              <w:bottom w:w="75" w:type="dxa"/>
              <w:right w:w="75" w:type="dxa"/>
            </w:tcMar>
          </w:tcPr>
          <w:p w14:paraId="235FE8B2" w14:textId="79469B05" w:rsidR="001A2238" w:rsidRPr="003C5141" w:rsidRDefault="00C0275E" w:rsidP="00F96C5B">
            <w:pPr>
              <w:ind w:right="120" w:firstLine="0"/>
              <w:jc w:val="both"/>
              <w:rPr>
                <w:rFonts w:ascii="Courier New" w:hAnsi="Courier New" w:cs="Courier New"/>
                <w:iCs/>
                <w:color w:val="000000"/>
                <w:sz w:val="20"/>
                <w:szCs w:val="20"/>
              </w:rPr>
            </w:pPr>
            <w:r>
              <w:rPr>
                <w:rFonts w:ascii="Courier New" w:hAnsi="Courier New" w:cs="Courier New"/>
                <w:iCs/>
                <w:color w:val="000000"/>
                <w:sz w:val="20"/>
                <w:szCs w:val="20"/>
              </w:rPr>
              <w:t>Раз в полгода</w:t>
            </w:r>
          </w:p>
        </w:tc>
      </w:tr>
      <w:tr w:rsidR="001A2238" w:rsidRPr="003C5141" w14:paraId="3EAAD0D6" w14:textId="77777777" w:rsidTr="00480B74">
        <w:tc>
          <w:tcPr>
            <w:tcW w:w="567" w:type="dxa"/>
            <w:tcMar>
              <w:top w:w="75" w:type="dxa"/>
              <w:left w:w="75" w:type="dxa"/>
              <w:bottom w:w="75" w:type="dxa"/>
              <w:right w:w="75" w:type="dxa"/>
            </w:tcMar>
          </w:tcPr>
          <w:p w14:paraId="015FAEC6" w14:textId="77777777" w:rsidR="001A2238" w:rsidRPr="003C5141" w:rsidRDefault="001A2238" w:rsidP="00F96C5B">
            <w:pPr>
              <w:ind w:right="120" w:firstLine="0"/>
              <w:jc w:val="center"/>
              <w:rPr>
                <w:rFonts w:ascii="Courier New" w:hAnsi="Courier New" w:cs="Courier New"/>
                <w:iCs/>
                <w:color w:val="000000"/>
                <w:sz w:val="20"/>
                <w:szCs w:val="20"/>
              </w:rPr>
            </w:pPr>
            <w:r w:rsidRPr="003C5141">
              <w:rPr>
                <w:rFonts w:ascii="Courier New" w:hAnsi="Courier New" w:cs="Courier New"/>
                <w:iCs/>
                <w:color w:val="000000"/>
                <w:sz w:val="20"/>
                <w:szCs w:val="20"/>
              </w:rPr>
              <w:t>8</w:t>
            </w:r>
          </w:p>
        </w:tc>
        <w:tc>
          <w:tcPr>
            <w:tcW w:w="4006" w:type="dxa"/>
            <w:tcMar>
              <w:top w:w="75" w:type="dxa"/>
              <w:left w:w="75" w:type="dxa"/>
              <w:bottom w:w="75" w:type="dxa"/>
              <w:right w:w="75" w:type="dxa"/>
            </w:tcMar>
          </w:tcPr>
          <w:p w14:paraId="4EC09A93" w14:textId="77777777" w:rsidR="001A2238" w:rsidRPr="003C5141" w:rsidRDefault="001A2238" w:rsidP="00F96C5B">
            <w:pPr>
              <w:ind w:right="120" w:firstLine="0"/>
              <w:rPr>
                <w:rFonts w:ascii="Courier New" w:hAnsi="Courier New" w:cs="Courier New"/>
                <w:iCs/>
                <w:color w:val="000000"/>
                <w:sz w:val="20"/>
                <w:szCs w:val="20"/>
              </w:rPr>
            </w:pPr>
            <w:r w:rsidRPr="003C5141">
              <w:rPr>
                <w:rFonts w:ascii="Courier New" w:hAnsi="Courier New" w:cs="Courier New"/>
                <w:iCs/>
                <w:color w:val="000000"/>
                <w:sz w:val="20"/>
                <w:szCs w:val="20"/>
              </w:rPr>
              <w:t>Резервы</w:t>
            </w:r>
          </w:p>
        </w:tc>
        <w:tc>
          <w:tcPr>
            <w:tcW w:w="2630" w:type="dxa"/>
            <w:tcMar>
              <w:top w:w="75" w:type="dxa"/>
              <w:left w:w="75" w:type="dxa"/>
              <w:bottom w:w="75" w:type="dxa"/>
              <w:right w:w="75" w:type="dxa"/>
            </w:tcMar>
          </w:tcPr>
          <w:p w14:paraId="4DF6DF88"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 на 01 января</w:t>
            </w:r>
          </w:p>
        </w:tc>
        <w:tc>
          <w:tcPr>
            <w:tcW w:w="2290" w:type="dxa"/>
            <w:tcMar>
              <w:top w:w="75" w:type="dxa"/>
              <w:left w:w="75" w:type="dxa"/>
              <w:bottom w:w="75" w:type="dxa"/>
              <w:right w:w="75" w:type="dxa"/>
            </w:tcMar>
          </w:tcPr>
          <w:p w14:paraId="12EA3974" w14:textId="77777777" w:rsidR="001A2238" w:rsidRPr="003C5141" w:rsidRDefault="001A2238" w:rsidP="00F96C5B">
            <w:pPr>
              <w:ind w:right="120" w:firstLine="0"/>
              <w:jc w:val="both"/>
              <w:rPr>
                <w:rFonts w:ascii="Courier New" w:hAnsi="Courier New" w:cs="Courier New"/>
                <w:iCs/>
                <w:color w:val="000000"/>
                <w:sz w:val="20"/>
                <w:szCs w:val="20"/>
              </w:rPr>
            </w:pPr>
            <w:r w:rsidRPr="003C5141">
              <w:rPr>
                <w:rFonts w:ascii="Courier New" w:hAnsi="Courier New" w:cs="Courier New"/>
                <w:iCs/>
                <w:color w:val="000000"/>
                <w:sz w:val="20"/>
                <w:szCs w:val="20"/>
              </w:rPr>
              <w:t>Ежегодно на отчетную дату</w:t>
            </w:r>
          </w:p>
        </w:tc>
      </w:tr>
    </w:tbl>
    <w:p w14:paraId="3A1A7656" w14:textId="77777777" w:rsidR="00AA2E0D" w:rsidRDefault="00AA2E0D" w:rsidP="001A2238"/>
    <w:sectPr w:rsidR="00AA2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7DD9"/>
    <w:multiLevelType w:val="multilevel"/>
    <w:tmpl w:val="849600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0700E4"/>
    <w:multiLevelType w:val="hybridMultilevel"/>
    <w:tmpl w:val="AB6A80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270" w:hanging="360"/>
      </w:pPr>
      <w:rPr>
        <w:rFonts w:cs="Times New Roman"/>
      </w:rPr>
    </w:lvl>
    <w:lvl w:ilvl="2" w:tplc="0419001B" w:tentative="1">
      <w:start w:val="1"/>
      <w:numFmt w:val="lowerRoman"/>
      <w:lvlText w:val="%3."/>
      <w:lvlJc w:val="right"/>
      <w:pPr>
        <w:ind w:left="2990" w:hanging="180"/>
      </w:pPr>
      <w:rPr>
        <w:rFonts w:cs="Times New Roman"/>
      </w:rPr>
    </w:lvl>
    <w:lvl w:ilvl="3" w:tplc="0419000F" w:tentative="1">
      <w:start w:val="1"/>
      <w:numFmt w:val="decimal"/>
      <w:lvlText w:val="%4."/>
      <w:lvlJc w:val="left"/>
      <w:pPr>
        <w:ind w:left="3710" w:hanging="360"/>
      </w:pPr>
      <w:rPr>
        <w:rFonts w:cs="Times New Roman"/>
      </w:rPr>
    </w:lvl>
    <w:lvl w:ilvl="4" w:tplc="04190019" w:tentative="1">
      <w:start w:val="1"/>
      <w:numFmt w:val="lowerLetter"/>
      <w:lvlText w:val="%5."/>
      <w:lvlJc w:val="left"/>
      <w:pPr>
        <w:ind w:left="4430" w:hanging="360"/>
      </w:pPr>
      <w:rPr>
        <w:rFonts w:cs="Times New Roman"/>
      </w:rPr>
    </w:lvl>
    <w:lvl w:ilvl="5" w:tplc="0419001B" w:tentative="1">
      <w:start w:val="1"/>
      <w:numFmt w:val="lowerRoman"/>
      <w:lvlText w:val="%6."/>
      <w:lvlJc w:val="right"/>
      <w:pPr>
        <w:ind w:left="5150" w:hanging="180"/>
      </w:pPr>
      <w:rPr>
        <w:rFonts w:cs="Times New Roman"/>
      </w:rPr>
    </w:lvl>
    <w:lvl w:ilvl="6" w:tplc="0419000F" w:tentative="1">
      <w:start w:val="1"/>
      <w:numFmt w:val="decimal"/>
      <w:lvlText w:val="%7."/>
      <w:lvlJc w:val="left"/>
      <w:pPr>
        <w:ind w:left="5870" w:hanging="360"/>
      </w:pPr>
      <w:rPr>
        <w:rFonts w:cs="Times New Roman"/>
      </w:rPr>
    </w:lvl>
    <w:lvl w:ilvl="7" w:tplc="04190019" w:tentative="1">
      <w:start w:val="1"/>
      <w:numFmt w:val="lowerLetter"/>
      <w:lvlText w:val="%8."/>
      <w:lvlJc w:val="left"/>
      <w:pPr>
        <w:ind w:left="6590" w:hanging="360"/>
      </w:pPr>
      <w:rPr>
        <w:rFonts w:cs="Times New Roman"/>
      </w:rPr>
    </w:lvl>
    <w:lvl w:ilvl="8" w:tplc="0419001B" w:tentative="1">
      <w:start w:val="1"/>
      <w:numFmt w:val="lowerRoman"/>
      <w:lvlText w:val="%9."/>
      <w:lvlJc w:val="right"/>
      <w:pPr>
        <w:ind w:left="7310" w:hanging="180"/>
      </w:pPr>
      <w:rPr>
        <w:rFonts w:cs="Times New Roman"/>
      </w:rPr>
    </w:lvl>
  </w:abstractNum>
  <w:abstractNum w:abstractNumId="2" w15:restartNumberingAfterBreak="0">
    <w:nsid w:val="3F044BD0"/>
    <w:multiLevelType w:val="hybridMultilevel"/>
    <w:tmpl w:val="39D06A08"/>
    <w:lvl w:ilvl="0" w:tplc="B184887A">
      <w:start w:val="1"/>
      <w:numFmt w:val="decimalZero"/>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171E7E"/>
    <w:multiLevelType w:val="multilevel"/>
    <w:tmpl w:val="FB48AC00"/>
    <w:lvl w:ilvl="0">
      <w:start w:val="2"/>
      <w:numFmt w:val="decimal"/>
      <w:lvlText w:val="%1."/>
      <w:lvlJc w:val="left"/>
      <w:pPr>
        <w:ind w:left="540" w:hanging="540"/>
      </w:pPr>
      <w:rPr>
        <w:rFonts w:hint="default"/>
      </w:rPr>
    </w:lvl>
    <w:lvl w:ilvl="1">
      <w:start w:val="3"/>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707D3C49"/>
    <w:multiLevelType w:val="hybridMultilevel"/>
    <w:tmpl w:val="78444B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77DB600A"/>
    <w:multiLevelType w:val="multilevel"/>
    <w:tmpl w:val="48A8BBF4"/>
    <w:lvl w:ilvl="0">
      <w:start w:val="1"/>
      <w:numFmt w:val="decimal"/>
      <w:lvlText w:val="%1."/>
      <w:lvlJc w:val="left"/>
      <w:pPr>
        <w:ind w:left="510" w:hanging="510"/>
      </w:pPr>
      <w:rPr>
        <w:rFonts w:cs="Times New Roman" w:hint="default"/>
      </w:rPr>
    </w:lvl>
    <w:lvl w:ilvl="1">
      <w:start w:val="1"/>
      <w:numFmt w:val="decimal"/>
      <w:lvlText w:val="%1.%2."/>
      <w:lvlJc w:val="left"/>
      <w:pPr>
        <w:ind w:left="1050" w:hanging="51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38"/>
    <w:rsid w:val="00020F40"/>
    <w:rsid w:val="001577CA"/>
    <w:rsid w:val="001A2238"/>
    <w:rsid w:val="002D3CAE"/>
    <w:rsid w:val="0031236A"/>
    <w:rsid w:val="00330C13"/>
    <w:rsid w:val="003F1C0A"/>
    <w:rsid w:val="00414E1C"/>
    <w:rsid w:val="00480B74"/>
    <w:rsid w:val="004B5995"/>
    <w:rsid w:val="00551728"/>
    <w:rsid w:val="0058033B"/>
    <w:rsid w:val="005C4BF3"/>
    <w:rsid w:val="00813E6A"/>
    <w:rsid w:val="008D236C"/>
    <w:rsid w:val="008F5091"/>
    <w:rsid w:val="009D4E98"/>
    <w:rsid w:val="00A939B5"/>
    <w:rsid w:val="00AA2E0D"/>
    <w:rsid w:val="00BD2951"/>
    <w:rsid w:val="00BF29CB"/>
    <w:rsid w:val="00C0275E"/>
    <w:rsid w:val="00C44248"/>
    <w:rsid w:val="00C8296A"/>
    <w:rsid w:val="00D078AD"/>
    <w:rsid w:val="00D33C00"/>
    <w:rsid w:val="00DB3D32"/>
    <w:rsid w:val="00EE72DA"/>
    <w:rsid w:val="00F22982"/>
    <w:rsid w:val="00F42733"/>
    <w:rsid w:val="00F9122C"/>
    <w:rsid w:val="00F96C5B"/>
    <w:rsid w:val="00FD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A183"/>
  <w15:docId w15:val="{CE6DBA19-A3C2-4496-96E3-0719A25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238"/>
    <w:pPr>
      <w:spacing w:after="0" w:line="240" w:lineRule="auto"/>
      <w:ind w:firstLine="709"/>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238"/>
    <w:pPr>
      <w:spacing w:after="200" w:line="276" w:lineRule="auto"/>
      <w:ind w:left="720" w:firstLine="0"/>
      <w:contextualSpacing/>
    </w:pPr>
    <w:rPr>
      <w:rFonts w:ascii="Calibri" w:hAnsi="Calibri"/>
      <w:sz w:val="22"/>
      <w:szCs w:val="22"/>
      <w:lang w:eastAsia="ru-RU"/>
    </w:rPr>
  </w:style>
  <w:style w:type="table" w:styleId="a4">
    <w:name w:val="Table Grid"/>
    <w:basedOn w:val="a1"/>
    <w:uiPriority w:val="39"/>
    <w:rsid w:val="00BD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2951"/>
    <w:rPr>
      <w:rFonts w:ascii="Segoe UI" w:hAnsi="Segoe UI" w:cs="Segoe UI"/>
      <w:sz w:val="18"/>
      <w:szCs w:val="18"/>
    </w:rPr>
  </w:style>
  <w:style w:type="character" w:customStyle="1" w:styleId="a6">
    <w:name w:val="Текст выноски Знак"/>
    <w:basedOn w:val="a0"/>
    <w:link w:val="a5"/>
    <w:uiPriority w:val="99"/>
    <w:semiHidden/>
    <w:rsid w:val="00BD29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8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25</Pages>
  <Words>11857</Words>
  <Characters>67585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Ирина Александровна</dc:creator>
  <cp:keywords/>
  <dc:description/>
  <cp:lastModifiedBy>Чернышова Ирина Александровна</cp:lastModifiedBy>
  <cp:revision>9</cp:revision>
  <cp:lastPrinted>2025-08-11T10:13:00Z</cp:lastPrinted>
  <dcterms:created xsi:type="dcterms:W3CDTF">2025-04-10T11:56:00Z</dcterms:created>
  <dcterms:modified xsi:type="dcterms:W3CDTF">2025-08-12T04:06:00Z</dcterms:modified>
</cp:coreProperties>
</file>