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7288" w14:textId="04D299F8" w:rsidR="00F12C76" w:rsidRDefault="00326D18" w:rsidP="00326D18">
      <w:pPr>
        <w:spacing w:after="0"/>
        <w:ind w:firstLine="709"/>
      </w:pPr>
      <w:r w:rsidRPr="00326D18">
        <w:drawing>
          <wp:inline distT="0" distB="0" distL="0" distR="0" wp14:anchorId="35A94647" wp14:editId="4093E55B">
            <wp:extent cx="152400" cy="152400"/>
            <wp:effectExtent l="0" t="0" r="0" b="0"/>
            <wp:docPr id="1382028960" name="Рисунок 4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ВАКАНСИЯ</w:t>
      </w:r>
      <w:r w:rsidRPr="00326D18">
        <w:drawing>
          <wp:inline distT="0" distB="0" distL="0" distR="0" wp14:anchorId="39F9F12D" wp14:editId="14A03BE2">
            <wp:extent cx="152400" cy="152400"/>
            <wp:effectExtent l="0" t="0" r="0" b="0"/>
            <wp:docPr id="1437997066" name="Рисунок 3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br/>
      </w:r>
      <w:r w:rsidRPr="00326D18">
        <w:br/>
      </w:r>
      <w:r w:rsidRPr="00326D18">
        <w:drawing>
          <wp:inline distT="0" distB="0" distL="0" distR="0" wp14:anchorId="44A62DF4" wp14:editId="3E925E82">
            <wp:extent cx="152400" cy="152400"/>
            <wp:effectExtent l="0" t="0" r="0" b="0"/>
            <wp:docPr id="182413123" name="Рисунок 38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Бюджетное учреждение Ханты — Мансийского автономного округа — Югры «Югорская городская больница» приглашает на работу :</w:t>
      </w:r>
      <w:r w:rsidRPr="00326D18">
        <w:br/>
      </w:r>
      <w:r w:rsidRPr="00326D18">
        <w:br/>
      </w:r>
      <w:r w:rsidRPr="00326D18">
        <w:drawing>
          <wp:inline distT="0" distB="0" distL="0" distR="0" wp14:anchorId="363DC4FB" wp14:editId="3451CC34">
            <wp:extent cx="152400" cy="152400"/>
            <wp:effectExtent l="0" t="0" r="0" b="0"/>
            <wp:docPr id="695626025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Врач-терапевт</w:t>
      </w:r>
      <w:r w:rsidRPr="00326D18">
        <w:br/>
      </w:r>
      <w:r w:rsidRPr="00326D18">
        <w:drawing>
          <wp:inline distT="0" distB="0" distL="0" distR="0" wp14:anchorId="7ABA94C4" wp14:editId="05F3ADBF">
            <wp:extent cx="152400" cy="152400"/>
            <wp:effectExtent l="0" t="0" r="0" b="0"/>
            <wp:docPr id="2099393604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анестезиолог-реаниматолог</w:t>
      </w:r>
      <w:r w:rsidRPr="00326D18">
        <w:br/>
      </w:r>
      <w:r w:rsidRPr="00326D18">
        <w:drawing>
          <wp:inline distT="0" distB="0" distL="0" distR="0" wp14:anchorId="62EA1D42" wp14:editId="19DBB2D1">
            <wp:extent cx="152400" cy="152400"/>
            <wp:effectExtent l="0" t="0" r="0" b="0"/>
            <wp:docPr id="1689767757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— хирург</w:t>
      </w:r>
      <w:r w:rsidRPr="00326D18">
        <w:br/>
      </w:r>
      <w:r w:rsidRPr="00326D18">
        <w:drawing>
          <wp:inline distT="0" distB="0" distL="0" distR="0" wp14:anchorId="4A716922" wp14:editId="11958305">
            <wp:extent cx="152400" cy="152400"/>
            <wp:effectExtent l="0" t="0" r="0" b="0"/>
            <wp:docPr id="1690338390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травматолог-ортопед</w:t>
      </w:r>
      <w:r w:rsidRPr="00326D18">
        <w:br/>
      </w:r>
      <w:r w:rsidRPr="00326D18">
        <w:drawing>
          <wp:inline distT="0" distB="0" distL="0" distR="0" wp14:anchorId="7BDB165D" wp14:editId="251D5642">
            <wp:extent cx="152400" cy="152400"/>
            <wp:effectExtent l="0" t="0" r="0" b="0"/>
            <wp:docPr id="749794850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Врач-инфекционист</w:t>
      </w:r>
      <w:r w:rsidRPr="00326D18">
        <w:br/>
      </w:r>
      <w:r w:rsidRPr="00326D18">
        <w:drawing>
          <wp:inline distT="0" distB="0" distL="0" distR="0" wp14:anchorId="1EF5E5E6" wp14:editId="42EAF602">
            <wp:extent cx="152400" cy="152400"/>
            <wp:effectExtent l="0" t="0" r="0" b="0"/>
            <wp:docPr id="1864065148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Врач-онколог</w:t>
      </w:r>
      <w:r w:rsidRPr="00326D18">
        <w:br/>
      </w:r>
      <w:r w:rsidRPr="00326D18">
        <w:drawing>
          <wp:inline distT="0" distB="0" distL="0" distR="0" wp14:anchorId="5A81629F" wp14:editId="4C3180D4">
            <wp:extent cx="152400" cy="152400"/>
            <wp:effectExtent l="0" t="0" r="0" b="0"/>
            <wp:docPr id="482938592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акушер-гинеколог</w:t>
      </w:r>
      <w:r w:rsidRPr="00326D18">
        <w:br/>
      </w:r>
      <w:r w:rsidRPr="00326D18">
        <w:drawing>
          <wp:inline distT="0" distB="0" distL="0" distR="0" wp14:anchorId="30B16533" wp14:editId="758A5FD4">
            <wp:extent cx="152400" cy="152400"/>
            <wp:effectExtent l="0" t="0" r="0" b="0"/>
            <wp:docPr id="459177626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Врач — оториноларинголог</w:t>
      </w:r>
      <w:r w:rsidRPr="00326D18">
        <w:br/>
      </w:r>
      <w:r w:rsidRPr="00326D18">
        <w:drawing>
          <wp:inline distT="0" distB="0" distL="0" distR="0" wp14:anchorId="20841D89" wp14:editId="22D59E2F">
            <wp:extent cx="152400" cy="152400"/>
            <wp:effectExtent l="0" t="0" r="0" b="0"/>
            <wp:docPr id="762653591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клинической лабораторной диагностики</w:t>
      </w:r>
      <w:r w:rsidRPr="00326D18">
        <w:br/>
      </w:r>
      <w:r w:rsidRPr="00326D18">
        <w:drawing>
          <wp:inline distT="0" distB="0" distL="0" distR="0" wp14:anchorId="076DD99B" wp14:editId="15DAA411">
            <wp:extent cx="152400" cy="152400"/>
            <wp:effectExtent l="0" t="0" r="0" b="0"/>
            <wp:docPr id="952139492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скорой мёдицинской помощи</w:t>
      </w:r>
      <w:r w:rsidRPr="00326D18">
        <w:br/>
      </w:r>
      <w:r w:rsidRPr="00326D18">
        <w:drawing>
          <wp:inline distT="0" distB="0" distL="0" distR="0" wp14:anchorId="1C41B1B4" wp14:editId="023E1E16">
            <wp:extent cx="152400" cy="152400"/>
            <wp:effectExtent l="0" t="0" r="0" b="0"/>
            <wp:docPr id="1316981713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Врач приемного отделения</w:t>
      </w:r>
      <w:r w:rsidRPr="00326D18">
        <w:br/>
      </w:r>
      <w:r w:rsidRPr="00326D18">
        <w:br/>
        <w:t>Меры социальной поддержки:</w:t>
      </w:r>
      <w:r w:rsidRPr="00326D18">
        <w:br/>
      </w:r>
      <w:r w:rsidRPr="00326D18">
        <w:drawing>
          <wp:inline distT="0" distB="0" distL="0" distR="0" wp14:anchorId="1F4B082E" wp14:editId="4B86A14D">
            <wp:extent cx="152400" cy="152400"/>
            <wp:effectExtent l="0" t="0" r="0" b="0"/>
            <wp:docPr id="701275741" name="Рисунок 2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Приглашенным врачам-специалистам компенсируется оплата аренды жилого помещения, предоставляется служебное жилье.</w:t>
      </w:r>
      <w:r w:rsidRPr="00326D18">
        <w:br/>
      </w:r>
      <w:r w:rsidRPr="00326D18">
        <w:drawing>
          <wp:inline distT="0" distB="0" distL="0" distR="0" wp14:anchorId="1C85929F" wp14:editId="1B457AF9">
            <wp:extent cx="152400" cy="152400"/>
            <wp:effectExtent l="0" t="0" r="0" b="0"/>
            <wp:docPr id="768859221" name="Рисунок 2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 Компенсация надбавки за работу в районах Крайнего Севера и приравненных к ним местностях</w:t>
      </w:r>
      <w:r w:rsidRPr="00326D18">
        <w:br/>
      </w:r>
      <w:r w:rsidRPr="00326D18">
        <w:drawing>
          <wp:inline distT="0" distB="0" distL="0" distR="0" wp14:anchorId="4B56A34B" wp14:editId="622EFC71">
            <wp:extent cx="152400" cy="152400"/>
            <wp:effectExtent l="0" t="0" r="0" b="0"/>
            <wp:docPr id="1053491616" name="Рисунок 2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Молодым специалистам, в течении года после окончания учебного заведения, предоставляется единовременная выплата социальной поддержки в размере двух месячных фондов оплаты труда по занимаемой должности.</w:t>
      </w:r>
      <w:r w:rsidRPr="00326D18">
        <w:br/>
      </w:r>
      <w:r w:rsidRPr="00326D18">
        <w:drawing>
          <wp:inline distT="0" distB="0" distL="0" distR="0" wp14:anchorId="55C363AA" wp14:editId="61B47096">
            <wp:extent cx="152400" cy="152400"/>
            <wp:effectExtent l="0" t="0" r="0" b="0"/>
            <wp:docPr id="677632141" name="Рисунок 2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Выплачивается единовременное пособие в размере двух должностных окладов и единовременное пособие на прибывающих членов семьи в размере половины должностного оклада работника, оплата стоимости проезда по фактическим расходам и стоимость провоза багажа не свыше пяти тонн на семью по фактическим расходам, но не свыше тарифов, предусмотренных для перевозок железнодорожным транспортом в связи с переездом к новому месту жительства из другого региона Российской Федерации.</w:t>
      </w:r>
      <w:r w:rsidRPr="00326D18">
        <w:br/>
      </w:r>
      <w:r w:rsidRPr="00326D18">
        <w:drawing>
          <wp:inline distT="0" distB="0" distL="0" distR="0" wp14:anchorId="43D34E6B" wp14:editId="1B6A59A6">
            <wp:extent cx="152400" cy="152400"/>
            <wp:effectExtent l="0" t="0" r="0" b="0"/>
            <wp:docPr id="559308942" name="Рисунок 2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Ежегодно выплачивается материальная помощь к отпуску на оздоровление в размере 2 фондов оплаты труда за месяц.</w:t>
      </w:r>
      <w:r w:rsidRPr="00326D18">
        <w:br/>
      </w:r>
      <w:r w:rsidRPr="00326D18">
        <w:br/>
      </w:r>
      <w:r w:rsidRPr="00326D18">
        <w:drawing>
          <wp:inline distT="0" distB="0" distL="0" distR="0" wp14:anchorId="1C743AA9" wp14:editId="2AB0E911">
            <wp:extent cx="152400" cy="152400"/>
            <wp:effectExtent l="0" t="0" r="0" b="0"/>
            <wp:docPr id="1849494443" name="Рисунок 2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D18">
        <w:t>Контактная информация:</w:t>
      </w:r>
      <w:r w:rsidRPr="00326D18">
        <w:br/>
        <w:t>Андрей Михайлович Маренко — главный врач 89227865000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6"/>
    <w:rsid w:val="00326D18"/>
    <w:rsid w:val="004207C6"/>
    <w:rsid w:val="004A1CD4"/>
    <w:rsid w:val="006C0B77"/>
    <w:rsid w:val="007D68C0"/>
    <w:rsid w:val="008242FF"/>
    <w:rsid w:val="00870751"/>
    <w:rsid w:val="00922C48"/>
    <w:rsid w:val="00B915B7"/>
    <w:rsid w:val="00DB07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3735-9539-4E7F-BD93-545FD94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Зарина Ирековна Альхамова</cp:lastModifiedBy>
  <cp:revision>3</cp:revision>
  <dcterms:created xsi:type="dcterms:W3CDTF">2024-12-12T11:34:00Z</dcterms:created>
  <dcterms:modified xsi:type="dcterms:W3CDTF">2024-12-12T11:35:00Z</dcterms:modified>
</cp:coreProperties>
</file>