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CF2AC" w14:textId="6AC8E4A2" w:rsidR="008A5620" w:rsidRDefault="008A5620" w:rsidP="008A5620">
      <w:pPr>
        <w:pStyle w:val="a5"/>
        <w:numPr>
          <w:ilvl w:val="0"/>
          <w:numId w:val="1"/>
        </w:numPr>
        <w:spacing w:after="0"/>
      </w:pPr>
      <w:r w:rsidRPr="008A5620">
        <w:t xml:space="preserve">ВАКАНСИЯ </w:t>
      </w:r>
      <w:r w:rsidRPr="008A5620">
        <w:drawing>
          <wp:inline distT="0" distB="0" distL="0" distR="0" wp14:anchorId="20D84AA2" wp14:editId="0658E018">
            <wp:extent cx="152400" cy="152400"/>
            <wp:effectExtent l="0" t="0" r="0" b="0"/>
            <wp:docPr id="1227367540" name="Рисунок 2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DDFAA" w14:textId="77777777" w:rsidR="008A5620" w:rsidRPr="008A5620" w:rsidRDefault="008A5620" w:rsidP="008A5620">
      <w:pPr>
        <w:pStyle w:val="a5"/>
        <w:spacing w:after="0"/>
      </w:pPr>
    </w:p>
    <w:p w14:paraId="26A67306" w14:textId="33B377DA" w:rsidR="008A5620" w:rsidRPr="008A5620" w:rsidRDefault="008A5620" w:rsidP="008A5620">
      <w:pPr>
        <w:spacing w:after="0"/>
        <w:ind w:firstLine="709"/>
      </w:pPr>
      <w:r w:rsidRPr="008A5620">
        <w:drawing>
          <wp:inline distT="0" distB="0" distL="0" distR="0" wp14:anchorId="24B3E04D" wp14:editId="1386C154">
            <wp:extent cx="152400" cy="152400"/>
            <wp:effectExtent l="0" t="0" r="0" b="0"/>
            <wp:docPr id="1047320881" name="Рисунок 20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620">
        <w:t>Территориальный отдел Управления Роспотребнадзора по Свердловской области в г. Североуральск, г. Ивдель, г. Краснотурьинск и г. Карпинск приглашает Вас на работу.</w:t>
      </w:r>
    </w:p>
    <w:p w14:paraId="5A976C0B" w14:textId="15504A0E" w:rsidR="008A5620" w:rsidRPr="008A5620" w:rsidRDefault="008A5620" w:rsidP="008A5620">
      <w:pPr>
        <w:spacing w:after="0"/>
        <w:ind w:firstLine="709"/>
      </w:pPr>
      <w:r w:rsidRPr="008A5620">
        <w:drawing>
          <wp:inline distT="0" distB="0" distL="0" distR="0" wp14:anchorId="23B0AD56" wp14:editId="02D3E04B">
            <wp:extent cx="152400" cy="152400"/>
            <wp:effectExtent l="0" t="0" r="0" b="0"/>
            <wp:docPr id="1168968916" name="Рисунок 19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620">
        <w:t>Поднадзорная территория включает в себя 6 муниципальных образований: г. Ивдель, г. Пелым, г. Североуральск, г. Волчанск, г. Краснотурьинск, г. Карпинск.</w:t>
      </w:r>
    </w:p>
    <w:p w14:paraId="7E18CB0B" w14:textId="33714420" w:rsidR="008A5620" w:rsidRPr="008A5620" w:rsidRDefault="008A5620" w:rsidP="008A5620">
      <w:pPr>
        <w:spacing w:after="0"/>
        <w:ind w:firstLine="709"/>
      </w:pPr>
      <w:r w:rsidRPr="008A5620">
        <w:t>Нам нужны:</w:t>
      </w:r>
      <w:r w:rsidRPr="008A5620">
        <w:br/>
      </w:r>
      <w:r w:rsidRPr="008A5620">
        <w:drawing>
          <wp:inline distT="0" distB="0" distL="0" distR="0" wp14:anchorId="4BF67B08" wp14:editId="4CBE167B">
            <wp:extent cx="152400" cy="152400"/>
            <wp:effectExtent l="0" t="0" r="0" b="0"/>
            <wp:docPr id="687086576" name="Рисунок 18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620">
        <w:t>специалист - эксперт (врач по общей гигиене)</w:t>
      </w:r>
      <w:r w:rsidRPr="008A5620">
        <w:br/>
      </w:r>
      <w:r w:rsidRPr="008A5620">
        <w:drawing>
          <wp:inline distT="0" distB="0" distL="0" distR="0" wp14:anchorId="49DAC3FD" wp14:editId="2F3E5AC1">
            <wp:extent cx="152400" cy="152400"/>
            <wp:effectExtent l="0" t="0" r="0" b="0"/>
            <wp:docPr id="80613449" name="Рисунок 17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620">
        <w:t>специалист - эксперт (врач-эпидемиолог)</w:t>
      </w:r>
    </w:p>
    <w:p w14:paraId="1832582A" w14:textId="5C97C77F" w:rsidR="008A5620" w:rsidRPr="008A5620" w:rsidRDefault="008A5620" w:rsidP="008A5620">
      <w:pPr>
        <w:spacing w:after="0"/>
        <w:ind w:firstLine="709"/>
      </w:pPr>
      <w:r w:rsidRPr="008A5620">
        <w:drawing>
          <wp:inline distT="0" distB="0" distL="0" distR="0" wp14:anchorId="689D91D5" wp14:editId="181AF0E2">
            <wp:extent cx="152400" cy="152400"/>
            <wp:effectExtent l="0" t="0" r="0" b="0"/>
            <wp:docPr id="475297311" name="Рисунок 16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💚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620">
        <w:t>Заработная плата 50000 - 75000 руб.</w:t>
      </w:r>
    </w:p>
    <w:p w14:paraId="5E6CFDC6" w14:textId="3F654EAB" w:rsidR="008A5620" w:rsidRPr="008A5620" w:rsidRDefault="008A5620" w:rsidP="008A5620">
      <w:pPr>
        <w:spacing w:after="0"/>
        <w:ind w:firstLine="709"/>
      </w:pPr>
      <w:r w:rsidRPr="008A5620">
        <w:drawing>
          <wp:inline distT="0" distB="0" distL="0" distR="0" wp14:anchorId="7FF078CF" wp14:editId="3E1ED1D9">
            <wp:extent cx="152400" cy="152400"/>
            <wp:effectExtent l="0" t="0" r="0" b="0"/>
            <wp:docPr id="1723722935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620">
        <w:t>Мы гарантируем:</w:t>
      </w:r>
      <w:r w:rsidRPr="008A5620">
        <w:br/>
        <w:t>- официальное трудоустройство;</w:t>
      </w:r>
      <w:r w:rsidRPr="008A5620">
        <w:br/>
        <w:t>возможности карьерного и профессионального роста;</w:t>
      </w:r>
      <w:r w:rsidRPr="008A5620">
        <w:br/>
        <w:t>- своевременное сопутствующее обучение и повышение квалификации в соответствие с профессиональной деятельностью;</w:t>
      </w:r>
      <w:r w:rsidRPr="008A5620">
        <w:br/>
        <w:t>- предоставление благоустроенного служебного жилья;</w:t>
      </w:r>
      <w:r w:rsidRPr="008A5620">
        <w:br/>
        <w:t>- содействие в предоставлении мест в детских дошкольных и школьных учреждениях.</w:t>
      </w:r>
    </w:p>
    <w:p w14:paraId="16508FD1" w14:textId="53A61574" w:rsidR="008A5620" w:rsidRPr="008A5620" w:rsidRDefault="008A5620" w:rsidP="008A5620">
      <w:pPr>
        <w:spacing w:after="0"/>
        <w:ind w:firstLine="709"/>
      </w:pPr>
      <w:r w:rsidRPr="008A5620">
        <w:drawing>
          <wp:inline distT="0" distB="0" distL="0" distR="0" wp14:anchorId="475794A3" wp14:editId="14E29620">
            <wp:extent cx="152400" cy="152400"/>
            <wp:effectExtent l="0" t="0" r="0" b="0"/>
            <wp:docPr id="2035471862" name="Рисунок 14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🏆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620">
        <w:t>На поднадзорных территории имеются условия для культурного отдыха, всестороннего развития и воспитания детей (несколько бассейнов, профилактории-санатории, спортивные комплексы, дворцы культуры с различными секциями и кружками, спортивные школы и т.д.).</w:t>
      </w:r>
    </w:p>
    <w:p w14:paraId="2BA9F435" w14:textId="3E1B258C" w:rsidR="008A5620" w:rsidRPr="008A5620" w:rsidRDefault="008A5620" w:rsidP="008A5620">
      <w:pPr>
        <w:spacing w:after="0"/>
        <w:ind w:firstLine="709"/>
      </w:pPr>
      <w:r w:rsidRPr="008A5620">
        <w:drawing>
          <wp:inline distT="0" distB="0" distL="0" distR="0" wp14:anchorId="05EDF960" wp14:editId="271079BE">
            <wp:extent cx="152400" cy="152400"/>
            <wp:effectExtent l="0" t="0" r="0" b="0"/>
            <wp:docPr id="1856004629" name="Рисунок 13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📞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620">
        <w:drawing>
          <wp:inline distT="0" distB="0" distL="0" distR="0" wp14:anchorId="15848848" wp14:editId="42C5ED99">
            <wp:extent cx="152400" cy="152400"/>
            <wp:effectExtent l="0" t="0" r="0" b="0"/>
            <wp:docPr id="491597292" name="Рисунок 12" descr="👨‍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👨‍⚕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620">
        <w:t>Контактная информация:</w:t>
      </w:r>
      <w:r w:rsidRPr="008A5620">
        <w:br/>
        <w:t>624480, Свердловская область, г. Североуральск, ул. Свердлова, д. 60а</w:t>
      </w:r>
      <w:r w:rsidRPr="008A5620">
        <w:br/>
        <w:t>Тел.: 8-(34380)-2-34-56 — начальник Территориального отдела</w:t>
      </w:r>
      <w:r w:rsidRPr="008A5620">
        <w:br/>
        <w:t xml:space="preserve">Управления Роспотребнадзора по Свердловской области в г. Североуральск, г. Ивдель, г. Краснотурьинск и г. Карпинск </w:t>
      </w:r>
      <w:proofErr w:type="spellStart"/>
      <w:r w:rsidRPr="008A5620">
        <w:t>Ливар</w:t>
      </w:r>
      <w:proofErr w:type="spellEnd"/>
      <w:r w:rsidRPr="008A5620">
        <w:t xml:space="preserve"> Александр Васильевич, </w:t>
      </w:r>
      <w:proofErr w:type="spellStart"/>
      <w:r w:rsidRPr="008A5620">
        <w:t>e-mail</w:t>
      </w:r>
      <w:proofErr w:type="spellEnd"/>
      <w:r w:rsidRPr="008A5620">
        <w:t xml:space="preserve">: </w:t>
      </w:r>
      <w:hyperlink r:id="rId14" w:tgtFrame="_blank" w:history="1">
        <w:r w:rsidRPr="008A5620">
          <w:rPr>
            <w:rStyle w:val="a3"/>
          </w:rPr>
          <w:t>mail_12@66.rospotrebnadzor.ru</w:t>
        </w:r>
      </w:hyperlink>
      <w:r w:rsidRPr="008A5620">
        <w:t>.</w:t>
      </w:r>
    </w:p>
    <w:p w14:paraId="443B7237" w14:textId="7FC39AD4" w:rsidR="00F12C76" w:rsidRDefault="00F12C76" w:rsidP="008A5620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72D53297"/>
    <w:multiLevelType w:val="hybridMultilevel"/>
    <w:tmpl w:val="1936713E"/>
    <w:lvl w:ilvl="0" w:tplc="CEDEA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8F4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8A3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3A8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6D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6C2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06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8D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2A8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137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07"/>
    <w:rsid w:val="004207C6"/>
    <w:rsid w:val="006C0B77"/>
    <w:rsid w:val="007D68C0"/>
    <w:rsid w:val="008242FF"/>
    <w:rsid w:val="00870751"/>
    <w:rsid w:val="008A5620"/>
    <w:rsid w:val="00922C48"/>
    <w:rsid w:val="00991507"/>
    <w:rsid w:val="00A72DB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EE3C"/>
  <w15:chartTrackingRefBased/>
  <w15:docId w15:val="{D0EE59A4-04F4-464D-AA4B-7EA18A08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6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562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A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mailto:mail_12@66.rospotrebnadzo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Ирековна Альхамова</dc:creator>
  <cp:keywords/>
  <dc:description/>
  <cp:lastModifiedBy>Зарина Ирековна Альхамова</cp:lastModifiedBy>
  <cp:revision>3</cp:revision>
  <dcterms:created xsi:type="dcterms:W3CDTF">2025-01-13T07:28:00Z</dcterms:created>
  <dcterms:modified xsi:type="dcterms:W3CDTF">2025-01-13T07:28:00Z</dcterms:modified>
</cp:coreProperties>
</file>