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6E9"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Илья Ильич. Родился 1946 году. 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 xml:space="preserve">С отличием окончил Челябинский государственный медицинский институт  1970 году. 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 xml:space="preserve">В 1981 докторскую диссертацию. С отличием окончил Челябинский государственный медицинский институт в 1970 году. 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>1973 – защитил кандидатскую диссертацию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>1981  – защитил докторскую диссертацию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>1973-1984 – ассистент, с 1984 года профессор кафедры микробиологии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>С  1987 года заведующий этой же кафедрой микробиологии, вирусологии, иммунологии и клинической лабораторной диагностики. Декан лечебного факультета (1992-1995), проректор по учебной работе (1995-2005). Ректор ВУЗа с 2005 по 2016 год. В сентябре 2016 года был назначен президентом ВУЗа.</w:t>
      </w:r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6E9">
        <w:rPr>
          <w:rFonts w:ascii="Times New Roman" w:hAnsi="Times New Roman" w:cs="Times New Roman"/>
          <w:sz w:val="24"/>
          <w:szCs w:val="24"/>
        </w:rPr>
        <w:t>Илья Ильич является членом учебно-методической комиссии Минздрава России по преподаванию микробиологии, вирусологии и иммунологии, председателем зонального диссертационного совета, председателем Челябинского областного общества иммунологов, микробиологов, эпидемиологов, паразитологов.</w:t>
      </w:r>
      <w:proofErr w:type="gramEnd"/>
    </w:p>
    <w:p w:rsidR="00592D78" w:rsidRPr="002026E9" w:rsidRDefault="00592D78" w:rsidP="00592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6E9">
        <w:rPr>
          <w:rFonts w:ascii="Times New Roman" w:hAnsi="Times New Roman" w:cs="Times New Roman"/>
          <w:sz w:val="24"/>
          <w:szCs w:val="24"/>
        </w:rPr>
        <w:t>Долгушиным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И.И. разработана учебная дисциплина (курс)</w:t>
      </w:r>
      <w:r w:rsidRPr="0020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6E9">
        <w:rPr>
          <w:rFonts w:ascii="Times New Roman" w:hAnsi="Times New Roman" w:cs="Times New Roman"/>
          <w:sz w:val="24"/>
          <w:szCs w:val="24"/>
        </w:rPr>
        <w:t xml:space="preserve">«Микробиология, вирусология» (лечебное дело, педиатрия). Им </w:t>
      </w:r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>написано 17 учебно-методических пособий. Илья Ильич автор 435 научных работ, 9 монографий, 22 патентов.</w:t>
      </w:r>
    </w:p>
    <w:p w:rsidR="00592D78" w:rsidRPr="002026E9" w:rsidRDefault="00592D78" w:rsidP="00592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ab/>
        <w:t xml:space="preserve">После избрания членом-корреспондентом РАМН (2004), И.И. </w:t>
      </w:r>
      <w:proofErr w:type="spellStart"/>
      <w:r w:rsidRPr="002026E9">
        <w:rPr>
          <w:rFonts w:ascii="Times New Roman" w:hAnsi="Times New Roman" w:cs="Times New Roman"/>
          <w:sz w:val="24"/>
          <w:szCs w:val="24"/>
        </w:rPr>
        <w:t>Долгушиным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опубликовано 238 научных трудов (158 журнальных, из них 130 опубликовано в журналах, рекомендованных ВАК), в том числе 5 монографий, 1 учебник (в соавторстве), 17 учебно-методических пособий, 208 статей, 7 патентов. Индекс </w:t>
      </w:r>
      <w:proofErr w:type="spellStart"/>
      <w:r w:rsidRPr="002026E9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- 18, </w:t>
      </w:r>
      <w:proofErr w:type="spellStart"/>
      <w:r w:rsidRPr="002026E9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- 4.</w:t>
      </w:r>
    </w:p>
    <w:p w:rsidR="00592D78" w:rsidRPr="002026E9" w:rsidRDefault="00592D78" w:rsidP="00592D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руководством И.И. </w:t>
      </w:r>
      <w:proofErr w:type="spellStart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>Долгушина</w:t>
      </w:r>
      <w:proofErr w:type="spellEnd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защищено 20 докторских и 68 кандидатских диссертаций, заместитель председателя учебно-методической комиссии </w:t>
      </w:r>
      <w:proofErr w:type="spellStart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по преподаванию микробиологии, вирусологии и иммунологии, председатель диссертационного совета </w:t>
      </w:r>
      <w:proofErr w:type="spellStart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>ЧелГМА</w:t>
      </w:r>
      <w:proofErr w:type="spellEnd"/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председатель Челябинского общества микробиологов, эпидемиологов и паразитологов, заместитель председателя Совета ректоров медицинских и фармацевтических Вузов Российской Федерации, член Совета ректоров ВУЗов Челябинской области, </w:t>
      </w:r>
      <w:r w:rsidRPr="002026E9">
        <w:rPr>
          <w:rFonts w:ascii="Times New Roman" w:hAnsi="Times New Roman" w:cs="Times New Roman"/>
          <w:sz w:val="24"/>
          <w:szCs w:val="24"/>
        </w:rPr>
        <w:t>член-корреспондент РАМН,</w:t>
      </w:r>
      <w:r w:rsidRPr="0020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член-корреспондент РАЕН, действительным членом Российской медико-технической академии</w:t>
      </w:r>
      <w:proofErr w:type="gramEnd"/>
    </w:p>
    <w:p w:rsidR="00592D78" w:rsidRPr="002026E9" w:rsidRDefault="00592D78" w:rsidP="00592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 xml:space="preserve">В 2010 году при активном участии И.И. </w:t>
      </w:r>
      <w:proofErr w:type="spellStart"/>
      <w:r w:rsidRPr="002026E9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был открыт центр практических навыков, где организован сквозной курс для всех студентов.</w:t>
      </w:r>
    </w:p>
    <w:p w:rsidR="00592D78" w:rsidRPr="002026E9" w:rsidRDefault="00592D78" w:rsidP="00592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 xml:space="preserve">В 1998 году И.И. </w:t>
      </w:r>
      <w:proofErr w:type="spellStart"/>
      <w:r w:rsidRPr="002026E9"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организовал группу экспериментальной иммунологии проблемной лаборатории «Экспериментальная и экологическая физиология системы крови, иммунологии и цитогенетики» Южно-Уральского научного центра Российской академии медицинских наук, а в 2001 году создал и возглавил научно-исследовательский институт иммунологии в Челябинской государственной медицинской академии.</w:t>
      </w:r>
    </w:p>
    <w:p w:rsidR="00592D78" w:rsidRPr="002026E9" w:rsidRDefault="00592D78" w:rsidP="00592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6E9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2026E9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2026E9">
        <w:rPr>
          <w:rFonts w:ascii="Times New Roman" w:hAnsi="Times New Roman" w:cs="Times New Roman"/>
          <w:sz w:val="24"/>
          <w:szCs w:val="24"/>
        </w:rPr>
        <w:t xml:space="preserve"> И.И. осуществлялась подготовка высококвалифицированных научно-педагогических кадров в аспирантуре по 24 специальностям. Была открыта докторантура для подготовки докторов медицинских наук по 2 специальностям. Организована работа 3 диссертационных советов.</w:t>
      </w:r>
    </w:p>
    <w:p w:rsidR="00D8773C" w:rsidRDefault="00592D78" w:rsidP="00592D78">
      <w:proofErr w:type="gramStart"/>
      <w:r w:rsidRPr="002026E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2026E9">
        <w:rPr>
          <w:rFonts w:ascii="Times New Roman" w:hAnsi="Times New Roman" w:cs="Times New Roman"/>
          <w:sz w:val="24"/>
          <w:szCs w:val="24"/>
        </w:rPr>
        <w:t xml:space="preserve"> Почетными грамотами Министерства здравоохранения РФ, Почетными грамотами, благодарностями дипломами губернатора, Законодательного собрания Челябинской области, администрации г. Челябинска. Лауреат премии» Признание», высшей общественной награды г. Челябинска.</w:t>
      </w:r>
      <w:bookmarkStart w:id="0" w:name="_GoBack"/>
      <w:bookmarkEnd w:id="0"/>
    </w:p>
    <w:sectPr w:rsidR="00D8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78"/>
    <w:rsid w:val="00233CEA"/>
    <w:rsid w:val="00592D78"/>
    <w:rsid w:val="00B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7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Колоскова Ирина Владимировна</dc:creator>
  <cp:lastModifiedBy>Колоскова Ирина Владимировна</cp:lastModifiedBy>
  <cp:revision>1</cp:revision>
  <dcterms:created xsi:type="dcterms:W3CDTF">2024-12-10T10:28:00Z</dcterms:created>
  <dcterms:modified xsi:type="dcterms:W3CDTF">2024-12-10T10:29:00Z</dcterms:modified>
</cp:coreProperties>
</file>